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288" w:rsidRPr="0003214E" w:rsidRDefault="00AE5288" w:rsidP="00F80D20">
      <w:pPr>
        <w:pStyle w:val="FR1"/>
        <w:tabs>
          <w:tab w:val="left" w:pos="5420"/>
        </w:tabs>
        <w:spacing w:before="0"/>
        <w:ind w:left="0" w:right="0" w:firstLine="567"/>
        <w:rPr>
          <w:sz w:val="32"/>
          <w:szCs w:val="32"/>
        </w:rPr>
      </w:pPr>
      <w:r>
        <w:rPr>
          <w:sz w:val="32"/>
          <w:szCs w:val="32"/>
        </w:rPr>
        <w:t>Правительство Российской Федерации</w:t>
      </w:r>
    </w:p>
    <w:p w:rsidR="00AE5288" w:rsidRDefault="00AE5288" w:rsidP="00F80D20">
      <w:pPr>
        <w:pStyle w:val="FR1"/>
        <w:tabs>
          <w:tab w:val="left" w:pos="5420"/>
        </w:tabs>
        <w:spacing w:before="0"/>
        <w:ind w:left="0" w:right="0" w:firstLine="567"/>
        <w:rPr>
          <w:sz w:val="28"/>
          <w:szCs w:val="28"/>
        </w:rPr>
      </w:pPr>
      <w:r>
        <w:rPr>
          <w:sz w:val="28"/>
          <w:szCs w:val="28"/>
        </w:rPr>
        <w:t xml:space="preserve">Федеральное государственное автономное образовательное учреждение высшего профессионального образования </w:t>
      </w:r>
    </w:p>
    <w:p w:rsidR="00AE5288" w:rsidRPr="00C37E61" w:rsidRDefault="00AE5288" w:rsidP="00F80D20">
      <w:pPr>
        <w:pStyle w:val="FR1"/>
        <w:tabs>
          <w:tab w:val="left" w:pos="5420"/>
        </w:tabs>
        <w:spacing w:before="0"/>
        <w:ind w:left="0" w:right="0" w:firstLine="567"/>
        <w:rPr>
          <w:sz w:val="36"/>
          <w:szCs w:val="36"/>
        </w:rPr>
      </w:pPr>
      <w:r>
        <w:rPr>
          <w:sz w:val="36"/>
          <w:szCs w:val="36"/>
        </w:rPr>
        <w:t xml:space="preserve">«Национальный исследовательский университет </w:t>
      </w:r>
      <w:r>
        <w:rPr>
          <w:sz w:val="36"/>
          <w:szCs w:val="36"/>
        </w:rPr>
        <w:br/>
        <w:t>«Высшая школа экономики»</w:t>
      </w:r>
    </w:p>
    <w:p w:rsidR="00AE5288" w:rsidRDefault="00AE5288" w:rsidP="00F80D20">
      <w:pPr>
        <w:ind w:firstLine="567"/>
      </w:pPr>
    </w:p>
    <w:p w:rsidR="00AE5288" w:rsidRPr="00FD40B4" w:rsidRDefault="00AE5288" w:rsidP="00F80D20">
      <w:pPr>
        <w:spacing w:before="240"/>
        <w:ind w:firstLine="567"/>
        <w:jc w:val="center"/>
        <w:rPr>
          <w:b/>
          <w:sz w:val="28"/>
        </w:rPr>
      </w:pPr>
      <w:r w:rsidRPr="00FD40B4">
        <w:rPr>
          <w:b/>
          <w:sz w:val="28"/>
        </w:rPr>
        <w:t>Факультет социологии</w:t>
      </w:r>
    </w:p>
    <w:p w:rsidR="00AE5288" w:rsidRPr="00FD40B4" w:rsidRDefault="00AE5288" w:rsidP="00F80D20">
      <w:pPr>
        <w:spacing w:before="240"/>
        <w:ind w:firstLine="567"/>
        <w:jc w:val="center"/>
        <w:rPr>
          <w:b/>
          <w:sz w:val="28"/>
        </w:rPr>
      </w:pPr>
      <w:r w:rsidRPr="00FD40B4">
        <w:rPr>
          <w:b/>
          <w:sz w:val="28"/>
        </w:rPr>
        <w:t>Кафедра общей социологии</w:t>
      </w:r>
    </w:p>
    <w:p w:rsidR="00AE5288" w:rsidRPr="00FD40B4" w:rsidRDefault="00AE5288" w:rsidP="00F80D20">
      <w:pPr>
        <w:spacing w:before="240"/>
        <w:ind w:firstLine="567"/>
        <w:jc w:val="center"/>
        <w:rPr>
          <w:b/>
          <w:sz w:val="28"/>
        </w:rPr>
      </w:pPr>
      <w:r w:rsidRPr="00FD40B4">
        <w:rPr>
          <w:b/>
          <w:sz w:val="28"/>
        </w:rPr>
        <w:t xml:space="preserve">Магистерская программа </w:t>
      </w:r>
      <w:r w:rsidRPr="00FD40B4">
        <w:rPr>
          <w:b/>
          <w:sz w:val="28"/>
        </w:rPr>
        <w:br/>
        <w:t>«Социология публичной сферы и социальных коммуникаций»</w:t>
      </w:r>
    </w:p>
    <w:p w:rsidR="00AE5288" w:rsidRPr="00FD40B4" w:rsidRDefault="00AE5288" w:rsidP="00F80D20">
      <w:pPr>
        <w:spacing w:before="240"/>
        <w:ind w:firstLine="567"/>
        <w:jc w:val="center"/>
        <w:rPr>
          <w:b/>
          <w:sz w:val="28"/>
          <w:szCs w:val="18"/>
        </w:rPr>
      </w:pPr>
    </w:p>
    <w:p w:rsidR="00AE5288" w:rsidRPr="00FD40B4" w:rsidRDefault="00AE5288" w:rsidP="00F80D20">
      <w:pPr>
        <w:spacing w:before="240"/>
        <w:ind w:firstLine="567"/>
        <w:jc w:val="center"/>
        <w:rPr>
          <w:b/>
          <w:sz w:val="28"/>
          <w:szCs w:val="18"/>
        </w:rPr>
      </w:pPr>
    </w:p>
    <w:p w:rsidR="00AE5288" w:rsidRPr="00FD40B4" w:rsidRDefault="00AE5288" w:rsidP="00F80D20">
      <w:pPr>
        <w:spacing w:before="240"/>
        <w:ind w:firstLine="567"/>
        <w:jc w:val="center"/>
        <w:rPr>
          <w:b/>
          <w:sz w:val="28"/>
          <w:szCs w:val="18"/>
        </w:rPr>
      </w:pPr>
    </w:p>
    <w:p w:rsidR="00AE5288" w:rsidRPr="00FD40B4" w:rsidRDefault="009E0505" w:rsidP="00F80D20">
      <w:pPr>
        <w:spacing w:before="240"/>
        <w:ind w:firstLine="567"/>
        <w:jc w:val="center"/>
        <w:rPr>
          <w:b/>
          <w:bCs/>
          <w:sz w:val="28"/>
        </w:rPr>
      </w:pPr>
      <w:r>
        <w:rPr>
          <w:b/>
          <w:sz w:val="28"/>
        </w:rPr>
        <w:t>Выпускная Квалификационная Работа</w:t>
      </w:r>
    </w:p>
    <w:p w:rsidR="00AE5288" w:rsidRDefault="00AE5288" w:rsidP="00F80D20">
      <w:pPr>
        <w:autoSpaceDE w:val="0"/>
        <w:autoSpaceDN w:val="0"/>
        <w:adjustRightInd w:val="0"/>
        <w:ind w:firstLine="567"/>
        <w:rPr>
          <w:b/>
          <w:bCs/>
          <w:sz w:val="28"/>
          <w:szCs w:val="18"/>
        </w:rPr>
      </w:pPr>
    </w:p>
    <w:p w:rsidR="00AE5288" w:rsidRDefault="00AE5288" w:rsidP="00F80D20">
      <w:pPr>
        <w:autoSpaceDE w:val="0"/>
        <w:autoSpaceDN w:val="0"/>
        <w:adjustRightInd w:val="0"/>
        <w:ind w:firstLine="567"/>
        <w:jc w:val="center"/>
        <w:rPr>
          <w:i/>
          <w:sz w:val="28"/>
          <w:szCs w:val="28"/>
        </w:rPr>
      </w:pPr>
      <w:r>
        <w:rPr>
          <w:i/>
          <w:sz w:val="28"/>
          <w:szCs w:val="28"/>
        </w:rPr>
        <w:t>на тему:</w:t>
      </w:r>
    </w:p>
    <w:p w:rsidR="00AE5288" w:rsidRPr="00D07B70" w:rsidRDefault="00AE5288" w:rsidP="00F80D20">
      <w:pPr>
        <w:autoSpaceDE w:val="0"/>
        <w:autoSpaceDN w:val="0"/>
        <w:adjustRightInd w:val="0"/>
        <w:ind w:firstLine="567"/>
        <w:jc w:val="center"/>
        <w:rPr>
          <w:sz w:val="36"/>
          <w:szCs w:val="36"/>
        </w:rPr>
      </w:pPr>
      <w:r>
        <w:rPr>
          <w:sz w:val="36"/>
          <w:szCs w:val="36"/>
        </w:rPr>
        <w:t>«</w:t>
      </w:r>
      <w:r w:rsidR="0003214E">
        <w:rPr>
          <w:sz w:val="36"/>
          <w:szCs w:val="36"/>
        </w:rPr>
        <w:t>Юмор в Координационном Совете российской оппозиции: коммуникативные стратегии в политическом дискурсе</w:t>
      </w:r>
      <w:r>
        <w:rPr>
          <w:sz w:val="36"/>
          <w:szCs w:val="36"/>
        </w:rPr>
        <w:t>»</w:t>
      </w:r>
    </w:p>
    <w:p w:rsidR="00AE5288" w:rsidRDefault="00AE5288" w:rsidP="00F80D20">
      <w:pPr>
        <w:pStyle w:val="21"/>
        <w:ind w:firstLine="567"/>
        <w:rPr>
          <w:sz w:val="28"/>
          <w:szCs w:val="28"/>
        </w:rPr>
      </w:pPr>
      <w:bookmarkStart w:id="0" w:name="_GoBack"/>
      <w:bookmarkEnd w:id="0"/>
    </w:p>
    <w:p w:rsidR="00AE5288" w:rsidRDefault="00AE5288" w:rsidP="001F6826">
      <w:pPr>
        <w:autoSpaceDE w:val="0"/>
        <w:autoSpaceDN w:val="0"/>
        <w:adjustRightInd w:val="0"/>
        <w:spacing w:before="35"/>
        <w:jc w:val="both"/>
        <w:rPr>
          <w:sz w:val="28"/>
          <w:szCs w:val="28"/>
        </w:rPr>
      </w:pPr>
    </w:p>
    <w:p w:rsidR="00AE5288" w:rsidRDefault="00AE5288" w:rsidP="00F80D20">
      <w:pPr>
        <w:autoSpaceDE w:val="0"/>
        <w:autoSpaceDN w:val="0"/>
        <w:adjustRightInd w:val="0"/>
        <w:spacing w:before="35"/>
        <w:ind w:left="6300" w:firstLine="567"/>
        <w:jc w:val="both"/>
        <w:rPr>
          <w:sz w:val="28"/>
          <w:szCs w:val="28"/>
        </w:rPr>
      </w:pPr>
    </w:p>
    <w:p w:rsidR="00AE5288" w:rsidRDefault="00AE5288" w:rsidP="001F6826">
      <w:pPr>
        <w:tabs>
          <w:tab w:val="left" w:pos="8820"/>
        </w:tabs>
        <w:ind w:left="4560" w:right="818" w:hanging="24"/>
        <w:rPr>
          <w:sz w:val="28"/>
          <w:szCs w:val="28"/>
        </w:rPr>
      </w:pPr>
      <w:r>
        <w:rPr>
          <w:sz w:val="28"/>
          <w:szCs w:val="28"/>
        </w:rPr>
        <w:t xml:space="preserve">Студентка группы № </w:t>
      </w:r>
      <w:r w:rsidR="00E63569">
        <w:rPr>
          <w:sz w:val="28"/>
          <w:szCs w:val="28"/>
        </w:rPr>
        <w:t>7</w:t>
      </w:r>
      <w:r>
        <w:rPr>
          <w:sz w:val="28"/>
          <w:szCs w:val="28"/>
        </w:rPr>
        <w:t>33</w:t>
      </w:r>
    </w:p>
    <w:p w:rsidR="00AE5288" w:rsidRDefault="0003214E" w:rsidP="001F6826">
      <w:pPr>
        <w:tabs>
          <w:tab w:val="left" w:pos="8820"/>
        </w:tabs>
        <w:ind w:left="4560" w:right="818" w:hanging="24"/>
        <w:rPr>
          <w:sz w:val="28"/>
          <w:szCs w:val="28"/>
        </w:rPr>
      </w:pPr>
      <w:r>
        <w:rPr>
          <w:sz w:val="28"/>
          <w:szCs w:val="28"/>
        </w:rPr>
        <w:t>Нестеренко Алена Владимировна</w:t>
      </w:r>
    </w:p>
    <w:p w:rsidR="00AE5288" w:rsidRDefault="00AE5288" w:rsidP="001F6826">
      <w:pPr>
        <w:tabs>
          <w:tab w:val="left" w:pos="8820"/>
        </w:tabs>
        <w:ind w:left="4560" w:right="818" w:hanging="24"/>
        <w:rPr>
          <w:sz w:val="28"/>
          <w:szCs w:val="28"/>
        </w:rPr>
      </w:pPr>
    </w:p>
    <w:p w:rsidR="00AE5288" w:rsidRDefault="00AE5288" w:rsidP="001F6826">
      <w:pPr>
        <w:tabs>
          <w:tab w:val="left" w:pos="8820"/>
        </w:tabs>
        <w:ind w:left="4560" w:right="818" w:hanging="24"/>
        <w:rPr>
          <w:i/>
          <w:sz w:val="28"/>
          <w:szCs w:val="28"/>
        </w:rPr>
      </w:pPr>
      <w:r>
        <w:rPr>
          <w:i/>
          <w:sz w:val="28"/>
          <w:szCs w:val="28"/>
        </w:rPr>
        <w:t>Научный руководитель:</w:t>
      </w:r>
    </w:p>
    <w:p w:rsidR="00AE5288" w:rsidRDefault="00AE5288" w:rsidP="001F6826">
      <w:pPr>
        <w:ind w:left="4560" w:hanging="24"/>
        <w:jc w:val="both"/>
        <w:rPr>
          <w:sz w:val="28"/>
          <w:szCs w:val="28"/>
        </w:rPr>
      </w:pPr>
      <w:r>
        <w:rPr>
          <w:iCs/>
          <w:sz w:val="28"/>
          <w:szCs w:val="28"/>
        </w:rPr>
        <w:t>доцент кафедры общей социологии</w:t>
      </w:r>
    </w:p>
    <w:p w:rsidR="00AE5288" w:rsidRDefault="00AE5288" w:rsidP="001F6826">
      <w:pPr>
        <w:ind w:left="4560" w:hanging="24"/>
        <w:jc w:val="both"/>
        <w:rPr>
          <w:sz w:val="28"/>
          <w:szCs w:val="28"/>
        </w:rPr>
      </w:pPr>
      <w:r>
        <w:rPr>
          <w:sz w:val="28"/>
          <w:szCs w:val="28"/>
        </w:rPr>
        <w:t>к.с.н. Иконникова Наталия Кирилловна</w:t>
      </w:r>
    </w:p>
    <w:p w:rsidR="00AE5288" w:rsidRDefault="00AE5288" w:rsidP="001F6826">
      <w:pPr>
        <w:ind w:left="4560" w:hanging="24"/>
        <w:jc w:val="both"/>
        <w:rPr>
          <w:sz w:val="28"/>
          <w:szCs w:val="28"/>
        </w:rPr>
      </w:pPr>
    </w:p>
    <w:p w:rsidR="00AE5288" w:rsidRDefault="00AE5288" w:rsidP="00F80D20">
      <w:pPr>
        <w:ind w:firstLine="567"/>
        <w:jc w:val="both"/>
        <w:rPr>
          <w:sz w:val="28"/>
          <w:szCs w:val="28"/>
        </w:rPr>
      </w:pPr>
    </w:p>
    <w:p w:rsidR="0003214E" w:rsidRDefault="0003214E" w:rsidP="00F80D20">
      <w:pPr>
        <w:ind w:firstLine="567"/>
        <w:jc w:val="both"/>
        <w:rPr>
          <w:sz w:val="28"/>
          <w:szCs w:val="28"/>
        </w:rPr>
      </w:pPr>
    </w:p>
    <w:p w:rsidR="0003214E" w:rsidRDefault="0003214E" w:rsidP="00F80D20">
      <w:pPr>
        <w:ind w:firstLine="567"/>
        <w:jc w:val="both"/>
        <w:rPr>
          <w:sz w:val="28"/>
          <w:szCs w:val="28"/>
        </w:rPr>
      </w:pPr>
    </w:p>
    <w:p w:rsidR="00AE5288" w:rsidRDefault="00AE5288" w:rsidP="00F80D20">
      <w:pPr>
        <w:ind w:firstLine="567"/>
        <w:jc w:val="both"/>
        <w:rPr>
          <w:sz w:val="28"/>
          <w:szCs w:val="28"/>
        </w:rPr>
      </w:pPr>
    </w:p>
    <w:p w:rsidR="001F6826" w:rsidRDefault="001F6826" w:rsidP="00F80D20">
      <w:pPr>
        <w:ind w:left="2832" w:firstLine="567"/>
        <w:rPr>
          <w:sz w:val="28"/>
          <w:szCs w:val="28"/>
        </w:rPr>
      </w:pPr>
    </w:p>
    <w:p w:rsidR="001F6826" w:rsidRDefault="001F6826" w:rsidP="00F80D20">
      <w:pPr>
        <w:ind w:left="2832" w:firstLine="567"/>
        <w:rPr>
          <w:sz w:val="28"/>
          <w:szCs w:val="28"/>
        </w:rPr>
      </w:pPr>
    </w:p>
    <w:p w:rsidR="004D7A25" w:rsidRDefault="00AE5288" w:rsidP="00F80D20">
      <w:pPr>
        <w:ind w:left="2832" w:firstLine="567"/>
        <w:rPr>
          <w:sz w:val="28"/>
          <w:szCs w:val="28"/>
        </w:rPr>
      </w:pPr>
      <w:r>
        <w:rPr>
          <w:sz w:val="28"/>
          <w:szCs w:val="28"/>
        </w:rPr>
        <w:t>Москва</w:t>
      </w:r>
      <w:r>
        <w:rPr>
          <w:sz w:val="28"/>
          <w:szCs w:val="28"/>
        </w:rPr>
        <w:tab/>
        <w:t xml:space="preserve"> 201</w:t>
      </w:r>
      <w:r w:rsidR="00E63569">
        <w:rPr>
          <w:sz w:val="28"/>
          <w:szCs w:val="28"/>
        </w:rPr>
        <w:t>4</w:t>
      </w:r>
    </w:p>
    <w:sdt>
      <w:sdtPr>
        <w:rPr>
          <w:rFonts w:ascii="Times New Roman" w:eastAsia="Arial Unicode MS" w:hAnsi="Times New Roman" w:cs="Tahoma"/>
          <w:b w:val="0"/>
          <w:bCs w:val="0"/>
          <w:noProof/>
          <w:color w:val="auto"/>
          <w:kern w:val="1"/>
          <w:sz w:val="24"/>
          <w:szCs w:val="24"/>
          <w:lang w:eastAsia="hi-IN" w:bidi="hi-IN"/>
        </w:rPr>
        <w:id w:val="33478065"/>
      </w:sdtPr>
      <w:sdtEndPr>
        <w:rPr>
          <w:rFonts w:cs="Mangal"/>
          <w:szCs w:val="21"/>
        </w:rPr>
      </w:sdtEndPr>
      <w:sdtContent>
        <w:p w:rsidR="00AE4D4C" w:rsidRDefault="00AE4D4C">
          <w:pPr>
            <w:pStyle w:val="af1"/>
          </w:pPr>
          <w:r w:rsidRPr="00755AA6">
            <w:rPr>
              <w:rFonts w:ascii="Times New Roman" w:hAnsi="Times New Roman" w:cs="Times New Roman"/>
              <w:color w:val="auto"/>
            </w:rPr>
            <w:t>Оглавление</w:t>
          </w:r>
        </w:p>
        <w:p w:rsidR="00F45448" w:rsidRPr="00CF7C95" w:rsidRDefault="00F631F9" w:rsidP="00CF7C95">
          <w:pPr>
            <w:pStyle w:val="11"/>
            <w:rPr>
              <w:rFonts w:asciiTheme="minorHAnsi" w:eastAsiaTheme="minorEastAsia" w:hAnsiTheme="minorHAnsi" w:cstheme="minorBidi"/>
              <w:kern w:val="0"/>
              <w:sz w:val="22"/>
              <w:szCs w:val="22"/>
              <w:lang w:eastAsia="ru-RU" w:bidi="ar-SA"/>
            </w:rPr>
          </w:pPr>
          <w:r>
            <w:fldChar w:fldCharType="begin"/>
          </w:r>
          <w:r w:rsidR="00AE4D4C">
            <w:instrText xml:space="preserve"> TOC \o "1-3" \h \z \u </w:instrText>
          </w:r>
          <w:r>
            <w:fldChar w:fldCharType="separate"/>
          </w:r>
          <w:hyperlink w:anchor="_Toc389749436" w:history="1">
            <w:r w:rsidR="00F45448" w:rsidRPr="00CF7C95">
              <w:rPr>
                <w:rStyle w:val="a8"/>
                <w:rFonts w:cs="Times New Roman"/>
                <w:b/>
              </w:rPr>
              <w:t>Аннотация</w:t>
            </w:r>
            <w:r w:rsidR="00F45448" w:rsidRPr="00CF7C95">
              <w:rPr>
                <w:webHidden/>
              </w:rPr>
              <w:tab/>
            </w:r>
            <w:r w:rsidRPr="00CF7C95">
              <w:rPr>
                <w:webHidden/>
              </w:rPr>
              <w:fldChar w:fldCharType="begin"/>
            </w:r>
            <w:r w:rsidR="00F45448" w:rsidRPr="00CF7C95">
              <w:rPr>
                <w:webHidden/>
              </w:rPr>
              <w:instrText xml:space="preserve"> PAGEREF _Toc389749436 \h </w:instrText>
            </w:r>
            <w:r w:rsidRPr="00CF7C95">
              <w:rPr>
                <w:webHidden/>
              </w:rPr>
            </w:r>
            <w:r w:rsidRPr="00CF7C95">
              <w:rPr>
                <w:webHidden/>
              </w:rPr>
              <w:fldChar w:fldCharType="separate"/>
            </w:r>
            <w:r w:rsidR="00527819">
              <w:rPr>
                <w:webHidden/>
              </w:rPr>
              <w:t>3</w:t>
            </w:r>
            <w:r w:rsidRPr="00CF7C95">
              <w:rPr>
                <w:webHidden/>
              </w:rPr>
              <w:fldChar w:fldCharType="end"/>
            </w:r>
          </w:hyperlink>
        </w:p>
        <w:p w:rsidR="00F45448" w:rsidRPr="00CF7C95" w:rsidRDefault="00F631F9" w:rsidP="00CF7C95">
          <w:pPr>
            <w:pStyle w:val="11"/>
            <w:rPr>
              <w:rFonts w:asciiTheme="minorHAnsi" w:eastAsiaTheme="minorEastAsia" w:hAnsiTheme="minorHAnsi" w:cstheme="minorBidi"/>
              <w:kern w:val="0"/>
              <w:sz w:val="22"/>
              <w:szCs w:val="22"/>
              <w:lang w:eastAsia="ru-RU" w:bidi="ar-SA"/>
            </w:rPr>
          </w:pPr>
          <w:hyperlink w:anchor="_Toc389749438" w:history="1">
            <w:r w:rsidR="00F45448" w:rsidRPr="00CF7C95">
              <w:rPr>
                <w:rStyle w:val="a8"/>
                <w:rFonts w:cs="Times New Roman"/>
                <w:b/>
              </w:rPr>
              <w:t>Введение</w:t>
            </w:r>
            <w:r w:rsidR="00F45448" w:rsidRPr="00CF7C95">
              <w:rPr>
                <w:webHidden/>
              </w:rPr>
              <w:tab/>
            </w:r>
            <w:r w:rsidRPr="00CF7C95">
              <w:rPr>
                <w:webHidden/>
              </w:rPr>
              <w:fldChar w:fldCharType="begin"/>
            </w:r>
            <w:r w:rsidR="00F45448" w:rsidRPr="00CF7C95">
              <w:rPr>
                <w:webHidden/>
              </w:rPr>
              <w:instrText xml:space="preserve"> PAGEREF _Toc389749438 \h </w:instrText>
            </w:r>
            <w:r w:rsidRPr="00CF7C95">
              <w:rPr>
                <w:webHidden/>
              </w:rPr>
            </w:r>
            <w:r w:rsidRPr="00CF7C95">
              <w:rPr>
                <w:webHidden/>
              </w:rPr>
              <w:fldChar w:fldCharType="separate"/>
            </w:r>
            <w:r w:rsidR="00527819">
              <w:rPr>
                <w:webHidden/>
              </w:rPr>
              <w:t>4</w:t>
            </w:r>
            <w:r w:rsidRPr="00CF7C95">
              <w:rPr>
                <w:webHidden/>
              </w:rPr>
              <w:fldChar w:fldCharType="end"/>
            </w:r>
          </w:hyperlink>
        </w:p>
        <w:p w:rsidR="00F45448" w:rsidRPr="00CF7C95" w:rsidRDefault="00F631F9" w:rsidP="00CF7C95">
          <w:pPr>
            <w:pStyle w:val="11"/>
            <w:rPr>
              <w:rFonts w:asciiTheme="minorHAnsi" w:eastAsiaTheme="minorEastAsia" w:hAnsiTheme="minorHAnsi" w:cstheme="minorBidi"/>
              <w:kern w:val="0"/>
              <w:sz w:val="22"/>
              <w:szCs w:val="22"/>
              <w:lang w:eastAsia="ru-RU" w:bidi="ar-SA"/>
            </w:rPr>
          </w:pPr>
          <w:hyperlink w:anchor="_Toc389749460" w:history="1">
            <w:r w:rsidR="00F45448" w:rsidRPr="00CF7C95">
              <w:rPr>
                <w:rStyle w:val="a8"/>
                <w:rFonts w:cs="Times New Roman"/>
                <w:b/>
                <w:u w:color="000000"/>
              </w:rPr>
              <w:t xml:space="preserve">Раздел </w:t>
            </w:r>
            <w:r w:rsidR="00F45448" w:rsidRPr="00CF7C95">
              <w:rPr>
                <w:rStyle w:val="a8"/>
                <w:rFonts w:cs="Times New Roman"/>
                <w:b/>
                <w:u w:color="000000"/>
                <w:lang w:val="en-US"/>
              </w:rPr>
              <w:t>I</w:t>
            </w:r>
            <w:r w:rsidR="00F45448" w:rsidRPr="00CF7C95">
              <w:rPr>
                <w:rStyle w:val="a8"/>
                <w:rFonts w:cs="Times New Roman"/>
                <w:b/>
                <w:u w:color="000000"/>
              </w:rPr>
              <w:t>. Теоретические представления научного сообщества о проблеме данного исследования</w:t>
            </w:r>
            <w:r w:rsidR="00F45448" w:rsidRPr="00CF7C95">
              <w:rPr>
                <w:webHidden/>
              </w:rPr>
              <w:tab/>
            </w:r>
            <w:r w:rsidRPr="00CF7C95">
              <w:rPr>
                <w:webHidden/>
              </w:rPr>
              <w:fldChar w:fldCharType="begin"/>
            </w:r>
            <w:r w:rsidR="00F45448" w:rsidRPr="00CF7C95">
              <w:rPr>
                <w:webHidden/>
              </w:rPr>
              <w:instrText xml:space="preserve"> PAGEREF _Toc389749460 \h </w:instrText>
            </w:r>
            <w:r w:rsidRPr="00CF7C95">
              <w:rPr>
                <w:webHidden/>
              </w:rPr>
            </w:r>
            <w:r w:rsidRPr="00CF7C95">
              <w:rPr>
                <w:webHidden/>
              </w:rPr>
              <w:fldChar w:fldCharType="separate"/>
            </w:r>
            <w:r w:rsidR="00527819">
              <w:rPr>
                <w:webHidden/>
              </w:rPr>
              <w:t>8</w:t>
            </w:r>
            <w:r w:rsidRPr="00CF7C95">
              <w:rPr>
                <w:webHidden/>
              </w:rPr>
              <w:fldChar w:fldCharType="end"/>
            </w:r>
          </w:hyperlink>
        </w:p>
        <w:p w:rsidR="00F45448" w:rsidRPr="00CF7C95" w:rsidRDefault="00F631F9" w:rsidP="00CF7C95">
          <w:pPr>
            <w:pStyle w:val="11"/>
            <w:rPr>
              <w:rFonts w:asciiTheme="minorHAnsi" w:eastAsiaTheme="minorEastAsia" w:hAnsiTheme="minorHAnsi" w:cstheme="minorBidi"/>
              <w:kern w:val="0"/>
              <w:sz w:val="22"/>
              <w:szCs w:val="22"/>
              <w:lang w:eastAsia="ru-RU" w:bidi="ar-SA"/>
            </w:rPr>
          </w:pPr>
          <w:hyperlink w:anchor="_Toc389749462" w:history="1">
            <w:r w:rsidR="00F45448" w:rsidRPr="00CF7C95">
              <w:rPr>
                <w:rStyle w:val="a8"/>
                <w:rFonts w:cs="Times New Roman"/>
              </w:rPr>
              <w:t>Принципы политической власти в ракурсе изучаемой проблемы</w:t>
            </w:r>
            <w:r w:rsidR="00F45448" w:rsidRPr="00CF7C95">
              <w:rPr>
                <w:webHidden/>
              </w:rPr>
              <w:tab/>
            </w:r>
            <w:r w:rsidRPr="00CF7C95">
              <w:rPr>
                <w:webHidden/>
              </w:rPr>
              <w:fldChar w:fldCharType="begin"/>
            </w:r>
            <w:r w:rsidR="00F45448" w:rsidRPr="00CF7C95">
              <w:rPr>
                <w:webHidden/>
              </w:rPr>
              <w:instrText xml:space="preserve"> PAGEREF _Toc389749462 \h </w:instrText>
            </w:r>
            <w:r w:rsidRPr="00CF7C95">
              <w:rPr>
                <w:webHidden/>
              </w:rPr>
            </w:r>
            <w:r w:rsidRPr="00CF7C95">
              <w:rPr>
                <w:webHidden/>
              </w:rPr>
              <w:fldChar w:fldCharType="separate"/>
            </w:r>
            <w:r w:rsidR="00527819">
              <w:rPr>
                <w:webHidden/>
              </w:rPr>
              <w:t>8</w:t>
            </w:r>
            <w:r w:rsidRPr="00CF7C95">
              <w:rPr>
                <w:webHidden/>
              </w:rPr>
              <w:fldChar w:fldCharType="end"/>
            </w:r>
          </w:hyperlink>
        </w:p>
        <w:p w:rsidR="00F45448" w:rsidRPr="00CF7C95" w:rsidRDefault="00F631F9" w:rsidP="00CF7C95">
          <w:pPr>
            <w:pStyle w:val="11"/>
            <w:rPr>
              <w:rFonts w:asciiTheme="minorHAnsi" w:eastAsiaTheme="minorEastAsia" w:hAnsiTheme="minorHAnsi" w:cstheme="minorBidi"/>
              <w:kern w:val="0"/>
              <w:sz w:val="22"/>
              <w:szCs w:val="22"/>
              <w:lang w:eastAsia="ru-RU" w:bidi="ar-SA"/>
            </w:rPr>
          </w:pPr>
          <w:hyperlink w:anchor="_Toc389749463" w:history="1">
            <w:r w:rsidR="00F45448" w:rsidRPr="00CF7C95">
              <w:rPr>
                <w:rStyle w:val="a8"/>
                <w:rFonts w:cs="Times New Roman"/>
              </w:rPr>
              <w:t>Теоретические представления о юморе</w:t>
            </w:r>
            <w:r w:rsidR="00F45448" w:rsidRPr="00CF7C95">
              <w:rPr>
                <w:webHidden/>
              </w:rPr>
              <w:tab/>
            </w:r>
            <w:r w:rsidRPr="00CF7C95">
              <w:rPr>
                <w:webHidden/>
              </w:rPr>
              <w:fldChar w:fldCharType="begin"/>
            </w:r>
            <w:r w:rsidR="00F45448" w:rsidRPr="00CF7C95">
              <w:rPr>
                <w:webHidden/>
              </w:rPr>
              <w:instrText xml:space="preserve"> PAGEREF _Toc389749463 \h </w:instrText>
            </w:r>
            <w:r w:rsidRPr="00CF7C95">
              <w:rPr>
                <w:webHidden/>
              </w:rPr>
            </w:r>
            <w:r w:rsidRPr="00CF7C95">
              <w:rPr>
                <w:webHidden/>
              </w:rPr>
              <w:fldChar w:fldCharType="separate"/>
            </w:r>
            <w:r w:rsidR="00527819">
              <w:rPr>
                <w:webHidden/>
              </w:rPr>
              <w:t>10</w:t>
            </w:r>
            <w:r w:rsidRPr="00CF7C95">
              <w:rPr>
                <w:webHidden/>
              </w:rPr>
              <w:fldChar w:fldCharType="end"/>
            </w:r>
          </w:hyperlink>
        </w:p>
        <w:p w:rsidR="00F45448" w:rsidRPr="00CF7C95" w:rsidRDefault="00F631F9" w:rsidP="00CF7C95">
          <w:pPr>
            <w:pStyle w:val="11"/>
            <w:rPr>
              <w:rFonts w:asciiTheme="minorHAnsi" w:eastAsiaTheme="minorEastAsia" w:hAnsiTheme="minorHAnsi" w:cstheme="minorBidi"/>
              <w:kern w:val="0"/>
              <w:sz w:val="22"/>
              <w:szCs w:val="22"/>
              <w:lang w:eastAsia="ru-RU" w:bidi="ar-SA"/>
            </w:rPr>
          </w:pPr>
          <w:hyperlink w:anchor="_Toc389749477" w:history="1">
            <w:r w:rsidR="00F45448" w:rsidRPr="00CF7C95">
              <w:rPr>
                <w:rStyle w:val="a8"/>
                <w:rFonts w:cs="Times New Roman"/>
              </w:rPr>
              <w:t>Юмор как форма ненасильственного сопротивления</w:t>
            </w:r>
            <w:r w:rsidR="00F45448" w:rsidRPr="00CF7C95">
              <w:rPr>
                <w:webHidden/>
              </w:rPr>
              <w:tab/>
            </w:r>
            <w:r w:rsidRPr="00CF7C95">
              <w:rPr>
                <w:webHidden/>
              </w:rPr>
              <w:fldChar w:fldCharType="begin"/>
            </w:r>
            <w:r w:rsidR="00F45448" w:rsidRPr="00CF7C95">
              <w:rPr>
                <w:webHidden/>
              </w:rPr>
              <w:instrText xml:space="preserve"> PAGEREF _Toc389749477 \h </w:instrText>
            </w:r>
            <w:r w:rsidRPr="00CF7C95">
              <w:rPr>
                <w:webHidden/>
              </w:rPr>
            </w:r>
            <w:r w:rsidRPr="00CF7C95">
              <w:rPr>
                <w:webHidden/>
              </w:rPr>
              <w:fldChar w:fldCharType="separate"/>
            </w:r>
            <w:r w:rsidR="00527819">
              <w:rPr>
                <w:webHidden/>
              </w:rPr>
              <w:t>15</w:t>
            </w:r>
            <w:r w:rsidRPr="00CF7C95">
              <w:rPr>
                <w:webHidden/>
              </w:rPr>
              <w:fldChar w:fldCharType="end"/>
            </w:r>
          </w:hyperlink>
        </w:p>
        <w:p w:rsidR="00F45448" w:rsidRPr="00CF7C95" w:rsidRDefault="00F631F9" w:rsidP="00CF7C95">
          <w:pPr>
            <w:pStyle w:val="11"/>
            <w:rPr>
              <w:rFonts w:asciiTheme="minorHAnsi" w:eastAsiaTheme="minorEastAsia" w:hAnsiTheme="minorHAnsi" w:cstheme="minorBidi"/>
              <w:kern w:val="0"/>
              <w:sz w:val="22"/>
              <w:szCs w:val="22"/>
              <w:lang w:eastAsia="ru-RU" w:bidi="ar-SA"/>
            </w:rPr>
          </w:pPr>
          <w:hyperlink w:anchor="_Toc389749479" w:history="1">
            <w:r w:rsidR="00F45448" w:rsidRPr="00CF7C95">
              <w:rPr>
                <w:rStyle w:val="a8"/>
                <w:rFonts w:cs="Times New Roman"/>
                <w:u w:color="000000"/>
              </w:rPr>
              <w:t>Критический дискурс-анализ в ракурсе исследуемой тематики</w:t>
            </w:r>
            <w:r w:rsidR="00F45448" w:rsidRPr="00CF7C95">
              <w:rPr>
                <w:webHidden/>
              </w:rPr>
              <w:tab/>
            </w:r>
            <w:r w:rsidRPr="00CF7C95">
              <w:rPr>
                <w:webHidden/>
              </w:rPr>
              <w:fldChar w:fldCharType="begin"/>
            </w:r>
            <w:r w:rsidR="00F45448" w:rsidRPr="00CF7C95">
              <w:rPr>
                <w:webHidden/>
              </w:rPr>
              <w:instrText xml:space="preserve"> PAGEREF _Toc389749479 \h </w:instrText>
            </w:r>
            <w:r w:rsidRPr="00CF7C95">
              <w:rPr>
                <w:webHidden/>
              </w:rPr>
            </w:r>
            <w:r w:rsidRPr="00CF7C95">
              <w:rPr>
                <w:webHidden/>
              </w:rPr>
              <w:fldChar w:fldCharType="separate"/>
            </w:r>
            <w:r w:rsidR="00527819">
              <w:rPr>
                <w:webHidden/>
              </w:rPr>
              <w:t>25</w:t>
            </w:r>
            <w:r w:rsidRPr="00CF7C95">
              <w:rPr>
                <w:webHidden/>
              </w:rPr>
              <w:fldChar w:fldCharType="end"/>
            </w:r>
          </w:hyperlink>
        </w:p>
        <w:p w:rsidR="00F45448" w:rsidRPr="00CF7C95" w:rsidRDefault="00F631F9" w:rsidP="00CF7C95">
          <w:pPr>
            <w:pStyle w:val="11"/>
            <w:rPr>
              <w:rFonts w:asciiTheme="minorHAnsi" w:eastAsiaTheme="minorEastAsia" w:hAnsiTheme="minorHAnsi" w:cstheme="minorBidi"/>
              <w:kern w:val="0"/>
              <w:sz w:val="22"/>
              <w:szCs w:val="22"/>
              <w:lang w:eastAsia="ru-RU" w:bidi="ar-SA"/>
            </w:rPr>
          </w:pPr>
          <w:hyperlink w:anchor="_Toc389749484" w:history="1">
            <w:r w:rsidR="00F45448" w:rsidRPr="00CF7C95">
              <w:rPr>
                <w:rStyle w:val="a8"/>
                <w:rFonts w:eastAsiaTheme="minorHAnsi" w:cs="Times New Roman"/>
              </w:rPr>
              <w:t>Модернизация «внесистемной» оппозиции</w:t>
            </w:r>
            <w:r w:rsidR="00F45448" w:rsidRPr="00CF7C95">
              <w:rPr>
                <w:webHidden/>
              </w:rPr>
              <w:tab/>
            </w:r>
            <w:r w:rsidRPr="00CF7C95">
              <w:rPr>
                <w:webHidden/>
              </w:rPr>
              <w:fldChar w:fldCharType="begin"/>
            </w:r>
            <w:r w:rsidR="00F45448" w:rsidRPr="00CF7C95">
              <w:rPr>
                <w:webHidden/>
              </w:rPr>
              <w:instrText xml:space="preserve"> PAGEREF _Toc389749484 \h </w:instrText>
            </w:r>
            <w:r w:rsidRPr="00CF7C95">
              <w:rPr>
                <w:webHidden/>
              </w:rPr>
            </w:r>
            <w:r w:rsidRPr="00CF7C95">
              <w:rPr>
                <w:webHidden/>
              </w:rPr>
              <w:fldChar w:fldCharType="separate"/>
            </w:r>
            <w:r w:rsidR="00527819">
              <w:rPr>
                <w:webHidden/>
              </w:rPr>
              <w:t>30</w:t>
            </w:r>
            <w:r w:rsidRPr="00CF7C95">
              <w:rPr>
                <w:webHidden/>
              </w:rPr>
              <w:fldChar w:fldCharType="end"/>
            </w:r>
          </w:hyperlink>
        </w:p>
        <w:p w:rsidR="00F45448" w:rsidRPr="00CF7C95" w:rsidRDefault="00F631F9" w:rsidP="00CF7C95">
          <w:pPr>
            <w:pStyle w:val="11"/>
            <w:rPr>
              <w:rFonts w:asciiTheme="minorHAnsi" w:eastAsiaTheme="minorEastAsia" w:hAnsiTheme="minorHAnsi" w:cstheme="minorBidi"/>
              <w:kern w:val="0"/>
              <w:sz w:val="22"/>
              <w:szCs w:val="22"/>
              <w:lang w:eastAsia="ru-RU" w:bidi="ar-SA"/>
            </w:rPr>
          </w:pPr>
          <w:hyperlink w:anchor="_Toc389749485" w:history="1">
            <w:r w:rsidR="00F45448" w:rsidRPr="00CF7C95">
              <w:rPr>
                <w:rStyle w:val="a8"/>
                <w:rFonts w:cs="Times New Roman"/>
                <w:shd w:val="clear" w:color="auto" w:fill="FFFFFF"/>
              </w:rPr>
              <w:t>Современные эмпирические исследования протестных движений и лидеров оппозиции</w:t>
            </w:r>
            <w:r w:rsidR="00F45448" w:rsidRPr="00CF7C95">
              <w:rPr>
                <w:webHidden/>
              </w:rPr>
              <w:tab/>
            </w:r>
            <w:r w:rsidRPr="00CF7C95">
              <w:rPr>
                <w:webHidden/>
              </w:rPr>
              <w:fldChar w:fldCharType="begin"/>
            </w:r>
            <w:r w:rsidR="00F45448" w:rsidRPr="00CF7C95">
              <w:rPr>
                <w:webHidden/>
              </w:rPr>
              <w:instrText xml:space="preserve"> PAGEREF _Toc389749485 \h </w:instrText>
            </w:r>
            <w:r w:rsidRPr="00CF7C95">
              <w:rPr>
                <w:webHidden/>
              </w:rPr>
            </w:r>
            <w:r w:rsidRPr="00CF7C95">
              <w:rPr>
                <w:webHidden/>
              </w:rPr>
              <w:fldChar w:fldCharType="separate"/>
            </w:r>
            <w:r w:rsidR="00527819">
              <w:rPr>
                <w:webHidden/>
              </w:rPr>
              <w:t>31</w:t>
            </w:r>
            <w:r w:rsidRPr="00CF7C95">
              <w:rPr>
                <w:webHidden/>
              </w:rPr>
              <w:fldChar w:fldCharType="end"/>
            </w:r>
          </w:hyperlink>
        </w:p>
        <w:p w:rsidR="00F45448" w:rsidRPr="00CF7C95" w:rsidRDefault="00F631F9" w:rsidP="00CF7C95">
          <w:pPr>
            <w:pStyle w:val="11"/>
            <w:rPr>
              <w:rFonts w:asciiTheme="minorHAnsi" w:eastAsiaTheme="minorEastAsia" w:hAnsiTheme="minorHAnsi" w:cstheme="minorBidi"/>
              <w:kern w:val="0"/>
              <w:sz w:val="22"/>
              <w:szCs w:val="22"/>
              <w:lang w:eastAsia="ru-RU" w:bidi="ar-SA"/>
            </w:rPr>
          </w:pPr>
          <w:hyperlink w:anchor="_Toc389749491" w:history="1">
            <w:r w:rsidR="00F45448" w:rsidRPr="00CF7C95">
              <w:rPr>
                <w:rStyle w:val="a8"/>
                <w:rFonts w:cs="Times New Roman"/>
                <w:b/>
              </w:rPr>
              <w:t xml:space="preserve">Раздел </w:t>
            </w:r>
            <w:r w:rsidR="00F45448" w:rsidRPr="00CF7C95">
              <w:rPr>
                <w:rStyle w:val="a8"/>
                <w:rFonts w:cs="Times New Roman"/>
                <w:b/>
                <w:lang w:val="en-US"/>
              </w:rPr>
              <w:t>II</w:t>
            </w:r>
            <w:r w:rsidR="00F45448" w:rsidRPr="00CF7C95">
              <w:rPr>
                <w:rStyle w:val="a8"/>
                <w:rFonts w:cs="Times New Roman"/>
                <w:b/>
              </w:rPr>
              <w:t>. Методология исследования</w:t>
            </w:r>
            <w:r w:rsidR="00F45448" w:rsidRPr="00CF7C95">
              <w:rPr>
                <w:webHidden/>
              </w:rPr>
              <w:tab/>
            </w:r>
            <w:r w:rsidRPr="00CF7C95">
              <w:rPr>
                <w:webHidden/>
              </w:rPr>
              <w:fldChar w:fldCharType="begin"/>
            </w:r>
            <w:r w:rsidR="00F45448" w:rsidRPr="00CF7C95">
              <w:rPr>
                <w:webHidden/>
              </w:rPr>
              <w:instrText xml:space="preserve"> PAGEREF _Toc389749491 \h </w:instrText>
            </w:r>
            <w:r w:rsidRPr="00CF7C95">
              <w:rPr>
                <w:webHidden/>
              </w:rPr>
            </w:r>
            <w:r w:rsidRPr="00CF7C95">
              <w:rPr>
                <w:webHidden/>
              </w:rPr>
              <w:fldChar w:fldCharType="separate"/>
            </w:r>
            <w:r w:rsidR="00527819">
              <w:rPr>
                <w:webHidden/>
              </w:rPr>
              <w:t>35</w:t>
            </w:r>
            <w:r w:rsidRPr="00CF7C95">
              <w:rPr>
                <w:webHidden/>
              </w:rPr>
              <w:fldChar w:fldCharType="end"/>
            </w:r>
          </w:hyperlink>
        </w:p>
        <w:p w:rsidR="00F45448" w:rsidRDefault="00F631F9" w:rsidP="00CF7C95">
          <w:pPr>
            <w:pStyle w:val="11"/>
            <w:rPr>
              <w:rFonts w:asciiTheme="minorHAnsi" w:eastAsiaTheme="minorEastAsia" w:hAnsiTheme="minorHAnsi" w:cstheme="minorBidi"/>
              <w:kern w:val="0"/>
              <w:sz w:val="22"/>
              <w:szCs w:val="22"/>
              <w:lang w:eastAsia="ru-RU" w:bidi="ar-SA"/>
            </w:rPr>
          </w:pPr>
          <w:hyperlink w:anchor="_Toc389749492" w:history="1">
            <w:r w:rsidR="00F45448" w:rsidRPr="00CF7C95">
              <w:rPr>
                <w:rStyle w:val="a8"/>
                <w:rFonts w:cs="Times New Roman"/>
              </w:rPr>
              <w:t>Программа исследования</w:t>
            </w:r>
            <w:r w:rsidR="00F45448">
              <w:rPr>
                <w:webHidden/>
              </w:rPr>
              <w:tab/>
            </w:r>
            <w:r>
              <w:rPr>
                <w:webHidden/>
              </w:rPr>
              <w:fldChar w:fldCharType="begin"/>
            </w:r>
            <w:r w:rsidR="00F45448">
              <w:rPr>
                <w:webHidden/>
              </w:rPr>
              <w:instrText xml:space="preserve"> PAGEREF _Toc389749492 \h </w:instrText>
            </w:r>
            <w:r>
              <w:rPr>
                <w:webHidden/>
              </w:rPr>
            </w:r>
            <w:r>
              <w:rPr>
                <w:webHidden/>
              </w:rPr>
              <w:fldChar w:fldCharType="separate"/>
            </w:r>
            <w:r w:rsidR="00527819">
              <w:rPr>
                <w:webHidden/>
              </w:rPr>
              <w:t>35</w:t>
            </w:r>
            <w:r>
              <w:rPr>
                <w:webHidden/>
              </w:rPr>
              <w:fldChar w:fldCharType="end"/>
            </w:r>
          </w:hyperlink>
        </w:p>
        <w:p w:rsidR="00F45448" w:rsidRDefault="00F631F9" w:rsidP="00CF7C95">
          <w:pPr>
            <w:pStyle w:val="11"/>
            <w:rPr>
              <w:rFonts w:asciiTheme="minorHAnsi" w:eastAsiaTheme="minorEastAsia" w:hAnsiTheme="minorHAnsi" w:cstheme="minorBidi"/>
              <w:kern w:val="0"/>
              <w:sz w:val="22"/>
              <w:szCs w:val="22"/>
              <w:lang w:eastAsia="ru-RU" w:bidi="ar-SA"/>
            </w:rPr>
          </w:pPr>
          <w:hyperlink w:anchor="_Toc389749519" w:history="1">
            <w:r w:rsidR="00F45448" w:rsidRPr="001971E6">
              <w:rPr>
                <w:rStyle w:val="a8"/>
                <w:rFonts w:cs="Times New Roman"/>
                <w:u w:color="000000"/>
              </w:rPr>
              <w:t>Концептуализация основных понятий исследования</w:t>
            </w:r>
            <w:r w:rsidR="00F45448">
              <w:rPr>
                <w:webHidden/>
              </w:rPr>
              <w:tab/>
            </w:r>
            <w:r>
              <w:rPr>
                <w:webHidden/>
              </w:rPr>
              <w:fldChar w:fldCharType="begin"/>
            </w:r>
            <w:r w:rsidR="00F45448">
              <w:rPr>
                <w:webHidden/>
              </w:rPr>
              <w:instrText xml:space="preserve"> PAGEREF _Toc389749519 \h </w:instrText>
            </w:r>
            <w:r>
              <w:rPr>
                <w:webHidden/>
              </w:rPr>
            </w:r>
            <w:r>
              <w:rPr>
                <w:webHidden/>
              </w:rPr>
              <w:fldChar w:fldCharType="separate"/>
            </w:r>
            <w:r w:rsidR="00527819">
              <w:rPr>
                <w:webHidden/>
              </w:rPr>
              <w:t>38</w:t>
            </w:r>
            <w:r>
              <w:rPr>
                <w:webHidden/>
              </w:rPr>
              <w:fldChar w:fldCharType="end"/>
            </w:r>
          </w:hyperlink>
        </w:p>
        <w:p w:rsidR="00F45448" w:rsidRDefault="00F631F9" w:rsidP="00CF7C95">
          <w:pPr>
            <w:pStyle w:val="11"/>
            <w:rPr>
              <w:rFonts w:asciiTheme="minorHAnsi" w:eastAsiaTheme="minorEastAsia" w:hAnsiTheme="minorHAnsi" w:cstheme="minorBidi"/>
              <w:kern w:val="0"/>
              <w:sz w:val="22"/>
              <w:szCs w:val="22"/>
              <w:lang w:eastAsia="ru-RU" w:bidi="ar-SA"/>
            </w:rPr>
          </w:pPr>
          <w:hyperlink w:anchor="_Toc389749520" w:history="1">
            <w:r w:rsidR="00F45448" w:rsidRPr="001971E6">
              <w:rPr>
                <w:rStyle w:val="a8"/>
                <w:rFonts w:cs="Times New Roman"/>
              </w:rPr>
              <w:t>Операционализация концептуальных понятий</w:t>
            </w:r>
            <w:r w:rsidR="00F45448">
              <w:rPr>
                <w:webHidden/>
              </w:rPr>
              <w:tab/>
            </w:r>
            <w:r>
              <w:rPr>
                <w:webHidden/>
              </w:rPr>
              <w:fldChar w:fldCharType="begin"/>
            </w:r>
            <w:r w:rsidR="00F45448">
              <w:rPr>
                <w:webHidden/>
              </w:rPr>
              <w:instrText xml:space="preserve"> PAGEREF _Toc389749520 \h </w:instrText>
            </w:r>
            <w:r>
              <w:rPr>
                <w:webHidden/>
              </w:rPr>
            </w:r>
            <w:r>
              <w:rPr>
                <w:webHidden/>
              </w:rPr>
              <w:fldChar w:fldCharType="separate"/>
            </w:r>
            <w:r w:rsidR="00527819">
              <w:rPr>
                <w:webHidden/>
              </w:rPr>
              <w:t>39</w:t>
            </w:r>
            <w:r>
              <w:rPr>
                <w:webHidden/>
              </w:rPr>
              <w:fldChar w:fldCharType="end"/>
            </w:r>
          </w:hyperlink>
        </w:p>
        <w:p w:rsidR="00F45448" w:rsidRPr="00CF7C95" w:rsidRDefault="00F631F9" w:rsidP="00CF7C95">
          <w:pPr>
            <w:pStyle w:val="11"/>
            <w:rPr>
              <w:rFonts w:asciiTheme="minorHAnsi" w:eastAsiaTheme="minorEastAsia" w:hAnsiTheme="minorHAnsi" w:cstheme="minorBidi"/>
              <w:kern w:val="0"/>
              <w:sz w:val="22"/>
              <w:szCs w:val="22"/>
              <w:lang w:eastAsia="ru-RU" w:bidi="ar-SA"/>
            </w:rPr>
          </w:pPr>
          <w:hyperlink w:anchor="_Toc389749611" w:history="1">
            <w:r w:rsidR="00F45448" w:rsidRPr="00CF7C95">
              <w:rPr>
                <w:rStyle w:val="a8"/>
                <w:b/>
              </w:rPr>
              <w:t xml:space="preserve">Раздел </w:t>
            </w:r>
            <w:r w:rsidR="00F45448" w:rsidRPr="00CF7C95">
              <w:rPr>
                <w:rStyle w:val="a8"/>
                <w:b/>
                <w:lang w:val="en-US"/>
              </w:rPr>
              <w:t>III</w:t>
            </w:r>
            <w:r w:rsidR="00F45448" w:rsidRPr="00CF7C95">
              <w:rPr>
                <w:rStyle w:val="a8"/>
                <w:b/>
              </w:rPr>
              <w:t>. Пилотажное исследование. Юмор политической оппозиции</w:t>
            </w:r>
            <w:r w:rsidR="00F45448" w:rsidRPr="00CF7C95">
              <w:rPr>
                <w:webHidden/>
              </w:rPr>
              <w:tab/>
            </w:r>
            <w:r w:rsidRPr="00CF7C95">
              <w:rPr>
                <w:webHidden/>
              </w:rPr>
              <w:fldChar w:fldCharType="begin"/>
            </w:r>
            <w:r w:rsidR="00F45448" w:rsidRPr="00CF7C95">
              <w:rPr>
                <w:webHidden/>
              </w:rPr>
              <w:instrText xml:space="preserve"> PAGEREF _Toc389749611 \h </w:instrText>
            </w:r>
            <w:r w:rsidRPr="00CF7C95">
              <w:rPr>
                <w:webHidden/>
              </w:rPr>
            </w:r>
            <w:r w:rsidRPr="00CF7C95">
              <w:rPr>
                <w:webHidden/>
              </w:rPr>
              <w:fldChar w:fldCharType="separate"/>
            </w:r>
            <w:r w:rsidR="00527819">
              <w:rPr>
                <w:webHidden/>
              </w:rPr>
              <w:t>47</w:t>
            </w:r>
            <w:r w:rsidRPr="00CF7C95">
              <w:rPr>
                <w:webHidden/>
              </w:rPr>
              <w:fldChar w:fldCharType="end"/>
            </w:r>
          </w:hyperlink>
        </w:p>
        <w:p w:rsidR="00F45448" w:rsidRDefault="00F631F9" w:rsidP="00B03CE9">
          <w:pPr>
            <w:pStyle w:val="23"/>
            <w:tabs>
              <w:tab w:val="right" w:leader="dot" w:pos="9345"/>
            </w:tabs>
            <w:ind w:left="0"/>
            <w:rPr>
              <w:rFonts w:asciiTheme="minorHAnsi" w:eastAsiaTheme="minorEastAsia" w:hAnsiTheme="minorHAnsi" w:cstheme="minorBidi"/>
              <w:noProof/>
              <w:kern w:val="0"/>
              <w:sz w:val="22"/>
              <w:szCs w:val="22"/>
              <w:lang w:eastAsia="ru-RU" w:bidi="ar-SA"/>
            </w:rPr>
          </w:pPr>
          <w:hyperlink w:anchor="_Toc389749612" w:history="1">
            <w:r w:rsidR="00F45448" w:rsidRPr="001971E6">
              <w:rPr>
                <w:rStyle w:val="a8"/>
                <w:noProof/>
              </w:rPr>
              <w:t>Процедура исследования</w:t>
            </w:r>
            <w:r w:rsidR="00F45448">
              <w:rPr>
                <w:noProof/>
                <w:webHidden/>
              </w:rPr>
              <w:tab/>
            </w:r>
            <w:r>
              <w:rPr>
                <w:noProof/>
                <w:webHidden/>
              </w:rPr>
              <w:fldChar w:fldCharType="begin"/>
            </w:r>
            <w:r w:rsidR="00F45448">
              <w:rPr>
                <w:noProof/>
                <w:webHidden/>
              </w:rPr>
              <w:instrText xml:space="preserve"> PAGEREF _Toc389749612 \h </w:instrText>
            </w:r>
            <w:r>
              <w:rPr>
                <w:noProof/>
                <w:webHidden/>
              </w:rPr>
            </w:r>
            <w:r>
              <w:rPr>
                <w:noProof/>
                <w:webHidden/>
              </w:rPr>
              <w:fldChar w:fldCharType="separate"/>
            </w:r>
            <w:r w:rsidR="00527819">
              <w:rPr>
                <w:noProof/>
                <w:webHidden/>
              </w:rPr>
              <w:t>47</w:t>
            </w:r>
            <w:r>
              <w:rPr>
                <w:noProof/>
                <w:webHidden/>
              </w:rPr>
              <w:fldChar w:fldCharType="end"/>
            </w:r>
          </w:hyperlink>
        </w:p>
        <w:p w:rsidR="00F45448" w:rsidRDefault="00F631F9" w:rsidP="00B03CE9">
          <w:pPr>
            <w:pStyle w:val="23"/>
            <w:tabs>
              <w:tab w:val="right" w:leader="dot" w:pos="9345"/>
            </w:tabs>
            <w:ind w:left="0"/>
            <w:rPr>
              <w:rFonts w:asciiTheme="minorHAnsi" w:eastAsiaTheme="minorEastAsia" w:hAnsiTheme="minorHAnsi" w:cstheme="minorBidi"/>
              <w:noProof/>
              <w:kern w:val="0"/>
              <w:sz w:val="22"/>
              <w:szCs w:val="22"/>
              <w:lang w:eastAsia="ru-RU" w:bidi="ar-SA"/>
            </w:rPr>
          </w:pPr>
          <w:hyperlink w:anchor="_Toc389749613" w:history="1">
            <w:r w:rsidR="00F45448" w:rsidRPr="001971E6">
              <w:rPr>
                <w:rStyle w:val="a8"/>
                <w:noProof/>
              </w:rPr>
              <w:t>Интерпретация и анализ полученных данных</w:t>
            </w:r>
            <w:r w:rsidR="00F45448">
              <w:rPr>
                <w:noProof/>
                <w:webHidden/>
              </w:rPr>
              <w:tab/>
            </w:r>
            <w:r>
              <w:rPr>
                <w:noProof/>
                <w:webHidden/>
              </w:rPr>
              <w:fldChar w:fldCharType="begin"/>
            </w:r>
            <w:r w:rsidR="00F45448">
              <w:rPr>
                <w:noProof/>
                <w:webHidden/>
              </w:rPr>
              <w:instrText xml:space="preserve"> PAGEREF _Toc389749613 \h </w:instrText>
            </w:r>
            <w:r>
              <w:rPr>
                <w:noProof/>
                <w:webHidden/>
              </w:rPr>
            </w:r>
            <w:r>
              <w:rPr>
                <w:noProof/>
                <w:webHidden/>
              </w:rPr>
              <w:fldChar w:fldCharType="separate"/>
            </w:r>
            <w:r w:rsidR="00527819">
              <w:rPr>
                <w:noProof/>
                <w:webHidden/>
              </w:rPr>
              <w:t>50</w:t>
            </w:r>
            <w:r>
              <w:rPr>
                <w:noProof/>
                <w:webHidden/>
              </w:rPr>
              <w:fldChar w:fldCharType="end"/>
            </w:r>
          </w:hyperlink>
        </w:p>
        <w:p w:rsidR="00F45448" w:rsidRDefault="00F631F9" w:rsidP="00CF7C95">
          <w:pPr>
            <w:pStyle w:val="11"/>
            <w:rPr>
              <w:rFonts w:asciiTheme="minorHAnsi" w:eastAsiaTheme="minorEastAsia" w:hAnsiTheme="minorHAnsi" w:cstheme="minorBidi"/>
              <w:kern w:val="0"/>
              <w:sz w:val="22"/>
              <w:szCs w:val="22"/>
              <w:lang w:eastAsia="ru-RU" w:bidi="ar-SA"/>
            </w:rPr>
          </w:pPr>
          <w:hyperlink w:anchor="_Toc389749619" w:history="1">
            <w:r w:rsidR="00F45448" w:rsidRPr="00CF7C95">
              <w:rPr>
                <w:rStyle w:val="a8"/>
                <w:b/>
              </w:rPr>
              <w:t xml:space="preserve">Раздел </w:t>
            </w:r>
            <w:r w:rsidR="00F45448" w:rsidRPr="00CF7C95">
              <w:rPr>
                <w:rStyle w:val="a8"/>
                <w:b/>
                <w:lang w:val="en-US"/>
              </w:rPr>
              <w:t>IV</w:t>
            </w:r>
            <w:r w:rsidR="00F45448" w:rsidRPr="00CF7C95">
              <w:rPr>
                <w:rStyle w:val="a8"/>
                <w:b/>
              </w:rPr>
              <w:t>. Юмор Координационного Совета российской оппозиции: преимущество или необходимость?</w:t>
            </w:r>
            <w:r w:rsidR="00F45448">
              <w:rPr>
                <w:webHidden/>
              </w:rPr>
              <w:tab/>
            </w:r>
            <w:r>
              <w:rPr>
                <w:webHidden/>
              </w:rPr>
              <w:fldChar w:fldCharType="begin"/>
            </w:r>
            <w:r w:rsidR="00F45448">
              <w:rPr>
                <w:webHidden/>
              </w:rPr>
              <w:instrText xml:space="preserve"> PAGEREF _Toc389749619 \h </w:instrText>
            </w:r>
            <w:r>
              <w:rPr>
                <w:webHidden/>
              </w:rPr>
            </w:r>
            <w:r>
              <w:rPr>
                <w:webHidden/>
              </w:rPr>
              <w:fldChar w:fldCharType="separate"/>
            </w:r>
            <w:r w:rsidR="00527819">
              <w:rPr>
                <w:webHidden/>
              </w:rPr>
              <w:t>60</w:t>
            </w:r>
            <w:r>
              <w:rPr>
                <w:webHidden/>
              </w:rPr>
              <w:fldChar w:fldCharType="end"/>
            </w:r>
          </w:hyperlink>
        </w:p>
        <w:p w:rsidR="00F45448" w:rsidRDefault="00F631F9" w:rsidP="00CF7C95">
          <w:pPr>
            <w:pStyle w:val="11"/>
            <w:rPr>
              <w:rFonts w:asciiTheme="minorHAnsi" w:eastAsiaTheme="minorEastAsia" w:hAnsiTheme="minorHAnsi" w:cstheme="minorBidi"/>
              <w:kern w:val="0"/>
              <w:sz w:val="22"/>
              <w:szCs w:val="22"/>
              <w:lang w:eastAsia="ru-RU" w:bidi="ar-SA"/>
            </w:rPr>
          </w:pPr>
          <w:hyperlink w:anchor="_Toc389749621" w:history="1">
            <w:r w:rsidR="00F45448" w:rsidRPr="001971E6">
              <w:rPr>
                <w:rStyle w:val="a8"/>
                <w:u w:color="000000"/>
              </w:rPr>
              <w:t>Классификация юмора оппозиции</w:t>
            </w:r>
            <w:r w:rsidR="00F45448">
              <w:rPr>
                <w:webHidden/>
              </w:rPr>
              <w:tab/>
            </w:r>
            <w:r>
              <w:rPr>
                <w:webHidden/>
              </w:rPr>
              <w:fldChar w:fldCharType="begin"/>
            </w:r>
            <w:r w:rsidR="00F45448">
              <w:rPr>
                <w:webHidden/>
              </w:rPr>
              <w:instrText xml:space="preserve"> PAGEREF _Toc389749621 \h </w:instrText>
            </w:r>
            <w:r>
              <w:rPr>
                <w:webHidden/>
              </w:rPr>
            </w:r>
            <w:r>
              <w:rPr>
                <w:webHidden/>
              </w:rPr>
              <w:fldChar w:fldCharType="separate"/>
            </w:r>
            <w:r w:rsidR="00527819">
              <w:rPr>
                <w:webHidden/>
              </w:rPr>
              <w:t>64</w:t>
            </w:r>
            <w:r>
              <w:rPr>
                <w:webHidden/>
              </w:rPr>
              <w:fldChar w:fldCharType="end"/>
            </w:r>
          </w:hyperlink>
        </w:p>
        <w:p w:rsidR="00F45448" w:rsidRDefault="00F631F9" w:rsidP="00CF7C95">
          <w:pPr>
            <w:pStyle w:val="11"/>
            <w:rPr>
              <w:rFonts w:asciiTheme="minorHAnsi" w:eastAsiaTheme="minorEastAsia" w:hAnsiTheme="minorHAnsi" w:cstheme="minorBidi"/>
              <w:kern w:val="0"/>
              <w:sz w:val="22"/>
              <w:szCs w:val="22"/>
              <w:lang w:eastAsia="ru-RU" w:bidi="ar-SA"/>
            </w:rPr>
          </w:pPr>
          <w:hyperlink w:anchor="_Toc389749631" w:history="1">
            <w:r w:rsidR="00F45448" w:rsidRPr="001971E6">
              <w:rPr>
                <w:rStyle w:val="a8"/>
              </w:rPr>
              <w:t>Предмет шуток оппозиционеров</w:t>
            </w:r>
            <w:r w:rsidR="00F45448">
              <w:rPr>
                <w:webHidden/>
              </w:rPr>
              <w:tab/>
            </w:r>
            <w:r>
              <w:rPr>
                <w:webHidden/>
              </w:rPr>
              <w:fldChar w:fldCharType="begin"/>
            </w:r>
            <w:r w:rsidR="00F45448">
              <w:rPr>
                <w:webHidden/>
              </w:rPr>
              <w:instrText xml:space="preserve"> PAGEREF _Toc389749631 \h </w:instrText>
            </w:r>
            <w:r>
              <w:rPr>
                <w:webHidden/>
              </w:rPr>
            </w:r>
            <w:r>
              <w:rPr>
                <w:webHidden/>
              </w:rPr>
              <w:fldChar w:fldCharType="separate"/>
            </w:r>
            <w:r w:rsidR="00527819">
              <w:rPr>
                <w:webHidden/>
              </w:rPr>
              <w:t>67</w:t>
            </w:r>
            <w:r>
              <w:rPr>
                <w:webHidden/>
              </w:rPr>
              <w:fldChar w:fldCharType="end"/>
            </w:r>
          </w:hyperlink>
        </w:p>
        <w:p w:rsidR="00F45448" w:rsidRDefault="00F631F9" w:rsidP="00CF7C95">
          <w:pPr>
            <w:pStyle w:val="11"/>
            <w:rPr>
              <w:rFonts w:asciiTheme="minorHAnsi" w:eastAsiaTheme="minorEastAsia" w:hAnsiTheme="minorHAnsi" w:cstheme="minorBidi"/>
              <w:kern w:val="0"/>
              <w:sz w:val="22"/>
              <w:szCs w:val="22"/>
              <w:lang w:eastAsia="ru-RU" w:bidi="ar-SA"/>
            </w:rPr>
          </w:pPr>
          <w:hyperlink w:anchor="_Toc389749635" w:history="1">
            <w:r w:rsidR="00F45448" w:rsidRPr="001971E6">
              <w:rPr>
                <w:rStyle w:val="a8"/>
              </w:rPr>
              <w:t>Технические возможности использования «Твиттера» и «Живого Журнала»</w:t>
            </w:r>
            <w:r w:rsidR="00F45448">
              <w:rPr>
                <w:webHidden/>
              </w:rPr>
              <w:tab/>
            </w:r>
            <w:r>
              <w:rPr>
                <w:webHidden/>
              </w:rPr>
              <w:fldChar w:fldCharType="begin"/>
            </w:r>
            <w:r w:rsidR="00F45448">
              <w:rPr>
                <w:webHidden/>
              </w:rPr>
              <w:instrText xml:space="preserve"> PAGEREF _Toc389749635 \h </w:instrText>
            </w:r>
            <w:r>
              <w:rPr>
                <w:webHidden/>
              </w:rPr>
            </w:r>
            <w:r>
              <w:rPr>
                <w:webHidden/>
              </w:rPr>
              <w:fldChar w:fldCharType="separate"/>
            </w:r>
            <w:r w:rsidR="00527819">
              <w:rPr>
                <w:webHidden/>
              </w:rPr>
              <w:t>73</w:t>
            </w:r>
            <w:r>
              <w:rPr>
                <w:webHidden/>
              </w:rPr>
              <w:fldChar w:fldCharType="end"/>
            </w:r>
          </w:hyperlink>
        </w:p>
        <w:p w:rsidR="00F45448" w:rsidRDefault="00F631F9" w:rsidP="00CF7C95">
          <w:pPr>
            <w:pStyle w:val="11"/>
            <w:rPr>
              <w:rFonts w:asciiTheme="minorHAnsi" w:eastAsiaTheme="minorEastAsia" w:hAnsiTheme="minorHAnsi" w:cstheme="minorBidi"/>
              <w:kern w:val="0"/>
              <w:sz w:val="22"/>
              <w:szCs w:val="22"/>
              <w:lang w:eastAsia="ru-RU" w:bidi="ar-SA"/>
            </w:rPr>
          </w:pPr>
          <w:hyperlink w:anchor="_Toc389749669" w:history="1">
            <w:r w:rsidR="00F45448" w:rsidRPr="001971E6">
              <w:rPr>
                <w:rStyle w:val="a8"/>
              </w:rPr>
              <w:t>Социальная функция шуток</w:t>
            </w:r>
            <w:r w:rsidR="00F45448">
              <w:rPr>
                <w:webHidden/>
              </w:rPr>
              <w:tab/>
            </w:r>
            <w:r>
              <w:rPr>
                <w:webHidden/>
              </w:rPr>
              <w:fldChar w:fldCharType="begin"/>
            </w:r>
            <w:r w:rsidR="00F45448">
              <w:rPr>
                <w:webHidden/>
              </w:rPr>
              <w:instrText xml:space="preserve"> PAGEREF _Toc389749669 \h </w:instrText>
            </w:r>
            <w:r>
              <w:rPr>
                <w:webHidden/>
              </w:rPr>
            </w:r>
            <w:r>
              <w:rPr>
                <w:webHidden/>
              </w:rPr>
              <w:fldChar w:fldCharType="separate"/>
            </w:r>
            <w:r w:rsidR="00527819">
              <w:rPr>
                <w:webHidden/>
              </w:rPr>
              <w:t>76</w:t>
            </w:r>
            <w:r>
              <w:rPr>
                <w:webHidden/>
              </w:rPr>
              <w:fldChar w:fldCharType="end"/>
            </w:r>
          </w:hyperlink>
        </w:p>
        <w:p w:rsidR="00F45448" w:rsidRDefault="00F631F9" w:rsidP="00CF7C95">
          <w:pPr>
            <w:pStyle w:val="11"/>
            <w:rPr>
              <w:rFonts w:asciiTheme="minorHAnsi" w:eastAsiaTheme="minorEastAsia" w:hAnsiTheme="minorHAnsi" w:cstheme="minorBidi"/>
              <w:kern w:val="0"/>
              <w:sz w:val="22"/>
              <w:szCs w:val="22"/>
              <w:lang w:eastAsia="ru-RU" w:bidi="ar-SA"/>
            </w:rPr>
          </w:pPr>
          <w:hyperlink w:anchor="_Toc389749697" w:history="1">
            <w:r w:rsidR="00F45448" w:rsidRPr="00CF7C95">
              <w:rPr>
                <w:rStyle w:val="a8"/>
                <w:rFonts w:cs="Times New Roman"/>
                <w:b/>
              </w:rPr>
              <w:t xml:space="preserve">Раздел </w:t>
            </w:r>
            <w:r w:rsidR="00F45448" w:rsidRPr="00CF7C95">
              <w:rPr>
                <w:rStyle w:val="a8"/>
                <w:rFonts w:cs="Times New Roman"/>
                <w:b/>
                <w:lang w:val="en-US"/>
              </w:rPr>
              <w:t>V</w:t>
            </w:r>
            <w:r w:rsidR="00F45448" w:rsidRPr="00CF7C95">
              <w:rPr>
                <w:rStyle w:val="a8"/>
                <w:rFonts w:cs="Times New Roman"/>
                <w:b/>
              </w:rPr>
              <w:t>. Юмор как способ публичной коммуникации современного гражданского общества</w:t>
            </w:r>
            <w:r w:rsidR="00F45448">
              <w:rPr>
                <w:webHidden/>
              </w:rPr>
              <w:tab/>
            </w:r>
            <w:r>
              <w:rPr>
                <w:webHidden/>
              </w:rPr>
              <w:fldChar w:fldCharType="begin"/>
            </w:r>
            <w:r w:rsidR="00F45448">
              <w:rPr>
                <w:webHidden/>
              </w:rPr>
              <w:instrText xml:space="preserve"> PAGEREF _Toc389749697 \h </w:instrText>
            </w:r>
            <w:r>
              <w:rPr>
                <w:webHidden/>
              </w:rPr>
            </w:r>
            <w:r>
              <w:rPr>
                <w:webHidden/>
              </w:rPr>
              <w:fldChar w:fldCharType="separate"/>
            </w:r>
            <w:r w:rsidR="00527819">
              <w:rPr>
                <w:webHidden/>
              </w:rPr>
              <w:t>83</w:t>
            </w:r>
            <w:r>
              <w:rPr>
                <w:webHidden/>
              </w:rPr>
              <w:fldChar w:fldCharType="end"/>
            </w:r>
          </w:hyperlink>
        </w:p>
        <w:p w:rsidR="00F45448" w:rsidRDefault="00F631F9" w:rsidP="00CF7C95">
          <w:pPr>
            <w:pStyle w:val="11"/>
            <w:rPr>
              <w:rFonts w:asciiTheme="minorHAnsi" w:eastAsiaTheme="minorEastAsia" w:hAnsiTheme="minorHAnsi" w:cstheme="minorBidi"/>
              <w:kern w:val="0"/>
              <w:sz w:val="22"/>
              <w:szCs w:val="22"/>
              <w:lang w:eastAsia="ru-RU" w:bidi="ar-SA"/>
            </w:rPr>
          </w:pPr>
          <w:hyperlink w:anchor="_Toc389749698" w:history="1">
            <w:r w:rsidR="00F45448" w:rsidRPr="00CF7C95">
              <w:rPr>
                <w:rStyle w:val="a8"/>
                <w:rFonts w:cs="Times New Roman"/>
                <w:b/>
              </w:rPr>
              <w:t>Заключение</w:t>
            </w:r>
            <w:r w:rsidR="00F45448">
              <w:rPr>
                <w:webHidden/>
              </w:rPr>
              <w:tab/>
            </w:r>
            <w:r>
              <w:rPr>
                <w:webHidden/>
              </w:rPr>
              <w:fldChar w:fldCharType="begin"/>
            </w:r>
            <w:r w:rsidR="00F45448">
              <w:rPr>
                <w:webHidden/>
              </w:rPr>
              <w:instrText xml:space="preserve"> PAGEREF _Toc389749698 \h </w:instrText>
            </w:r>
            <w:r>
              <w:rPr>
                <w:webHidden/>
              </w:rPr>
            </w:r>
            <w:r>
              <w:rPr>
                <w:webHidden/>
              </w:rPr>
              <w:fldChar w:fldCharType="separate"/>
            </w:r>
            <w:r w:rsidR="00527819">
              <w:rPr>
                <w:webHidden/>
              </w:rPr>
              <w:t>87</w:t>
            </w:r>
            <w:r>
              <w:rPr>
                <w:webHidden/>
              </w:rPr>
              <w:fldChar w:fldCharType="end"/>
            </w:r>
          </w:hyperlink>
        </w:p>
        <w:p w:rsidR="00F45448" w:rsidRDefault="00F631F9" w:rsidP="00CF7C95">
          <w:pPr>
            <w:pStyle w:val="11"/>
            <w:rPr>
              <w:rFonts w:asciiTheme="minorHAnsi" w:eastAsiaTheme="minorEastAsia" w:hAnsiTheme="minorHAnsi" w:cstheme="minorBidi"/>
              <w:kern w:val="0"/>
              <w:sz w:val="22"/>
              <w:szCs w:val="22"/>
              <w:lang w:eastAsia="ru-RU" w:bidi="ar-SA"/>
            </w:rPr>
          </w:pPr>
          <w:hyperlink w:anchor="_Toc389749710" w:history="1">
            <w:r w:rsidR="00F45448" w:rsidRPr="00CF7C95">
              <w:rPr>
                <w:rStyle w:val="a8"/>
                <w:rFonts w:cs="Times New Roman"/>
                <w:b/>
              </w:rPr>
              <w:t>Список и</w:t>
            </w:r>
            <w:r w:rsidR="00CF7C95">
              <w:rPr>
                <w:rStyle w:val="a8"/>
                <w:rFonts w:cs="Times New Roman"/>
                <w:b/>
              </w:rPr>
              <w:t>спользованных источников</w:t>
            </w:r>
            <w:r w:rsidR="00F45448">
              <w:rPr>
                <w:webHidden/>
              </w:rPr>
              <w:tab/>
            </w:r>
            <w:r>
              <w:rPr>
                <w:webHidden/>
              </w:rPr>
              <w:fldChar w:fldCharType="begin"/>
            </w:r>
            <w:r w:rsidR="00F45448">
              <w:rPr>
                <w:webHidden/>
              </w:rPr>
              <w:instrText xml:space="preserve"> PAGEREF _Toc389749710 \h </w:instrText>
            </w:r>
            <w:r>
              <w:rPr>
                <w:webHidden/>
              </w:rPr>
            </w:r>
            <w:r>
              <w:rPr>
                <w:webHidden/>
              </w:rPr>
              <w:fldChar w:fldCharType="separate"/>
            </w:r>
            <w:r w:rsidR="00527819">
              <w:rPr>
                <w:webHidden/>
              </w:rPr>
              <w:t>90</w:t>
            </w:r>
            <w:r>
              <w:rPr>
                <w:webHidden/>
              </w:rPr>
              <w:fldChar w:fldCharType="end"/>
            </w:r>
          </w:hyperlink>
        </w:p>
        <w:p w:rsidR="00F45448" w:rsidRDefault="00F631F9" w:rsidP="00CF7C95">
          <w:pPr>
            <w:pStyle w:val="11"/>
            <w:rPr>
              <w:rFonts w:asciiTheme="minorHAnsi" w:eastAsiaTheme="minorEastAsia" w:hAnsiTheme="minorHAnsi" w:cstheme="minorBidi"/>
              <w:kern w:val="0"/>
              <w:sz w:val="22"/>
              <w:szCs w:val="22"/>
              <w:lang w:eastAsia="ru-RU" w:bidi="ar-SA"/>
            </w:rPr>
          </w:pPr>
          <w:hyperlink w:anchor="_Toc389749713" w:history="1">
            <w:r w:rsidR="00F45448" w:rsidRPr="001971E6">
              <w:rPr>
                <w:rStyle w:val="a8"/>
                <w:rFonts w:cs="Times New Roman"/>
              </w:rPr>
              <w:t>Приложение №1 – Словарь кодов для контент-анализа «Твиттера»</w:t>
            </w:r>
            <w:r w:rsidR="00F45448">
              <w:rPr>
                <w:webHidden/>
              </w:rPr>
              <w:tab/>
            </w:r>
            <w:r>
              <w:rPr>
                <w:webHidden/>
              </w:rPr>
              <w:fldChar w:fldCharType="begin"/>
            </w:r>
            <w:r w:rsidR="00F45448">
              <w:rPr>
                <w:webHidden/>
              </w:rPr>
              <w:instrText xml:space="preserve"> PAGEREF _Toc389749713 \h </w:instrText>
            </w:r>
            <w:r>
              <w:rPr>
                <w:webHidden/>
              </w:rPr>
            </w:r>
            <w:r>
              <w:rPr>
                <w:webHidden/>
              </w:rPr>
              <w:fldChar w:fldCharType="separate"/>
            </w:r>
            <w:r w:rsidR="00527819">
              <w:rPr>
                <w:webHidden/>
              </w:rPr>
              <w:t>94</w:t>
            </w:r>
            <w:r>
              <w:rPr>
                <w:webHidden/>
              </w:rPr>
              <w:fldChar w:fldCharType="end"/>
            </w:r>
          </w:hyperlink>
        </w:p>
        <w:p w:rsidR="00F45448" w:rsidRDefault="00F631F9" w:rsidP="00CF7C95">
          <w:pPr>
            <w:pStyle w:val="11"/>
            <w:rPr>
              <w:rFonts w:asciiTheme="minorHAnsi" w:eastAsiaTheme="minorEastAsia" w:hAnsiTheme="minorHAnsi" w:cstheme="minorBidi"/>
              <w:kern w:val="0"/>
              <w:sz w:val="22"/>
              <w:szCs w:val="22"/>
              <w:lang w:eastAsia="ru-RU" w:bidi="ar-SA"/>
            </w:rPr>
          </w:pPr>
          <w:hyperlink w:anchor="_Toc389749715" w:history="1">
            <w:r w:rsidR="00F45448" w:rsidRPr="001971E6">
              <w:rPr>
                <w:rStyle w:val="a8"/>
                <w:rFonts w:cs="Times New Roman"/>
              </w:rPr>
              <w:t>Приложение №2 – Словарь кодов для контент-анализа стенограмм заседаний</w:t>
            </w:r>
            <w:r w:rsidR="00F45448">
              <w:rPr>
                <w:webHidden/>
              </w:rPr>
              <w:tab/>
            </w:r>
            <w:r>
              <w:rPr>
                <w:webHidden/>
              </w:rPr>
              <w:fldChar w:fldCharType="begin"/>
            </w:r>
            <w:r w:rsidR="00F45448">
              <w:rPr>
                <w:webHidden/>
              </w:rPr>
              <w:instrText xml:space="preserve"> PAGEREF _Toc389749715 \h </w:instrText>
            </w:r>
            <w:r>
              <w:rPr>
                <w:webHidden/>
              </w:rPr>
            </w:r>
            <w:r>
              <w:rPr>
                <w:webHidden/>
              </w:rPr>
              <w:fldChar w:fldCharType="separate"/>
            </w:r>
            <w:r w:rsidR="00527819">
              <w:rPr>
                <w:webHidden/>
              </w:rPr>
              <w:t>96</w:t>
            </w:r>
            <w:r>
              <w:rPr>
                <w:webHidden/>
              </w:rPr>
              <w:fldChar w:fldCharType="end"/>
            </w:r>
          </w:hyperlink>
        </w:p>
        <w:p w:rsidR="00F45448" w:rsidRDefault="00F631F9" w:rsidP="00CF7C95">
          <w:pPr>
            <w:pStyle w:val="11"/>
            <w:rPr>
              <w:rFonts w:asciiTheme="minorHAnsi" w:eastAsiaTheme="minorEastAsia" w:hAnsiTheme="minorHAnsi" w:cstheme="minorBidi"/>
              <w:kern w:val="0"/>
              <w:sz w:val="22"/>
              <w:szCs w:val="22"/>
              <w:lang w:eastAsia="ru-RU" w:bidi="ar-SA"/>
            </w:rPr>
          </w:pPr>
          <w:hyperlink w:anchor="_Toc389749717" w:history="1">
            <w:r w:rsidR="00F45448" w:rsidRPr="001971E6">
              <w:rPr>
                <w:rStyle w:val="a8"/>
                <w:rFonts w:cs="Times New Roman"/>
              </w:rPr>
              <w:t>Приложение №3 – Словарь кодов для контент-анализа сообщений в блогах «Живой Журнал»</w:t>
            </w:r>
            <w:r w:rsidR="00F45448">
              <w:rPr>
                <w:webHidden/>
              </w:rPr>
              <w:tab/>
            </w:r>
            <w:r>
              <w:rPr>
                <w:webHidden/>
              </w:rPr>
              <w:fldChar w:fldCharType="begin"/>
            </w:r>
            <w:r w:rsidR="00F45448">
              <w:rPr>
                <w:webHidden/>
              </w:rPr>
              <w:instrText xml:space="preserve"> PAGEREF _Toc389749717 \h </w:instrText>
            </w:r>
            <w:r>
              <w:rPr>
                <w:webHidden/>
              </w:rPr>
            </w:r>
            <w:r>
              <w:rPr>
                <w:webHidden/>
              </w:rPr>
              <w:fldChar w:fldCharType="separate"/>
            </w:r>
            <w:r w:rsidR="00527819">
              <w:rPr>
                <w:webHidden/>
              </w:rPr>
              <w:t>98</w:t>
            </w:r>
            <w:r>
              <w:rPr>
                <w:webHidden/>
              </w:rPr>
              <w:fldChar w:fldCharType="end"/>
            </w:r>
          </w:hyperlink>
        </w:p>
        <w:p w:rsidR="00F45448" w:rsidRDefault="00F631F9" w:rsidP="00CF7C95">
          <w:pPr>
            <w:pStyle w:val="11"/>
            <w:rPr>
              <w:rFonts w:asciiTheme="minorHAnsi" w:eastAsiaTheme="minorEastAsia" w:hAnsiTheme="minorHAnsi" w:cstheme="minorBidi"/>
              <w:kern w:val="0"/>
              <w:sz w:val="22"/>
              <w:szCs w:val="22"/>
              <w:lang w:eastAsia="ru-RU" w:bidi="ar-SA"/>
            </w:rPr>
          </w:pPr>
          <w:hyperlink w:anchor="_Toc389749718" w:history="1">
            <w:r w:rsidR="00F45448" w:rsidRPr="001971E6">
              <w:rPr>
                <w:rStyle w:val="a8"/>
                <w:rFonts w:cs="Times New Roman"/>
              </w:rPr>
              <w:t>Приложение №4 – ретвиты на членов КС в «твиттере»</w:t>
            </w:r>
            <w:r w:rsidR="00F45448">
              <w:rPr>
                <w:webHidden/>
              </w:rPr>
              <w:tab/>
            </w:r>
            <w:r>
              <w:rPr>
                <w:webHidden/>
              </w:rPr>
              <w:fldChar w:fldCharType="begin"/>
            </w:r>
            <w:r w:rsidR="00F45448">
              <w:rPr>
                <w:webHidden/>
              </w:rPr>
              <w:instrText xml:space="preserve"> PAGEREF _Toc389749718 \h </w:instrText>
            </w:r>
            <w:r>
              <w:rPr>
                <w:webHidden/>
              </w:rPr>
            </w:r>
            <w:r>
              <w:rPr>
                <w:webHidden/>
              </w:rPr>
              <w:fldChar w:fldCharType="separate"/>
            </w:r>
            <w:r w:rsidR="00527819">
              <w:rPr>
                <w:webHidden/>
              </w:rPr>
              <w:t>100</w:t>
            </w:r>
            <w:r>
              <w:rPr>
                <w:webHidden/>
              </w:rPr>
              <w:fldChar w:fldCharType="end"/>
            </w:r>
          </w:hyperlink>
        </w:p>
        <w:p w:rsidR="00F45448" w:rsidRDefault="00F631F9" w:rsidP="00CF7C95">
          <w:pPr>
            <w:pStyle w:val="11"/>
            <w:rPr>
              <w:rFonts w:asciiTheme="minorHAnsi" w:eastAsiaTheme="minorEastAsia" w:hAnsiTheme="minorHAnsi" w:cstheme="minorBidi"/>
              <w:kern w:val="0"/>
              <w:sz w:val="22"/>
              <w:szCs w:val="22"/>
              <w:lang w:eastAsia="ru-RU" w:bidi="ar-SA"/>
            </w:rPr>
          </w:pPr>
          <w:hyperlink w:anchor="_Toc389749720" w:history="1">
            <w:r w:rsidR="00F45448" w:rsidRPr="001971E6">
              <w:rPr>
                <w:rStyle w:val="a8"/>
                <w:rFonts w:cs="Times New Roman"/>
              </w:rPr>
              <w:t>Приложение №5 – гайд интервью</w:t>
            </w:r>
            <w:r w:rsidR="00F45448">
              <w:rPr>
                <w:webHidden/>
              </w:rPr>
              <w:tab/>
            </w:r>
            <w:r>
              <w:rPr>
                <w:webHidden/>
              </w:rPr>
              <w:fldChar w:fldCharType="begin"/>
            </w:r>
            <w:r w:rsidR="00F45448">
              <w:rPr>
                <w:webHidden/>
              </w:rPr>
              <w:instrText xml:space="preserve"> PAGEREF _Toc389749720 \h </w:instrText>
            </w:r>
            <w:r>
              <w:rPr>
                <w:webHidden/>
              </w:rPr>
            </w:r>
            <w:r>
              <w:rPr>
                <w:webHidden/>
              </w:rPr>
              <w:fldChar w:fldCharType="separate"/>
            </w:r>
            <w:r w:rsidR="00527819">
              <w:rPr>
                <w:webHidden/>
              </w:rPr>
              <w:t>101</w:t>
            </w:r>
            <w:r>
              <w:rPr>
                <w:webHidden/>
              </w:rPr>
              <w:fldChar w:fldCharType="end"/>
            </w:r>
          </w:hyperlink>
        </w:p>
        <w:p w:rsidR="00AE4D4C" w:rsidRPr="0068456F" w:rsidRDefault="00F631F9" w:rsidP="00CF7C95">
          <w:pPr>
            <w:pStyle w:val="11"/>
            <w:rPr>
              <w:rFonts w:asciiTheme="minorHAnsi" w:eastAsiaTheme="minorEastAsia" w:hAnsiTheme="minorHAnsi" w:cstheme="minorBidi"/>
              <w:kern w:val="0"/>
              <w:sz w:val="22"/>
              <w:szCs w:val="22"/>
              <w:lang w:eastAsia="ru-RU" w:bidi="ar-SA"/>
            </w:rPr>
          </w:pPr>
          <w:r>
            <w:fldChar w:fldCharType="end"/>
          </w:r>
        </w:p>
      </w:sdtContent>
    </w:sdt>
    <w:p w:rsidR="00AE4D4C" w:rsidRDefault="00AE4D4C" w:rsidP="00AE4D4C">
      <w:pPr>
        <w:ind w:left="2832" w:firstLine="567"/>
        <w:jc w:val="both"/>
      </w:pPr>
    </w:p>
    <w:p w:rsidR="00F45448" w:rsidRPr="00F45448" w:rsidRDefault="00AE4D4C" w:rsidP="00F45448">
      <w:pPr>
        <w:widowControl/>
        <w:suppressAutoHyphens w:val="0"/>
        <w:spacing w:after="200" w:line="276" w:lineRule="auto"/>
      </w:pPr>
      <w:r>
        <w:br w:type="page"/>
      </w:r>
    </w:p>
    <w:p w:rsidR="00F45448" w:rsidRDefault="00F45448" w:rsidP="00F45448">
      <w:pPr>
        <w:pStyle w:val="1"/>
        <w:jc w:val="center"/>
        <w:rPr>
          <w:rFonts w:ascii="Times New Roman" w:hAnsi="Times New Roman" w:cs="Times New Roman"/>
          <w:color w:val="auto"/>
          <w:sz w:val="24"/>
          <w:szCs w:val="24"/>
        </w:rPr>
      </w:pPr>
      <w:bookmarkStart w:id="1" w:name="_Toc369437159"/>
      <w:bookmarkStart w:id="2" w:name="_Toc355168246"/>
      <w:bookmarkStart w:id="3" w:name="_Toc389749436"/>
      <w:r w:rsidRPr="00F45448">
        <w:rPr>
          <w:rFonts w:ascii="Times New Roman" w:hAnsi="Times New Roman" w:cs="Times New Roman"/>
          <w:color w:val="auto"/>
          <w:sz w:val="24"/>
          <w:szCs w:val="24"/>
        </w:rPr>
        <w:lastRenderedPageBreak/>
        <w:t>Аннотация</w:t>
      </w:r>
      <w:bookmarkEnd w:id="1"/>
      <w:bookmarkEnd w:id="2"/>
      <w:bookmarkEnd w:id="3"/>
    </w:p>
    <w:p w:rsidR="00F45448" w:rsidRPr="00F45448" w:rsidRDefault="00F45448" w:rsidP="00F45448"/>
    <w:p w:rsidR="00F45448" w:rsidRDefault="00F45448" w:rsidP="00F45448">
      <w:pPr>
        <w:spacing w:line="360" w:lineRule="auto"/>
        <w:ind w:firstLine="567"/>
        <w:jc w:val="both"/>
        <w:outlineLvl w:val="0"/>
        <w:rPr>
          <w:color w:val="000000"/>
          <w:u w:color="000000"/>
        </w:rPr>
      </w:pPr>
      <w:bookmarkStart w:id="4" w:name="_Toc369437160"/>
      <w:bookmarkStart w:id="5" w:name="_Toc355168247"/>
      <w:bookmarkStart w:id="6" w:name="_Toc389749437"/>
      <w:r w:rsidRPr="000A4EC0">
        <w:rPr>
          <w:rFonts w:cs="Times New Roman"/>
          <w:color w:val="000000"/>
        </w:rPr>
        <w:t xml:space="preserve">Исследование посвящено изучению юмора как коммуникативной стратегии политического дискурса и средства репрезентации политических проблем. В работе раскрывается роль юмора в выступлениях российских оппозиционеров – членов Координационного совета российской оппозиции. В ходе исследования выясняется, что представляет собой этот юмор, на кого и на что он направлен. Основным методом анализа данных является </w:t>
      </w:r>
      <w:proofErr w:type="gramStart"/>
      <w:r w:rsidRPr="000A4EC0">
        <w:rPr>
          <w:rFonts w:cs="Times New Roman"/>
          <w:color w:val="000000"/>
        </w:rPr>
        <w:t>качественно-количественный</w:t>
      </w:r>
      <w:proofErr w:type="gramEnd"/>
      <w:r w:rsidRPr="000A4EC0">
        <w:rPr>
          <w:rFonts w:cs="Times New Roman"/>
          <w:color w:val="000000"/>
        </w:rPr>
        <w:t xml:space="preserve"> контент-анализ. Баз данных в данном исследовании три: </w:t>
      </w:r>
      <w:proofErr w:type="spellStart"/>
      <w:r w:rsidRPr="000A4EC0">
        <w:rPr>
          <w:rFonts w:cs="Times New Roman"/>
          <w:color w:val="000000"/>
        </w:rPr>
        <w:t>микроблог</w:t>
      </w:r>
      <w:proofErr w:type="spellEnd"/>
      <w:r w:rsidRPr="000A4EC0">
        <w:rPr>
          <w:rFonts w:cs="Times New Roman"/>
          <w:color w:val="000000"/>
        </w:rPr>
        <w:t xml:space="preserve"> «</w:t>
      </w:r>
      <w:proofErr w:type="spellStart"/>
      <w:r w:rsidRPr="000A4EC0">
        <w:rPr>
          <w:rFonts w:cs="Times New Roman"/>
          <w:color w:val="000000"/>
        </w:rPr>
        <w:t>твиттер</w:t>
      </w:r>
      <w:proofErr w:type="spellEnd"/>
      <w:r w:rsidRPr="000A4EC0">
        <w:rPr>
          <w:rFonts w:cs="Times New Roman"/>
          <w:color w:val="000000"/>
        </w:rPr>
        <w:t xml:space="preserve">», </w:t>
      </w:r>
      <w:proofErr w:type="spellStart"/>
      <w:r w:rsidRPr="000A4EC0">
        <w:rPr>
          <w:rFonts w:cs="Times New Roman"/>
          <w:color w:val="000000"/>
        </w:rPr>
        <w:t>блог</w:t>
      </w:r>
      <w:proofErr w:type="spellEnd"/>
      <w:r w:rsidRPr="000A4EC0">
        <w:rPr>
          <w:rFonts w:cs="Times New Roman"/>
          <w:color w:val="000000"/>
        </w:rPr>
        <w:t xml:space="preserve"> «Живой Журнал», сайт Координационного Совета российской оппозиции, в котором размещены стенограммы заседаний КС. Так, оппозиционеры предпочитают параллельно с присутствием на заседании активно использовать социальную сеть «</w:t>
      </w:r>
      <w:proofErr w:type="spellStart"/>
      <w:r w:rsidRPr="000A4EC0">
        <w:rPr>
          <w:rFonts w:cs="Times New Roman"/>
          <w:color w:val="000000"/>
        </w:rPr>
        <w:t>Твиттер</w:t>
      </w:r>
      <w:proofErr w:type="spellEnd"/>
      <w:r w:rsidRPr="000A4EC0">
        <w:rPr>
          <w:rFonts w:cs="Times New Roman"/>
          <w:color w:val="000000"/>
        </w:rPr>
        <w:t>». Выяснилось, что чаще всего оппозиционеры используют юмор именно на данной площадке. В подавляющем большинстве случаев юмор в «</w:t>
      </w:r>
      <w:proofErr w:type="spellStart"/>
      <w:r w:rsidRPr="000A4EC0">
        <w:rPr>
          <w:rFonts w:cs="Times New Roman"/>
          <w:color w:val="000000"/>
        </w:rPr>
        <w:t>Твиттере</w:t>
      </w:r>
      <w:proofErr w:type="spellEnd"/>
      <w:r w:rsidRPr="000A4EC0">
        <w:rPr>
          <w:rFonts w:cs="Times New Roman"/>
          <w:color w:val="000000"/>
        </w:rPr>
        <w:t xml:space="preserve">» носит саркастический и иронический характер. Помимо этого, оппозиционеры активно используют блог-платформу «Живой Журнал», через </w:t>
      </w:r>
      <w:proofErr w:type="gramStart"/>
      <w:r w:rsidRPr="000A4EC0">
        <w:rPr>
          <w:rFonts w:cs="Times New Roman"/>
          <w:color w:val="000000"/>
        </w:rPr>
        <w:t>которую</w:t>
      </w:r>
      <w:proofErr w:type="gramEnd"/>
      <w:r w:rsidRPr="000A4EC0">
        <w:rPr>
          <w:rFonts w:cs="Times New Roman"/>
          <w:color w:val="000000"/>
        </w:rPr>
        <w:t xml:space="preserve"> они передают свои идеи </w:t>
      </w:r>
      <w:r>
        <w:rPr>
          <w:rFonts w:cs="Times New Roman"/>
          <w:color w:val="000000"/>
        </w:rPr>
        <w:t xml:space="preserve">и мысли </w:t>
      </w:r>
      <w:r w:rsidRPr="000A4EC0">
        <w:rPr>
          <w:rFonts w:cs="Times New Roman"/>
          <w:color w:val="000000"/>
        </w:rPr>
        <w:t>широкой аудитории читателей. Юмор на этой площадке - агрессивный, направленный друг на друга, носящий отрицательную тональность</w:t>
      </w:r>
      <w:bookmarkEnd w:id="4"/>
      <w:bookmarkEnd w:id="5"/>
      <w:r w:rsidRPr="000A4EC0">
        <w:rPr>
          <w:rFonts w:cs="Times New Roman"/>
          <w:color w:val="000000"/>
        </w:rPr>
        <w:t>. Однако в блогах они шутят в блогах почти в четыре раза меньше, чем в «</w:t>
      </w:r>
      <w:proofErr w:type="spellStart"/>
      <w:r w:rsidRPr="000A4EC0">
        <w:rPr>
          <w:rFonts w:cs="Times New Roman"/>
          <w:color w:val="000000"/>
        </w:rPr>
        <w:t>Твиттере</w:t>
      </w:r>
      <w:proofErr w:type="spellEnd"/>
      <w:r w:rsidRPr="000A4EC0">
        <w:rPr>
          <w:rFonts w:cs="Times New Roman"/>
          <w:color w:val="000000"/>
        </w:rPr>
        <w:t>» и в два раза меньше на заседаниях КС. Экспертные интервью показали, что юмор в политике является важной коммуникативной стратегией. Он представляется как оружие, как технология по воздействию, манипуляции и пропаганде.</w:t>
      </w:r>
      <w:bookmarkEnd w:id="6"/>
    </w:p>
    <w:p w:rsidR="00F45448" w:rsidRDefault="00F45448" w:rsidP="000B27F2">
      <w:pPr>
        <w:pStyle w:val="1"/>
        <w:jc w:val="center"/>
        <w:rPr>
          <w:rFonts w:ascii="Times New Roman" w:hAnsi="Times New Roman" w:cs="Times New Roman"/>
          <w:color w:val="auto"/>
          <w:sz w:val="24"/>
          <w:szCs w:val="24"/>
        </w:rPr>
      </w:pPr>
    </w:p>
    <w:p w:rsidR="00F45448" w:rsidRDefault="00F45448" w:rsidP="000B27F2">
      <w:pPr>
        <w:pStyle w:val="1"/>
        <w:jc w:val="center"/>
        <w:rPr>
          <w:rFonts w:ascii="Times New Roman" w:hAnsi="Times New Roman" w:cs="Times New Roman"/>
          <w:color w:val="auto"/>
          <w:sz w:val="24"/>
          <w:szCs w:val="24"/>
        </w:rPr>
      </w:pPr>
    </w:p>
    <w:p w:rsidR="00F45448" w:rsidRDefault="00F45448" w:rsidP="000B27F2">
      <w:pPr>
        <w:pStyle w:val="1"/>
        <w:jc w:val="center"/>
        <w:rPr>
          <w:rFonts w:ascii="Times New Roman" w:hAnsi="Times New Roman" w:cs="Times New Roman"/>
          <w:color w:val="auto"/>
          <w:sz w:val="24"/>
          <w:szCs w:val="24"/>
        </w:rPr>
      </w:pPr>
    </w:p>
    <w:p w:rsidR="00F45448" w:rsidRDefault="00F45448" w:rsidP="000B27F2">
      <w:pPr>
        <w:pStyle w:val="1"/>
        <w:jc w:val="center"/>
        <w:rPr>
          <w:rFonts w:ascii="Times New Roman" w:hAnsi="Times New Roman" w:cs="Times New Roman"/>
          <w:color w:val="auto"/>
          <w:sz w:val="24"/>
          <w:szCs w:val="24"/>
        </w:rPr>
      </w:pPr>
    </w:p>
    <w:p w:rsidR="00F45448" w:rsidRDefault="00F45448" w:rsidP="000B27F2">
      <w:pPr>
        <w:pStyle w:val="1"/>
        <w:jc w:val="center"/>
        <w:rPr>
          <w:rFonts w:ascii="Times New Roman" w:hAnsi="Times New Roman" w:cs="Times New Roman"/>
          <w:color w:val="auto"/>
          <w:sz w:val="24"/>
          <w:szCs w:val="24"/>
        </w:rPr>
      </w:pPr>
    </w:p>
    <w:p w:rsidR="00F45448" w:rsidRDefault="00F45448" w:rsidP="00F45448"/>
    <w:p w:rsidR="00F45448" w:rsidRDefault="00F45448" w:rsidP="00F45448"/>
    <w:p w:rsidR="00F45448" w:rsidRDefault="00F45448" w:rsidP="00F45448"/>
    <w:p w:rsidR="00F45448" w:rsidRPr="00F45448" w:rsidRDefault="00F45448" w:rsidP="00F45448"/>
    <w:p w:rsidR="009930CD" w:rsidRPr="00755AA6" w:rsidRDefault="00D31B80" w:rsidP="000B27F2">
      <w:pPr>
        <w:pStyle w:val="1"/>
        <w:jc w:val="center"/>
        <w:rPr>
          <w:rFonts w:ascii="Times New Roman" w:hAnsi="Times New Roman" w:cs="Times New Roman"/>
          <w:color w:val="auto"/>
          <w:sz w:val="24"/>
          <w:szCs w:val="24"/>
        </w:rPr>
      </w:pPr>
      <w:bookmarkStart w:id="7" w:name="_Toc389749438"/>
      <w:r w:rsidRPr="00755AA6">
        <w:rPr>
          <w:rFonts w:ascii="Times New Roman" w:hAnsi="Times New Roman" w:cs="Times New Roman"/>
          <w:color w:val="auto"/>
          <w:sz w:val="24"/>
          <w:szCs w:val="24"/>
        </w:rPr>
        <w:lastRenderedPageBreak/>
        <w:t>Введение</w:t>
      </w:r>
      <w:bookmarkEnd w:id="7"/>
    </w:p>
    <w:p w:rsidR="00D31B80" w:rsidRDefault="00D31B80" w:rsidP="00F80D20">
      <w:pPr>
        <w:spacing w:line="360" w:lineRule="auto"/>
        <w:ind w:firstLine="567"/>
        <w:jc w:val="both"/>
        <w:outlineLvl w:val="0"/>
        <w:rPr>
          <w:color w:val="000000"/>
          <w:u w:color="000000"/>
        </w:rPr>
      </w:pPr>
    </w:p>
    <w:p w:rsidR="00D31B80" w:rsidRPr="00BA4B07" w:rsidRDefault="00D31B80" w:rsidP="00F80D20">
      <w:pPr>
        <w:spacing w:line="360" w:lineRule="auto"/>
        <w:ind w:firstLine="567"/>
        <w:jc w:val="both"/>
        <w:outlineLvl w:val="0"/>
        <w:rPr>
          <w:b/>
          <w:i/>
          <w:color w:val="000000"/>
          <w:u w:color="000000"/>
        </w:rPr>
      </w:pPr>
      <w:bookmarkStart w:id="8" w:name="_Toc359167995"/>
      <w:bookmarkStart w:id="9" w:name="_Toc385858462"/>
      <w:bookmarkStart w:id="10" w:name="_Toc388208340"/>
      <w:bookmarkStart w:id="11" w:name="_Toc389387199"/>
      <w:bookmarkStart w:id="12" w:name="_Toc389387891"/>
      <w:bookmarkStart w:id="13" w:name="_Toc389749439"/>
      <w:r w:rsidRPr="00BA4B07">
        <w:rPr>
          <w:b/>
          <w:i/>
          <w:color w:val="000000"/>
          <w:u w:color="000000"/>
        </w:rPr>
        <w:t>Обоснование актуальности выбора темы</w:t>
      </w:r>
      <w:bookmarkEnd w:id="8"/>
      <w:bookmarkEnd w:id="9"/>
      <w:bookmarkEnd w:id="10"/>
      <w:bookmarkEnd w:id="11"/>
      <w:bookmarkEnd w:id="12"/>
      <w:bookmarkEnd w:id="13"/>
    </w:p>
    <w:p w:rsidR="00D31B80" w:rsidRPr="002440B4" w:rsidRDefault="00D31B80" w:rsidP="00F80D20">
      <w:pPr>
        <w:spacing w:line="360" w:lineRule="auto"/>
        <w:ind w:firstLine="567"/>
        <w:jc w:val="both"/>
        <w:outlineLvl w:val="0"/>
        <w:rPr>
          <w:color w:val="000000"/>
          <w:u w:color="000000"/>
        </w:rPr>
      </w:pPr>
      <w:bookmarkStart w:id="14" w:name="_Toc359167996"/>
      <w:bookmarkStart w:id="15" w:name="_Toc385858463"/>
      <w:bookmarkStart w:id="16" w:name="_Toc388208341"/>
      <w:bookmarkStart w:id="17" w:name="_Toc389387200"/>
      <w:bookmarkStart w:id="18" w:name="_Toc389387892"/>
      <w:bookmarkStart w:id="19" w:name="_Toc389749440"/>
      <w:r w:rsidRPr="002440B4">
        <w:rPr>
          <w:color w:val="000000"/>
          <w:u w:color="000000"/>
        </w:rPr>
        <w:t>Координационный совет российской оппозиции – явление новое для нашего общества. Еще недавно члены совета пытались воздействовать на власть через выступления на митингах, путем активного использования интернет пространства. На их радикальные и нетривиальные заявления, граждане реагировали бурно, участвуя в различных митингах и маршах. Сегодня мы может наблюдать новое явление в нашем обществе – скоординированная оппозиция. Крайне важно вести мониторинг их деятельности, отслеживать новые формы активности, интерпретировать реакцию населения на функционирование Совета.</w:t>
      </w:r>
      <w:bookmarkEnd w:id="14"/>
      <w:bookmarkEnd w:id="15"/>
      <w:bookmarkEnd w:id="16"/>
      <w:bookmarkEnd w:id="17"/>
      <w:bookmarkEnd w:id="18"/>
      <w:bookmarkEnd w:id="19"/>
      <w:r w:rsidRPr="002440B4">
        <w:rPr>
          <w:color w:val="000000"/>
          <w:u w:color="000000"/>
        </w:rPr>
        <w:t xml:space="preserve"> </w:t>
      </w:r>
    </w:p>
    <w:p w:rsidR="00D31B80" w:rsidRPr="002440B4" w:rsidRDefault="00D31B80" w:rsidP="00F80D20">
      <w:pPr>
        <w:spacing w:line="360" w:lineRule="auto"/>
        <w:ind w:firstLine="567"/>
        <w:jc w:val="both"/>
        <w:outlineLvl w:val="0"/>
        <w:rPr>
          <w:color w:val="000000"/>
          <w:u w:color="000000"/>
        </w:rPr>
      </w:pPr>
      <w:bookmarkStart w:id="20" w:name="_Toc359167997"/>
      <w:bookmarkStart w:id="21" w:name="_Toc385858464"/>
      <w:bookmarkStart w:id="22" w:name="_Toc388208342"/>
      <w:bookmarkStart w:id="23" w:name="_Toc389387201"/>
      <w:bookmarkStart w:id="24" w:name="_Toc389387893"/>
      <w:bookmarkStart w:id="25" w:name="_Toc389749441"/>
      <w:r w:rsidRPr="002440B4">
        <w:rPr>
          <w:color w:val="000000"/>
          <w:u w:color="000000"/>
        </w:rPr>
        <w:t xml:space="preserve">Кроме социального аспекта значимости данной проблемы, необходимо отметить еще и </w:t>
      </w:r>
      <w:proofErr w:type="gramStart"/>
      <w:r w:rsidRPr="002440B4">
        <w:rPr>
          <w:color w:val="000000"/>
          <w:u w:color="000000"/>
        </w:rPr>
        <w:t>публичный</w:t>
      </w:r>
      <w:proofErr w:type="gramEnd"/>
      <w:r w:rsidRPr="002440B4">
        <w:rPr>
          <w:color w:val="000000"/>
          <w:u w:color="000000"/>
        </w:rPr>
        <w:t xml:space="preserve">. Члены координационного совета ныне получили право политического контроля, отчего </w:t>
      </w:r>
      <w:r w:rsidRPr="002440B4">
        <w:rPr>
          <w:u w:color="000000"/>
        </w:rPr>
        <w:t>значимость их идей среди населения</w:t>
      </w:r>
      <w:r w:rsidRPr="002440B4">
        <w:rPr>
          <w:color w:val="000000"/>
          <w:u w:color="000000"/>
        </w:rPr>
        <w:t xml:space="preserve"> может увеличиться. Т.к. деятельность этого органа открыта, все результаты и выступления доступны, можно говорить о прозрачности </w:t>
      </w:r>
      <w:r w:rsidR="00751A44">
        <w:rPr>
          <w:color w:val="000000"/>
          <w:u w:color="000000"/>
        </w:rPr>
        <w:t xml:space="preserve">деятельности </w:t>
      </w:r>
      <w:r w:rsidRPr="002440B4">
        <w:rPr>
          <w:color w:val="000000"/>
          <w:u w:color="000000"/>
        </w:rPr>
        <w:t xml:space="preserve">этого института. Более того, практически все члены изучаемого совета являются </w:t>
      </w:r>
      <w:proofErr w:type="spellStart"/>
      <w:r w:rsidRPr="002440B4">
        <w:rPr>
          <w:color w:val="000000"/>
          <w:u w:color="000000"/>
        </w:rPr>
        <w:t>медийными</w:t>
      </w:r>
      <w:proofErr w:type="spellEnd"/>
      <w:r w:rsidRPr="002440B4">
        <w:rPr>
          <w:color w:val="000000"/>
          <w:u w:color="000000"/>
        </w:rPr>
        <w:t xml:space="preserve"> лицами, активно взаимодействующими с населением страны, </w:t>
      </w:r>
      <w:r>
        <w:rPr>
          <w:color w:val="000000"/>
          <w:u w:color="000000"/>
        </w:rPr>
        <w:t xml:space="preserve">в особенности в </w:t>
      </w:r>
      <w:proofErr w:type="gramStart"/>
      <w:r>
        <w:rPr>
          <w:color w:val="000000"/>
          <w:u w:color="000000"/>
        </w:rPr>
        <w:t>Интернет-пространстве</w:t>
      </w:r>
      <w:proofErr w:type="gramEnd"/>
      <w:r w:rsidRPr="002440B4">
        <w:rPr>
          <w:color w:val="000000"/>
          <w:u w:color="000000"/>
        </w:rPr>
        <w:t xml:space="preserve">. Поэтому можно говорить о </w:t>
      </w:r>
      <w:proofErr w:type="spellStart"/>
      <w:r w:rsidRPr="002440B4">
        <w:rPr>
          <w:color w:val="000000"/>
          <w:u w:color="000000"/>
        </w:rPr>
        <w:t>референтности</w:t>
      </w:r>
      <w:proofErr w:type="spellEnd"/>
      <w:r w:rsidRPr="002440B4">
        <w:rPr>
          <w:color w:val="000000"/>
          <w:u w:color="000000"/>
        </w:rPr>
        <w:t xml:space="preserve"> их выступлений и деятельности в общем. Выступления членов оппозиции зачастую крайне эмоциональны и категоричны. Важно проследить, какая роль отводится в них юмору, и какую функцию он выполняет. Юмор в различной степени есть неотъемлемая часть любого дискурса. Политический дискурс всегда был «пропитан» шутливой иронией, комизмом и высмеиванием. Однако роль и функции шуток в разный период времени меняются. </w:t>
      </w:r>
      <w:r w:rsidR="00751A44">
        <w:rPr>
          <w:color w:val="000000"/>
          <w:u w:color="000000"/>
        </w:rPr>
        <w:t>Сов</w:t>
      </w:r>
      <w:r w:rsidR="00A56F85">
        <w:rPr>
          <w:color w:val="000000"/>
          <w:u w:color="000000"/>
        </w:rPr>
        <w:t>ременные политические деятели а</w:t>
      </w:r>
      <w:r w:rsidR="00751A44">
        <w:rPr>
          <w:color w:val="000000"/>
          <w:u w:color="000000"/>
        </w:rPr>
        <w:t>пел</w:t>
      </w:r>
      <w:r w:rsidR="00A56F85">
        <w:rPr>
          <w:color w:val="000000"/>
          <w:u w:color="000000"/>
        </w:rPr>
        <w:t>л</w:t>
      </w:r>
      <w:r w:rsidR="00751A44">
        <w:rPr>
          <w:color w:val="000000"/>
          <w:u w:color="000000"/>
        </w:rPr>
        <w:t xml:space="preserve">ируют к народу при помощи новейших технологий. Однако одним из самых действенных до </w:t>
      </w:r>
      <w:r w:rsidR="00A56F85">
        <w:rPr>
          <w:color w:val="000000"/>
          <w:u w:color="000000"/>
        </w:rPr>
        <w:t>сегодняшних</w:t>
      </w:r>
      <w:r w:rsidR="00751A44">
        <w:rPr>
          <w:color w:val="000000"/>
          <w:u w:color="000000"/>
        </w:rPr>
        <w:t xml:space="preserve"> дней</w:t>
      </w:r>
      <w:r w:rsidR="00A56F85">
        <w:rPr>
          <w:color w:val="000000"/>
          <w:u w:color="000000"/>
        </w:rPr>
        <w:t xml:space="preserve"> остается юмор. Шутка может настроить массы на необходимое отношение, как к «своим», так и к «чужим». </w:t>
      </w:r>
      <w:r w:rsidRPr="002440B4">
        <w:rPr>
          <w:color w:val="000000"/>
          <w:u w:color="000000"/>
        </w:rPr>
        <w:t>Важно отследить данное явление в современное время, как время переходного периода, время политической нестабильности.</w:t>
      </w:r>
      <w:bookmarkEnd w:id="20"/>
      <w:bookmarkEnd w:id="21"/>
      <w:bookmarkEnd w:id="22"/>
      <w:bookmarkEnd w:id="23"/>
      <w:bookmarkEnd w:id="24"/>
      <w:bookmarkEnd w:id="25"/>
      <w:r w:rsidRPr="002440B4">
        <w:rPr>
          <w:color w:val="000000"/>
          <w:u w:color="000000"/>
        </w:rPr>
        <w:t xml:space="preserve"> </w:t>
      </w:r>
    </w:p>
    <w:p w:rsidR="00D31B80" w:rsidRPr="002440B4" w:rsidRDefault="00D31B80" w:rsidP="00F80D20">
      <w:pPr>
        <w:spacing w:line="360" w:lineRule="auto"/>
        <w:ind w:firstLine="567"/>
        <w:jc w:val="both"/>
        <w:outlineLvl w:val="0"/>
        <w:rPr>
          <w:color w:val="000000"/>
          <w:u w:color="000000"/>
        </w:rPr>
      </w:pPr>
      <w:bookmarkStart w:id="26" w:name="_Toc359167998"/>
      <w:bookmarkStart w:id="27" w:name="_Toc385858465"/>
      <w:bookmarkStart w:id="28" w:name="_Toc388208343"/>
      <w:bookmarkStart w:id="29" w:name="_Toc389387202"/>
      <w:bookmarkStart w:id="30" w:name="_Toc389387894"/>
      <w:bookmarkStart w:id="31" w:name="_Toc389749442"/>
      <w:r w:rsidRPr="002440B4">
        <w:rPr>
          <w:color w:val="000000"/>
          <w:u w:color="000000"/>
        </w:rPr>
        <w:t xml:space="preserve">Посредством своей деятельности, как в Совете, так и </w:t>
      </w:r>
      <w:r>
        <w:rPr>
          <w:color w:val="000000"/>
          <w:u w:color="000000"/>
        </w:rPr>
        <w:t xml:space="preserve">в </w:t>
      </w:r>
      <w:proofErr w:type="gramStart"/>
      <w:r>
        <w:rPr>
          <w:color w:val="000000"/>
          <w:u w:color="000000"/>
        </w:rPr>
        <w:t>Интернет-площадках</w:t>
      </w:r>
      <w:proofErr w:type="gramEnd"/>
      <w:r w:rsidRPr="002440B4">
        <w:rPr>
          <w:color w:val="000000"/>
          <w:u w:color="000000"/>
        </w:rPr>
        <w:t>, оппозиция выстраивает для себя определенные статусные позиции. Те шутки, которые они используют в своих выс</w:t>
      </w:r>
      <w:r>
        <w:rPr>
          <w:color w:val="000000"/>
          <w:u w:color="000000"/>
        </w:rPr>
        <w:t>казываниях</w:t>
      </w:r>
      <w:r w:rsidRPr="002440B4">
        <w:rPr>
          <w:color w:val="000000"/>
          <w:u w:color="000000"/>
        </w:rPr>
        <w:t>, непосредственно влияют на статус.</w:t>
      </w:r>
      <w:bookmarkEnd w:id="26"/>
      <w:bookmarkEnd w:id="27"/>
      <w:bookmarkEnd w:id="28"/>
      <w:bookmarkEnd w:id="29"/>
      <w:bookmarkEnd w:id="30"/>
      <w:bookmarkEnd w:id="31"/>
      <w:r w:rsidRPr="002440B4">
        <w:rPr>
          <w:color w:val="000000"/>
          <w:u w:color="000000"/>
        </w:rPr>
        <w:t xml:space="preserve">  </w:t>
      </w:r>
    </w:p>
    <w:p w:rsidR="00751A44" w:rsidRDefault="00D31B80" w:rsidP="00F45448">
      <w:pPr>
        <w:spacing w:line="360" w:lineRule="auto"/>
        <w:ind w:firstLine="567"/>
        <w:jc w:val="both"/>
        <w:outlineLvl w:val="0"/>
        <w:rPr>
          <w:color w:val="000000"/>
          <w:u w:color="000000"/>
        </w:rPr>
      </w:pPr>
      <w:bookmarkStart w:id="32" w:name="_Toc359167999"/>
      <w:bookmarkStart w:id="33" w:name="_Toc385858466"/>
      <w:bookmarkStart w:id="34" w:name="_Toc388208344"/>
      <w:bookmarkStart w:id="35" w:name="_Toc389387203"/>
      <w:bookmarkStart w:id="36" w:name="_Toc389387895"/>
      <w:bookmarkStart w:id="37" w:name="_Toc389749443"/>
      <w:r w:rsidRPr="002440B4">
        <w:rPr>
          <w:color w:val="000000"/>
          <w:u w:color="000000"/>
        </w:rPr>
        <w:t>Новизна работы будет заключаться в исследовании коммуникативных стратегий нового для российского общества явления – Координационного Совета оппозиции. Это даст представление о деятельности данного органа, о способах коммуникации с обществом.</w:t>
      </w:r>
      <w:bookmarkEnd w:id="32"/>
      <w:bookmarkEnd w:id="33"/>
      <w:bookmarkEnd w:id="34"/>
      <w:bookmarkEnd w:id="35"/>
      <w:bookmarkEnd w:id="36"/>
      <w:bookmarkEnd w:id="37"/>
      <w:r w:rsidRPr="002440B4">
        <w:rPr>
          <w:color w:val="000000"/>
          <w:u w:color="000000"/>
        </w:rPr>
        <w:t xml:space="preserve"> </w:t>
      </w:r>
    </w:p>
    <w:p w:rsidR="00A56F85" w:rsidRPr="00CC004A" w:rsidRDefault="00A56F85" w:rsidP="00F80D20">
      <w:pPr>
        <w:spacing w:line="360" w:lineRule="auto"/>
        <w:ind w:firstLine="567"/>
        <w:jc w:val="both"/>
        <w:outlineLvl w:val="0"/>
        <w:rPr>
          <w:color w:val="000000"/>
          <w:u w:color="000000"/>
        </w:rPr>
      </w:pPr>
      <w:bookmarkStart w:id="38" w:name="_Toc359168000"/>
      <w:bookmarkStart w:id="39" w:name="_Toc385858467"/>
      <w:bookmarkStart w:id="40" w:name="_Toc388208345"/>
      <w:bookmarkStart w:id="41" w:name="_Toc389387204"/>
      <w:bookmarkStart w:id="42" w:name="_Toc389387896"/>
      <w:bookmarkStart w:id="43" w:name="_Toc389749444"/>
      <w:r w:rsidRPr="00A56F85">
        <w:rPr>
          <w:b/>
          <w:i/>
          <w:color w:val="000000"/>
          <w:u w:color="000000"/>
        </w:rPr>
        <w:lastRenderedPageBreak/>
        <w:t>Степень разработанности проблемы</w:t>
      </w:r>
      <w:r>
        <w:rPr>
          <w:color w:val="000000"/>
          <w:u w:color="000000"/>
        </w:rPr>
        <w:t>.</w:t>
      </w:r>
      <w:bookmarkEnd w:id="38"/>
      <w:bookmarkEnd w:id="39"/>
      <w:bookmarkEnd w:id="40"/>
      <w:bookmarkEnd w:id="41"/>
      <w:bookmarkEnd w:id="42"/>
      <w:bookmarkEnd w:id="43"/>
      <w:r>
        <w:rPr>
          <w:color w:val="000000"/>
          <w:u w:color="000000"/>
        </w:rPr>
        <w:t xml:space="preserve"> </w:t>
      </w:r>
    </w:p>
    <w:p w:rsidR="00D37D5F" w:rsidRDefault="00D37D5F" w:rsidP="00F80D20">
      <w:pPr>
        <w:spacing w:line="360" w:lineRule="auto"/>
        <w:ind w:firstLine="567"/>
        <w:jc w:val="both"/>
        <w:outlineLvl w:val="0"/>
        <w:rPr>
          <w:color w:val="000000"/>
          <w:u w:color="000000"/>
        </w:rPr>
      </w:pPr>
      <w:bookmarkStart w:id="44" w:name="_Toc355168249"/>
      <w:bookmarkStart w:id="45" w:name="_Toc359168001"/>
      <w:bookmarkStart w:id="46" w:name="_Toc385858468"/>
      <w:bookmarkStart w:id="47" w:name="_Toc388208346"/>
      <w:bookmarkStart w:id="48" w:name="_Toc389387205"/>
      <w:bookmarkStart w:id="49" w:name="_Toc389387897"/>
      <w:bookmarkStart w:id="50" w:name="_Toc389749445"/>
      <w:r>
        <w:rPr>
          <w:color w:val="000000"/>
          <w:u w:color="000000"/>
        </w:rPr>
        <w:t>Тема данного исследования включает в себя несколько разных разделов социологии. В нашем случае, это работы, связанные с юмором, дискурсом и политической оппозицией (или политическим протестом). Таким образом, мы охватим все области, которые так или иначе будут задействованы в работе.</w:t>
      </w:r>
      <w:bookmarkEnd w:id="44"/>
      <w:bookmarkEnd w:id="45"/>
      <w:bookmarkEnd w:id="46"/>
      <w:bookmarkEnd w:id="47"/>
      <w:bookmarkEnd w:id="48"/>
      <w:bookmarkEnd w:id="49"/>
      <w:bookmarkEnd w:id="50"/>
      <w:r>
        <w:rPr>
          <w:color w:val="000000"/>
          <w:u w:color="000000"/>
        </w:rPr>
        <w:t xml:space="preserve"> </w:t>
      </w:r>
    </w:p>
    <w:p w:rsidR="00A56F85" w:rsidRPr="00CC004A" w:rsidRDefault="00A56F85" w:rsidP="00F80D20">
      <w:pPr>
        <w:spacing w:line="360" w:lineRule="auto"/>
        <w:ind w:firstLine="567"/>
        <w:jc w:val="both"/>
        <w:outlineLvl w:val="0"/>
        <w:rPr>
          <w:color w:val="000000"/>
          <w:u w:color="000000"/>
          <w:shd w:val="clear" w:color="auto" w:fill="FFFFFF"/>
        </w:rPr>
      </w:pPr>
      <w:bookmarkStart w:id="51" w:name="_Toc359168002"/>
      <w:bookmarkStart w:id="52" w:name="_Toc385858469"/>
      <w:bookmarkStart w:id="53" w:name="_Toc388208347"/>
      <w:bookmarkStart w:id="54" w:name="_Toc389387206"/>
      <w:bookmarkStart w:id="55" w:name="_Toc389387898"/>
      <w:bookmarkStart w:id="56" w:name="_Toc389749446"/>
      <w:r w:rsidRPr="00CC004A">
        <w:rPr>
          <w:color w:val="000000"/>
          <w:u w:color="000000"/>
        </w:rPr>
        <w:t xml:space="preserve">Основополагающие идеи </w:t>
      </w:r>
      <w:proofErr w:type="spellStart"/>
      <w:r w:rsidRPr="00CC004A">
        <w:rPr>
          <w:color w:val="000000"/>
          <w:u w:color="000000"/>
        </w:rPr>
        <w:t>Марашалла</w:t>
      </w:r>
      <w:proofErr w:type="spellEnd"/>
      <w:r w:rsidRPr="00CC004A">
        <w:rPr>
          <w:color w:val="000000"/>
          <w:u w:color="000000"/>
        </w:rPr>
        <w:t xml:space="preserve"> </w:t>
      </w:r>
      <w:proofErr w:type="spellStart"/>
      <w:r w:rsidRPr="00CC004A">
        <w:rPr>
          <w:color w:val="000000"/>
          <w:u w:color="000000"/>
        </w:rPr>
        <w:t>Маклюэна</w:t>
      </w:r>
      <w:proofErr w:type="spellEnd"/>
      <w:r w:rsidRPr="00CC004A">
        <w:rPr>
          <w:color w:val="000000"/>
          <w:u w:color="000000"/>
        </w:rPr>
        <w:t xml:space="preserve"> помогут подойти к социологии коммуникации, </w:t>
      </w:r>
      <w:r w:rsidRPr="00CC004A">
        <w:rPr>
          <w:color w:val="000000"/>
          <w:u w:color="000000"/>
          <w:shd w:val="clear" w:color="auto" w:fill="FFFFFF"/>
        </w:rPr>
        <w:t xml:space="preserve">изучающей процессы распространения и циркуляции информации в обществе. Помимо распространенного тезиса «Средство коммуникации есть сообщение», полезными для нас будут и другие наработки. Во-первых, идея М. </w:t>
      </w:r>
      <w:proofErr w:type="spellStart"/>
      <w:r w:rsidRPr="00CC004A">
        <w:rPr>
          <w:color w:val="000000"/>
          <w:u w:color="000000"/>
          <w:shd w:val="clear" w:color="auto" w:fill="FFFFFF"/>
        </w:rPr>
        <w:t>Маклюэна</w:t>
      </w:r>
      <w:proofErr w:type="spellEnd"/>
      <w:r w:rsidRPr="00CC004A">
        <w:rPr>
          <w:color w:val="000000"/>
          <w:u w:color="000000"/>
          <w:shd w:val="clear" w:color="auto" w:fill="FFFFFF"/>
        </w:rPr>
        <w:t xml:space="preserve"> о горячих и холодных средствах коммуникации. В нашем случае, средство коммуникации есть «устное слово». И если следовать логике исследователя, то оно является горячим средством относительно «письменного слова». Однако тут надо четко понимать, что речь любого политического деятеля зачастую бывает подготовленной. Тогда получается, что публичное выступление оппозиционеров включает в себя, как горячее, так и холодное средство коммуникации. </w:t>
      </w:r>
      <w:r>
        <w:rPr>
          <w:color w:val="000000"/>
          <w:u w:color="000000"/>
          <w:shd w:val="clear" w:color="auto" w:fill="FFFFFF"/>
        </w:rPr>
        <w:t xml:space="preserve">Также, для того, чтобы лучше понять теорию коммуникации и упрочить знания о дискурсе, мы обратимся к наработкам </w:t>
      </w:r>
      <w:proofErr w:type="spellStart"/>
      <w:r w:rsidR="00D37D5F">
        <w:rPr>
          <w:color w:val="000000"/>
          <w:u w:color="000000"/>
          <w:shd w:val="clear" w:color="auto" w:fill="FFFFFF"/>
        </w:rPr>
        <w:t>Тёна</w:t>
      </w:r>
      <w:proofErr w:type="spellEnd"/>
      <w:r w:rsidR="00D37D5F">
        <w:rPr>
          <w:color w:val="000000"/>
          <w:u w:color="000000"/>
          <w:shd w:val="clear" w:color="auto" w:fill="FFFFFF"/>
        </w:rPr>
        <w:t xml:space="preserve"> Ван Дейка. </w:t>
      </w:r>
      <w:r w:rsidR="00D37D5F">
        <w:rPr>
          <w:color w:val="000000"/>
          <w:u w:color="000000"/>
        </w:rPr>
        <w:t>Он один из первых ученых, который начал заниматься анализом текстов, дискурсов, коммуникаций. Он также является начинател</w:t>
      </w:r>
      <w:r w:rsidR="007D2495">
        <w:rPr>
          <w:color w:val="000000"/>
          <w:u w:color="000000"/>
        </w:rPr>
        <w:t>е</w:t>
      </w:r>
      <w:r w:rsidR="00D37D5F">
        <w:rPr>
          <w:color w:val="000000"/>
          <w:u w:color="000000"/>
        </w:rPr>
        <w:t>м такого направления, как критический дискурс-анализ. Вместе с ним уместно упомянуть так</w:t>
      </w:r>
      <w:r w:rsidR="00AE63BF">
        <w:rPr>
          <w:color w:val="000000"/>
          <w:u w:color="000000"/>
        </w:rPr>
        <w:t>их</w:t>
      </w:r>
      <w:r w:rsidR="00D37D5F">
        <w:rPr>
          <w:color w:val="000000"/>
          <w:u w:color="000000"/>
        </w:rPr>
        <w:t xml:space="preserve"> исследовател</w:t>
      </w:r>
      <w:r w:rsidR="00AE63BF">
        <w:rPr>
          <w:color w:val="000000"/>
          <w:u w:color="000000"/>
        </w:rPr>
        <w:t>ей</w:t>
      </w:r>
      <w:r w:rsidR="00D37D5F">
        <w:rPr>
          <w:color w:val="000000"/>
          <w:u w:color="000000"/>
        </w:rPr>
        <w:t xml:space="preserve">, как Рут </w:t>
      </w:r>
      <w:proofErr w:type="spellStart"/>
      <w:r w:rsidR="00D37D5F">
        <w:rPr>
          <w:color w:val="000000"/>
          <w:u w:color="000000"/>
        </w:rPr>
        <w:t>Водак</w:t>
      </w:r>
      <w:proofErr w:type="spellEnd"/>
      <w:r w:rsidR="00AE63BF">
        <w:rPr>
          <w:color w:val="000000"/>
          <w:u w:color="000000"/>
        </w:rPr>
        <w:t xml:space="preserve">, Н. </w:t>
      </w:r>
      <w:proofErr w:type="spellStart"/>
      <w:r w:rsidR="00AE63BF">
        <w:rPr>
          <w:color w:val="000000"/>
          <w:u w:color="000000"/>
        </w:rPr>
        <w:t>Фэркло</w:t>
      </w:r>
      <w:proofErr w:type="spellEnd"/>
      <w:r w:rsidR="00AE63BF">
        <w:rPr>
          <w:color w:val="000000"/>
          <w:u w:color="000000"/>
        </w:rPr>
        <w:t xml:space="preserve">, </w:t>
      </w:r>
      <w:r w:rsidR="00AE63BF">
        <w:rPr>
          <w:color w:val="000000"/>
          <w:shd w:val="clear" w:color="auto" w:fill="FFFFFF"/>
        </w:rPr>
        <w:t xml:space="preserve">Л. </w:t>
      </w:r>
      <w:proofErr w:type="spellStart"/>
      <w:r w:rsidR="00AE63BF">
        <w:rPr>
          <w:color w:val="000000"/>
          <w:shd w:val="clear" w:color="auto" w:fill="FFFFFF"/>
        </w:rPr>
        <w:t>Филлипс</w:t>
      </w:r>
      <w:proofErr w:type="spellEnd"/>
      <w:r w:rsidR="00AE63BF">
        <w:rPr>
          <w:color w:val="000000"/>
          <w:shd w:val="clear" w:color="auto" w:fill="FFFFFF"/>
        </w:rPr>
        <w:t xml:space="preserve"> и М. </w:t>
      </w:r>
      <w:proofErr w:type="spellStart"/>
      <w:r w:rsidR="00AE63BF">
        <w:rPr>
          <w:color w:val="000000"/>
          <w:shd w:val="clear" w:color="auto" w:fill="FFFFFF"/>
        </w:rPr>
        <w:t>Йоргенсен</w:t>
      </w:r>
      <w:proofErr w:type="spellEnd"/>
      <w:r w:rsidR="00AE63BF">
        <w:rPr>
          <w:color w:val="000000"/>
          <w:shd w:val="clear" w:color="auto" w:fill="FFFFFF"/>
        </w:rPr>
        <w:t xml:space="preserve">. </w:t>
      </w:r>
      <w:r w:rsidR="00053E09" w:rsidRPr="00CC004A">
        <w:rPr>
          <w:color w:val="000000"/>
          <w:u w:color="000000"/>
          <w:shd w:val="clear" w:color="auto" w:fill="FFFFFF"/>
        </w:rPr>
        <w:t xml:space="preserve">Работы Мишеля Фуко крайне полезны в данном исследовании. В русле его логики анализируется тот дискурс, который формируют члены Координационного Совета российской оппозиции.  Через анализ дискурсов, речи, мы можем познать реальность, которую создают сами оппозиционеры. Юмор здесь становится знаком, который помогает в осознании, в анализе. </w:t>
      </w:r>
      <w:r w:rsidR="00AE63BF">
        <w:rPr>
          <w:color w:val="000000"/>
          <w:shd w:val="clear" w:color="auto" w:fill="FFFFFF"/>
        </w:rPr>
        <w:t xml:space="preserve">Среди отечественных ученых, занимавшихся проблемой дискурса, необходимо отметить  </w:t>
      </w:r>
      <w:r w:rsidR="00AE63BF">
        <w:t xml:space="preserve">О.Л. Михалеву. Она специализируется непосредственно на политических дискурсах, а в частности на их </w:t>
      </w:r>
      <w:proofErr w:type="spellStart"/>
      <w:r w:rsidR="00AE63BF">
        <w:t>манипулятивной</w:t>
      </w:r>
      <w:proofErr w:type="spellEnd"/>
      <w:r w:rsidR="00AE63BF">
        <w:t xml:space="preserve"> природе.</w:t>
      </w:r>
      <w:bookmarkEnd w:id="51"/>
      <w:bookmarkEnd w:id="52"/>
      <w:bookmarkEnd w:id="53"/>
      <w:bookmarkEnd w:id="54"/>
      <w:bookmarkEnd w:id="55"/>
      <w:bookmarkEnd w:id="56"/>
    </w:p>
    <w:p w:rsidR="00053E09" w:rsidRDefault="00AE63BF" w:rsidP="00F80D20">
      <w:pPr>
        <w:spacing w:line="360" w:lineRule="auto"/>
        <w:ind w:firstLine="567"/>
        <w:jc w:val="both"/>
        <w:outlineLvl w:val="0"/>
        <w:rPr>
          <w:color w:val="000000"/>
          <w:shd w:val="clear" w:color="auto" w:fill="FFFFFF"/>
        </w:rPr>
      </w:pPr>
      <w:bookmarkStart w:id="57" w:name="_Toc359168003"/>
      <w:bookmarkStart w:id="58" w:name="_Toc385858470"/>
      <w:bookmarkStart w:id="59" w:name="_Toc388208348"/>
      <w:bookmarkStart w:id="60" w:name="_Toc389387207"/>
      <w:bookmarkStart w:id="61" w:name="_Toc389387899"/>
      <w:bookmarkStart w:id="62" w:name="_Toc389749447"/>
      <w:r>
        <w:rPr>
          <w:color w:val="000000"/>
          <w:u w:color="000000"/>
          <w:shd w:val="clear" w:color="auto" w:fill="FFFFFF"/>
        </w:rPr>
        <w:t xml:space="preserve">Говоря о юморе, шутке, смехе, мы обращаемся к междисциплинарным исследованиям. </w:t>
      </w:r>
      <w:r w:rsidR="0065716D">
        <w:rPr>
          <w:color w:val="000000"/>
          <w:u w:color="000000"/>
          <w:shd w:val="clear" w:color="auto" w:fill="FFFFFF"/>
        </w:rPr>
        <w:t xml:space="preserve">Для понимания сущности смешного мы обратились к Аристотелю и его описанию сущности комедии, основанной на подражании. М. Бахтин и Л. </w:t>
      </w:r>
      <w:proofErr w:type="spellStart"/>
      <w:r w:rsidR="0065716D">
        <w:rPr>
          <w:color w:val="000000"/>
          <w:u w:color="000000"/>
          <w:shd w:val="clear" w:color="auto" w:fill="FFFFFF"/>
        </w:rPr>
        <w:t>Баткин</w:t>
      </w:r>
      <w:proofErr w:type="spellEnd"/>
      <w:r w:rsidR="0065716D">
        <w:rPr>
          <w:color w:val="000000"/>
          <w:u w:color="000000"/>
          <w:shd w:val="clear" w:color="auto" w:fill="FFFFFF"/>
        </w:rPr>
        <w:t xml:space="preserve"> позволяют взглянуть на юмор с </w:t>
      </w:r>
      <w:r w:rsidR="001A5B25">
        <w:rPr>
          <w:color w:val="000000"/>
          <w:u w:color="000000"/>
          <w:shd w:val="clear" w:color="auto" w:fill="FFFFFF"/>
        </w:rPr>
        <w:t>философской</w:t>
      </w:r>
      <w:r w:rsidR="0065716D">
        <w:rPr>
          <w:color w:val="000000"/>
          <w:u w:color="000000"/>
          <w:shd w:val="clear" w:color="auto" w:fill="FFFFFF"/>
        </w:rPr>
        <w:t xml:space="preserve"> точки зрения. Их </w:t>
      </w:r>
      <w:r w:rsidR="0039469F">
        <w:rPr>
          <w:color w:val="000000"/>
          <w:u w:color="000000"/>
          <w:shd w:val="clear" w:color="auto" w:fill="FFFFFF"/>
        </w:rPr>
        <w:t>определения</w:t>
      </w:r>
      <w:r w:rsidR="0065716D">
        <w:rPr>
          <w:color w:val="000000"/>
          <w:u w:color="000000"/>
          <w:shd w:val="clear" w:color="auto" w:fill="FFFFFF"/>
        </w:rPr>
        <w:t xml:space="preserve"> гротеска позволя</w:t>
      </w:r>
      <w:r w:rsidR="0039469F">
        <w:rPr>
          <w:color w:val="000000"/>
          <w:u w:color="000000"/>
          <w:shd w:val="clear" w:color="auto" w:fill="FFFFFF"/>
        </w:rPr>
        <w:t>ю</w:t>
      </w:r>
      <w:r w:rsidR="0065716D">
        <w:rPr>
          <w:color w:val="000000"/>
          <w:u w:color="000000"/>
          <w:shd w:val="clear" w:color="auto" w:fill="FFFFFF"/>
        </w:rPr>
        <w:t xml:space="preserve">т </w:t>
      </w:r>
      <w:r w:rsidR="0039469F">
        <w:rPr>
          <w:color w:val="000000"/>
          <w:u w:color="000000"/>
          <w:shd w:val="clear" w:color="auto" w:fill="FFFFFF"/>
        </w:rPr>
        <w:t xml:space="preserve">интерпретировать шутки членов КС как бесстрашный юмор. </w:t>
      </w:r>
      <w:r w:rsidR="00053E09">
        <w:rPr>
          <w:color w:val="000000"/>
          <w:shd w:val="clear" w:color="auto" w:fill="FFFFFF"/>
        </w:rPr>
        <w:t xml:space="preserve">Огромный вклад в </w:t>
      </w:r>
      <w:r w:rsidR="0039469F">
        <w:rPr>
          <w:color w:val="000000"/>
          <w:shd w:val="clear" w:color="auto" w:fill="FFFFFF"/>
        </w:rPr>
        <w:t>современные исследования о юморе</w:t>
      </w:r>
      <w:r w:rsidR="00053E09">
        <w:rPr>
          <w:color w:val="000000"/>
          <w:shd w:val="clear" w:color="auto" w:fill="FFFFFF"/>
        </w:rPr>
        <w:t xml:space="preserve"> внес Анатолий Дмитриев. На основе анализа политического дискурса, он выделил несколько функций политического юмора: функция политической социализации, функция идентификация, дифференциации и сплоченности, </w:t>
      </w:r>
      <w:r w:rsidR="00053E09">
        <w:rPr>
          <w:color w:val="000000"/>
          <w:shd w:val="clear" w:color="auto" w:fill="FFFFFF"/>
        </w:rPr>
        <w:lastRenderedPageBreak/>
        <w:t>функция коммуникации, функция конфликта и согласия.  Кроме того, з</w:t>
      </w:r>
      <w:r w:rsidR="00A56F85" w:rsidRPr="00CC004A">
        <w:rPr>
          <w:color w:val="000000"/>
          <w:u w:color="000000"/>
          <w:shd w:val="clear" w:color="auto" w:fill="FFFFFF"/>
        </w:rPr>
        <w:t>десь будет уместно вспомнить французского исследователя Анри Бергсона. Он выдвигает тезис, что смех – это механическая природа человека. А. Бергсон также долго рассуждает о приемах в юморе и их роли д</w:t>
      </w:r>
      <w:r w:rsidR="007D2495">
        <w:rPr>
          <w:color w:val="000000"/>
          <w:u w:color="000000"/>
          <w:shd w:val="clear" w:color="auto" w:fill="FFFFFF"/>
        </w:rPr>
        <w:t xml:space="preserve">ля участвующих в коммуникации. </w:t>
      </w:r>
      <w:r w:rsidR="00A56F85" w:rsidRPr="00CC004A">
        <w:rPr>
          <w:color w:val="000000"/>
          <w:u w:color="000000"/>
          <w:shd w:val="clear" w:color="auto" w:fill="FFFFFF"/>
        </w:rPr>
        <w:t xml:space="preserve">Работы Владимира </w:t>
      </w:r>
      <w:proofErr w:type="spellStart"/>
      <w:r w:rsidR="00A56F85" w:rsidRPr="00CC004A">
        <w:rPr>
          <w:color w:val="000000"/>
          <w:u w:color="000000"/>
          <w:shd w:val="clear" w:color="auto" w:fill="FFFFFF"/>
        </w:rPr>
        <w:t>Проппа</w:t>
      </w:r>
      <w:proofErr w:type="spellEnd"/>
      <w:r w:rsidR="00A56F85" w:rsidRPr="00CC004A">
        <w:rPr>
          <w:color w:val="000000"/>
          <w:u w:color="000000"/>
          <w:shd w:val="clear" w:color="auto" w:fill="FFFFFF"/>
        </w:rPr>
        <w:t xml:space="preserve"> позволяют понять, что есть «комичное».  Л.В. Карасев</w:t>
      </w:r>
      <w:r w:rsidR="00053E09">
        <w:rPr>
          <w:color w:val="000000"/>
          <w:u w:color="000000"/>
          <w:shd w:val="clear" w:color="auto" w:fill="FFFFFF"/>
        </w:rPr>
        <w:t xml:space="preserve"> </w:t>
      </w:r>
      <w:r w:rsidR="00A56F85" w:rsidRPr="00CC004A">
        <w:rPr>
          <w:color w:val="000000"/>
          <w:u w:color="000000"/>
          <w:shd w:val="clear" w:color="auto" w:fill="FFFFFF"/>
        </w:rPr>
        <w:t xml:space="preserve">помогает взглянуть на смех как на </w:t>
      </w:r>
      <w:r w:rsidR="00A56F85" w:rsidRPr="00CC004A">
        <w:rPr>
          <w:color w:val="000000"/>
          <w:u w:color="000000"/>
        </w:rPr>
        <w:t xml:space="preserve">целостный культурно–исторический и онтологический феномен. </w:t>
      </w:r>
      <w:r w:rsidR="00053E09">
        <w:rPr>
          <w:color w:val="000000"/>
          <w:u w:color="000000"/>
        </w:rPr>
        <w:t xml:space="preserve">Идеи З. Фрейда помогут выявить </w:t>
      </w:r>
      <w:r w:rsidR="00053E09">
        <w:rPr>
          <w:color w:val="000000"/>
          <w:shd w:val="clear" w:color="auto" w:fill="FFFFFF"/>
        </w:rPr>
        <w:t>глубинные причины использования шуток оппозиционерами.</w:t>
      </w:r>
      <w:bookmarkEnd w:id="57"/>
      <w:bookmarkEnd w:id="58"/>
      <w:bookmarkEnd w:id="59"/>
      <w:bookmarkEnd w:id="60"/>
      <w:bookmarkEnd w:id="61"/>
      <w:bookmarkEnd w:id="62"/>
    </w:p>
    <w:p w:rsidR="00053E09" w:rsidRPr="00053E09" w:rsidRDefault="00053E09" w:rsidP="00F80D20">
      <w:pPr>
        <w:spacing w:line="360" w:lineRule="auto"/>
        <w:ind w:firstLine="567"/>
        <w:jc w:val="both"/>
        <w:outlineLvl w:val="0"/>
        <w:rPr>
          <w:color w:val="000000"/>
          <w:shd w:val="clear" w:color="auto" w:fill="FFFFFF"/>
        </w:rPr>
      </w:pPr>
      <w:bookmarkStart w:id="63" w:name="_Toc359168004"/>
      <w:bookmarkStart w:id="64" w:name="_Toc385858471"/>
      <w:bookmarkStart w:id="65" w:name="_Toc388208349"/>
      <w:bookmarkStart w:id="66" w:name="_Toc389387208"/>
      <w:bookmarkStart w:id="67" w:name="_Toc389387900"/>
      <w:bookmarkStart w:id="68" w:name="_Toc389749448"/>
      <w:r>
        <w:t xml:space="preserve">Если говорить об оппозиции, как социальном феномене, то для четкого понимания данного явления, стоит обратиться  к идеям </w:t>
      </w:r>
      <w:r w:rsidR="001A5B25">
        <w:t xml:space="preserve">Р. Далю, </w:t>
      </w:r>
      <w:r>
        <w:t>Ю. Е. В</w:t>
      </w:r>
      <w:r w:rsidRPr="00DD1BE5">
        <w:t>олков</w:t>
      </w:r>
      <w:r w:rsidR="001A5B25">
        <w:t xml:space="preserve">у, </w:t>
      </w:r>
      <w:r>
        <w:t>Е. Семенову. Эти авторы помогут нам составить четкий портрет современной российской оппозиции. С помощью их идей, мы сможем определить, что представляет собой Координационный Совет Российской оппозиции и распознать стратегии их коммуникаций.</w:t>
      </w:r>
      <w:bookmarkEnd w:id="63"/>
      <w:bookmarkEnd w:id="64"/>
      <w:bookmarkEnd w:id="65"/>
      <w:bookmarkEnd w:id="66"/>
      <w:bookmarkEnd w:id="67"/>
      <w:bookmarkEnd w:id="68"/>
    </w:p>
    <w:p w:rsidR="00751A44" w:rsidRDefault="00A56F85" w:rsidP="00F80D20">
      <w:pPr>
        <w:spacing w:line="360" w:lineRule="auto"/>
        <w:ind w:firstLine="567"/>
        <w:jc w:val="both"/>
        <w:outlineLvl w:val="0"/>
        <w:rPr>
          <w:i/>
          <w:color w:val="000000"/>
          <w:u w:color="000000"/>
        </w:rPr>
      </w:pPr>
      <w:bookmarkStart w:id="69" w:name="_Toc359168005"/>
      <w:bookmarkStart w:id="70" w:name="_Toc385858472"/>
      <w:bookmarkStart w:id="71" w:name="_Toc388208350"/>
      <w:bookmarkStart w:id="72" w:name="_Toc389387209"/>
      <w:bookmarkStart w:id="73" w:name="_Toc389387901"/>
      <w:bookmarkStart w:id="74" w:name="_Toc389749449"/>
      <w:r w:rsidRPr="00CC004A">
        <w:rPr>
          <w:color w:val="000000"/>
          <w:u w:color="000000"/>
        </w:rPr>
        <w:t xml:space="preserve">Таким образом, вышеперечисленные </w:t>
      </w:r>
      <w:r w:rsidRPr="00CC004A">
        <w:rPr>
          <w:u w:color="000000"/>
        </w:rPr>
        <w:t>исследователи</w:t>
      </w:r>
      <w:r w:rsidRPr="00CC004A">
        <w:rPr>
          <w:color w:val="000000"/>
          <w:u w:color="000000"/>
        </w:rPr>
        <w:t xml:space="preserve"> заложили хорошую основу для изучения на их основе юмора, коммуникаций и дискурса. Однако систематизация данного знания, а также непосредственное применения данных концепций на практике будет важным шагом данного исследования.</w:t>
      </w:r>
      <w:bookmarkEnd w:id="69"/>
      <w:bookmarkEnd w:id="70"/>
      <w:bookmarkEnd w:id="71"/>
      <w:bookmarkEnd w:id="72"/>
      <w:bookmarkEnd w:id="73"/>
      <w:bookmarkEnd w:id="74"/>
      <w:r w:rsidRPr="00CC004A">
        <w:rPr>
          <w:color w:val="000000"/>
          <w:u w:color="000000"/>
        </w:rPr>
        <w:t xml:space="preserve"> </w:t>
      </w:r>
    </w:p>
    <w:p w:rsidR="00053E09" w:rsidRPr="00053E09" w:rsidRDefault="00053E09" w:rsidP="00F80D20">
      <w:pPr>
        <w:spacing w:line="360" w:lineRule="auto"/>
        <w:ind w:firstLine="567"/>
        <w:jc w:val="both"/>
        <w:outlineLvl w:val="0"/>
        <w:rPr>
          <w:i/>
          <w:color w:val="000000"/>
          <w:u w:color="000000"/>
        </w:rPr>
      </w:pPr>
    </w:p>
    <w:p w:rsidR="004D7A25" w:rsidRPr="00CC004A" w:rsidRDefault="00751A44" w:rsidP="00F80D20">
      <w:pPr>
        <w:spacing w:line="360" w:lineRule="auto"/>
        <w:ind w:firstLine="567"/>
        <w:jc w:val="both"/>
        <w:outlineLvl w:val="0"/>
        <w:rPr>
          <w:color w:val="000000"/>
          <w:u w:color="000000"/>
        </w:rPr>
      </w:pPr>
      <w:bookmarkStart w:id="75" w:name="_Toc359168006"/>
      <w:bookmarkStart w:id="76" w:name="_Toc385858473"/>
      <w:bookmarkStart w:id="77" w:name="_Toc388208351"/>
      <w:bookmarkStart w:id="78" w:name="_Toc389387210"/>
      <w:bookmarkStart w:id="79" w:name="_Toc389387902"/>
      <w:bookmarkStart w:id="80" w:name="_Toc389749450"/>
      <w:r w:rsidRPr="00CC004A">
        <w:rPr>
          <w:b/>
          <w:i/>
          <w:color w:val="000000"/>
          <w:u w:color="000000"/>
        </w:rPr>
        <w:t>Цель</w:t>
      </w:r>
      <w:r w:rsidRPr="00CC004A">
        <w:rPr>
          <w:color w:val="000000"/>
          <w:u w:color="000000"/>
        </w:rPr>
        <w:t xml:space="preserve"> </w:t>
      </w:r>
      <w:r w:rsidR="004D7A25" w:rsidRPr="00CC004A">
        <w:rPr>
          <w:color w:val="000000"/>
          <w:u w:color="000000"/>
        </w:rPr>
        <w:t xml:space="preserve">исследования состоит в определении юмора как </w:t>
      </w:r>
      <w:r w:rsidR="004D7A25" w:rsidRPr="00CC004A">
        <w:rPr>
          <w:u w:color="000000"/>
        </w:rPr>
        <w:t>коммуникативной стратегии</w:t>
      </w:r>
      <w:r w:rsidR="004D7A25" w:rsidRPr="00CC004A">
        <w:rPr>
          <w:color w:val="FF454B"/>
          <w:u w:color="000000"/>
        </w:rPr>
        <w:t xml:space="preserve"> </w:t>
      </w:r>
      <w:r w:rsidR="004D7A25" w:rsidRPr="00CC004A">
        <w:rPr>
          <w:color w:val="000000"/>
          <w:u w:color="000000"/>
        </w:rPr>
        <w:t>Координационного Совета российской оппозиции.</w:t>
      </w:r>
      <w:bookmarkEnd w:id="75"/>
      <w:bookmarkEnd w:id="76"/>
      <w:bookmarkEnd w:id="77"/>
      <w:bookmarkEnd w:id="78"/>
      <w:bookmarkEnd w:id="79"/>
      <w:bookmarkEnd w:id="80"/>
    </w:p>
    <w:p w:rsidR="00751A44" w:rsidRDefault="00751A44" w:rsidP="00F80D20">
      <w:pPr>
        <w:spacing w:line="360" w:lineRule="auto"/>
        <w:ind w:firstLine="567"/>
        <w:jc w:val="both"/>
        <w:outlineLvl w:val="0"/>
        <w:rPr>
          <w:color w:val="000000"/>
          <w:u w:color="000000"/>
        </w:rPr>
      </w:pPr>
    </w:p>
    <w:p w:rsidR="00575892" w:rsidRPr="007B644B" w:rsidRDefault="00575892" w:rsidP="00F80D20">
      <w:pPr>
        <w:spacing w:line="360" w:lineRule="auto"/>
        <w:ind w:firstLine="567"/>
        <w:jc w:val="both"/>
        <w:outlineLvl w:val="0"/>
        <w:rPr>
          <w:b/>
          <w:i/>
          <w:color w:val="000000"/>
          <w:u w:color="000000"/>
        </w:rPr>
      </w:pPr>
      <w:bookmarkStart w:id="81" w:name="_Toc359168007"/>
      <w:bookmarkStart w:id="82" w:name="_Toc385858474"/>
      <w:bookmarkStart w:id="83" w:name="_Toc388208352"/>
      <w:bookmarkStart w:id="84" w:name="_Toc389387211"/>
      <w:bookmarkStart w:id="85" w:name="_Toc389387903"/>
      <w:bookmarkStart w:id="86" w:name="_Toc389749451"/>
      <w:r w:rsidRPr="007B644B">
        <w:rPr>
          <w:b/>
          <w:i/>
          <w:color w:val="000000"/>
          <w:u w:color="000000"/>
        </w:rPr>
        <w:t>Задачи:</w:t>
      </w:r>
      <w:bookmarkEnd w:id="81"/>
      <w:bookmarkEnd w:id="82"/>
      <w:bookmarkEnd w:id="83"/>
      <w:bookmarkEnd w:id="84"/>
      <w:bookmarkEnd w:id="85"/>
      <w:bookmarkEnd w:id="86"/>
    </w:p>
    <w:p w:rsidR="00575892" w:rsidRPr="001F6826" w:rsidRDefault="008E492C" w:rsidP="001F6826">
      <w:pPr>
        <w:pStyle w:val="a3"/>
        <w:numPr>
          <w:ilvl w:val="0"/>
          <w:numId w:val="2"/>
        </w:numPr>
        <w:spacing w:line="360" w:lineRule="auto"/>
        <w:jc w:val="both"/>
        <w:outlineLvl w:val="0"/>
        <w:rPr>
          <w:color w:val="000000"/>
          <w:u w:color="000000"/>
        </w:rPr>
      </w:pPr>
      <w:bookmarkStart w:id="87" w:name="_Toc359168008"/>
      <w:bookmarkStart w:id="88" w:name="_Toc385858475"/>
      <w:bookmarkStart w:id="89" w:name="_Toc388208353"/>
      <w:bookmarkStart w:id="90" w:name="_Toc389387212"/>
      <w:bookmarkStart w:id="91" w:name="_Toc389387904"/>
      <w:bookmarkStart w:id="92" w:name="_Toc389749452"/>
      <w:r w:rsidRPr="001F6826">
        <w:rPr>
          <w:color w:val="000000"/>
          <w:u w:color="000000"/>
        </w:rPr>
        <w:t>Рассмотрение теоретических подходов</w:t>
      </w:r>
      <w:r w:rsidR="009D2CBB">
        <w:rPr>
          <w:color w:val="000000"/>
          <w:u w:color="000000"/>
        </w:rPr>
        <w:t xml:space="preserve"> к определению основных понятий;</w:t>
      </w:r>
      <w:bookmarkEnd w:id="87"/>
      <w:bookmarkEnd w:id="88"/>
      <w:bookmarkEnd w:id="89"/>
      <w:bookmarkEnd w:id="90"/>
      <w:bookmarkEnd w:id="91"/>
      <w:bookmarkEnd w:id="92"/>
    </w:p>
    <w:p w:rsidR="009D2CBB" w:rsidRPr="00F80D20" w:rsidRDefault="009D2CBB" w:rsidP="009D2CBB">
      <w:pPr>
        <w:pStyle w:val="a3"/>
        <w:numPr>
          <w:ilvl w:val="0"/>
          <w:numId w:val="2"/>
        </w:numPr>
        <w:spacing w:line="360" w:lineRule="auto"/>
        <w:jc w:val="both"/>
        <w:outlineLvl w:val="0"/>
        <w:rPr>
          <w:color w:val="000000"/>
          <w:u w:color="000000"/>
        </w:rPr>
      </w:pPr>
      <w:bookmarkStart w:id="93" w:name="_Toc359168009"/>
      <w:bookmarkStart w:id="94" w:name="_Toc385858476"/>
      <w:bookmarkStart w:id="95" w:name="_Toc388208354"/>
      <w:bookmarkStart w:id="96" w:name="_Toc389387213"/>
      <w:bookmarkStart w:id="97" w:name="_Toc389387905"/>
      <w:bookmarkStart w:id="98" w:name="_Toc389749453"/>
      <w:r w:rsidRPr="00F80D20">
        <w:rPr>
          <w:color w:val="000000"/>
          <w:u w:color="000000"/>
        </w:rPr>
        <w:t>Прове</w:t>
      </w:r>
      <w:r>
        <w:rPr>
          <w:color w:val="000000"/>
          <w:u w:color="000000"/>
        </w:rPr>
        <w:t>дение</w:t>
      </w:r>
      <w:r w:rsidRPr="00F80D20">
        <w:rPr>
          <w:color w:val="000000"/>
          <w:u w:color="000000"/>
        </w:rPr>
        <w:t xml:space="preserve"> концептуализаци</w:t>
      </w:r>
      <w:r>
        <w:rPr>
          <w:color w:val="000000"/>
          <w:u w:color="000000"/>
        </w:rPr>
        <w:t>и</w:t>
      </w:r>
      <w:r w:rsidRPr="00F80D20">
        <w:rPr>
          <w:color w:val="000000"/>
          <w:u w:color="000000"/>
        </w:rPr>
        <w:t xml:space="preserve"> и интерпретаци</w:t>
      </w:r>
      <w:r>
        <w:rPr>
          <w:color w:val="000000"/>
          <w:u w:color="000000"/>
        </w:rPr>
        <w:t>и</w:t>
      </w:r>
      <w:r w:rsidRPr="00F80D20">
        <w:rPr>
          <w:color w:val="000000"/>
          <w:u w:color="000000"/>
        </w:rPr>
        <w:t xml:space="preserve"> основных понятий, находящихся в фокусе изучаемой проблемы;</w:t>
      </w:r>
      <w:bookmarkEnd w:id="93"/>
      <w:bookmarkEnd w:id="94"/>
      <w:bookmarkEnd w:id="95"/>
      <w:bookmarkEnd w:id="96"/>
      <w:bookmarkEnd w:id="97"/>
      <w:bookmarkEnd w:id="98"/>
    </w:p>
    <w:p w:rsidR="00575892" w:rsidRPr="009D2CBB" w:rsidRDefault="009D2CBB" w:rsidP="009D2CBB">
      <w:pPr>
        <w:pStyle w:val="a3"/>
        <w:numPr>
          <w:ilvl w:val="0"/>
          <w:numId w:val="2"/>
        </w:numPr>
        <w:spacing w:line="360" w:lineRule="auto"/>
        <w:jc w:val="both"/>
        <w:outlineLvl w:val="0"/>
        <w:rPr>
          <w:color w:val="000000"/>
          <w:u w:color="000000"/>
        </w:rPr>
      </w:pPr>
      <w:bookmarkStart w:id="99" w:name="_Toc359168010"/>
      <w:bookmarkStart w:id="100" w:name="_Toc385858477"/>
      <w:bookmarkStart w:id="101" w:name="_Toc388208355"/>
      <w:bookmarkStart w:id="102" w:name="_Toc389387214"/>
      <w:bookmarkStart w:id="103" w:name="_Toc389387906"/>
      <w:bookmarkStart w:id="104" w:name="_Toc389749454"/>
      <w:r w:rsidRPr="00F80D20">
        <w:rPr>
          <w:color w:val="000000"/>
          <w:u w:color="000000"/>
        </w:rPr>
        <w:t>Прове</w:t>
      </w:r>
      <w:r>
        <w:rPr>
          <w:color w:val="000000"/>
          <w:u w:color="000000"/>
        </w:rPr>
        <w:t>дение</w:t>
      </w:r>
      <w:r w:rsidRPr="00F80D20">
        <w:rPr>
          <w:color w:val="000000"/>
          <w:u w:color="000000"/>
        </w:rPr>
        <w:t xml:space="preserve"> </w:t>
      </w:r>
      <w:proofErr w:type="spellStart"/>
      <w:r w:rsidRPr="00F80D20">
        <w:rPr>
          <w:color w:val="000000"/>
          <w:u w:color="000000"/>
        </w:rPr>
        <w:t>операционализаци</w:t>
      </w:r>
      <w:r>
        <w:rPr>
          <w:color w:val="000000"/>
          <w:u w:color="000000"/>
        </w:rPr>
        <w:t>и</w:t>
      </w:r>
      <w:proofErr w:type="spellEnd"/>
      <w:r w:rsidRPr="00F80D20">
        <w:rPr>
          <w:color w:val="000000"/>
          <w:u w:color="000000"/>
        </w:rPr>
        <w:t xml:space="preserve"> испо</w:t>
      </w:r>
      <w:r w:rsidR="0062776C">
        <w:rPr>
          <w:color w:val="000000"/>
          <w:u w:color="000000"/>
        </w:rPr>
        <w:t>льзуемых в исследовании</w:t>
      </w:r>
      <w:r w:rsidRPr="00F80D20">
        <w:rPr>
          <w:color w:val="000000"/>
          <w:u w:color="000000"/>
        </w:rPr>
        <w:t xml:space="preserve"> понятий;</w:t>
      </w:r>
      <w:bookmarkEnd w:id="99"/>
      <w:bookmarkEnd w:id="100"/>
      <w:bookmarkEnd w:id="101"/>
      <w:bookmarkEnd w:id="102"/>
      <w:bookmarkEnd w:id="103"/>
      <w:bookmarkEnd w:id="104"/>
    </w:p>
    <w:p w:rsidR="00D31B80" w:rsidRPr="001F6826" w:rsidRDefault="00575892" w:rsidP="001F6826">
      <w:pPr>
        <w:pStyle w:val="a3"/>
        <w:numPr>
          <w:ilvl w:val="0"/>
          <w:numId w:val="2"/>
        </w:numPr>
        <w:spacing w:line="360" w:lineRule="auto"/>
        <w:jc w:val="both"/>
        <w:outlineLvl w:val="0"/>
        <w:rPr>
          <w:color w:val="000000"/>
          <w:u w:color="000000"/>
        </w:rPr>
      </w:pPr>
      <w:bookmarkStart w:id="105" w:name="_Toc359168011"/>
      <w:bookmarkStart w:id="106" w:name="_Toc385858478"/>
      <w:bookmarkStart w:id="107" w:name="_Toc388208356"/>
      <w:bookmarkStart w:id="108" w:name="_Toc389387215"/>
      <w:bookmarkStart w:id="109" w:name="_Toc389387907"/>
      <w:bookmarkStart w:id="110" w:name="_Toc389749455"/>
      <w:r w:rsidRPr="001F6826">
        <w:rPr>
          <w:color w:val="000000"/>
          <w:u w:color="000000"/>
        </w:rPr>
        <w:t xml:space="preserve">Классификация юмористических высказываний членов КС </w:t>
      </w:r>
      <w:r w:rsidR="00E75BF5">
        <w:rPr>
          <w:color w:val="000000"/>
          <w:u w:color="000000"/>
        </w:rPr>
        <w:t xml:space="preserve">на основе анализа их функций и направленности </w:t>
      </w:r>
      <w:r w:rsidRPr="001F6826">
        <w:rPr>
          <w:color w:val="000000"/>
          <w:u w:color="000000"/>
        </w:rPr>
        <w:t>посре</w:t>
      </w:r>
      <w:r w:rsidR="00E75BF5">
        <w:rPr>
          <w:color w:val="000000"/>
          <w:u w:color="000000"/>
        </w:rPr>
        <w:t>дством сравнительного анализа</w:t>
      </w:r>
      <w:r w:rsidRPr="001F6826">
        <w:rPr>
          <w:color w:val="000000"/>
          <w:u w:color="000000"/>
        </w:rPr>
        <w:t xml:space="preserve"> шу</w:t>
      </w:r>
      <w:r w:rsidR="00E66A17">
        <w:rPr>
          <w:color w:val="000000"/>
          <w:u w:color="000000"/>
        </w:rPr>
        <w:t xml:space="preserve">ток на заседании, в </w:t>
      </w:r>
      <w:r w:rsidR="008E492C" w:rsidRPr="001F6826">
        <w:rPr>
          <w:color w:val="000000"/>
          <w:u w:color="000000"/>
        </w:rPr>
        <w:t>«</w:t>
      </w:r>
      <w:proofErr w:type="spellStart"/>
      <w:r w:rsidR="008E492C" w:rsidRPr="001F6826">
        <w:rPr>
          <w:color w:val="000000"/>
          <w:u w:color="000000"/>
        </w:rPr>
        <w:t>твиттере</w:t>
      </w:r>
      <w:proofErr w:type="spellEnd"/>
      <w:r w:rsidR="008E492C" w:rsidRPr="001F6826">
        <w:rPr>
          <w:color w:val="000000"/>
          <w:u w:color="000000"/>
        </w:rPr>
        <w:t>»</w:t>
      </w:r>
      <w:r w:rsidR="00E66A17">
        <w:rPr>
          <w:color w:val="000000"/>
          <w:u w:color="000000"/>
        </w:rPr>
        <w:t xml:space="preserve"> и в «Живом Журнале»</w:t>
      </w:r>
      <w:r w:rsidR="008E492C" w:rsidRPr="001F6826">
        <w:rPr>
          <w:color w:val="000000"/>
          <w:u w:color="000000"/>
        </w:rPr>
        <w:t>;</w:t>
      </w:r>
      <w:bookmarkEnd w:id="105"/>
      <w:bookmarkEnd w:id="106"/>
      <w:bookmarkEnd w:id="107"/>
      <w:bookmarkEnd w:id="108"/>
      <w:bookmarkEnd w:id="109"/>
      <w:bookmarkEnd w:id="110"/>
    </w:p>
    <w:p w:rsidR="008E492C" w:rsidRPr="001F6826" w:rsidRDefault="008E492C" w:rsidP="001F6826">
      <w:pPr>
        <w:pStyle w:val="a3"/>
        <w:numPr>
          <w:ilvl w:val="0"/>
          <w:numId w:val="2"/>
        </w:numPr>
        <w:spacing w:line="360" w:lineRule="auto"/>
        <w:jc w:val="both"/>
        <w:outlineLvl w:val="0"/>
        <w:rPr>
          <w:color w:val="000000"/>
          <w:u w:color="000000"/>
        </w:rPr>
      </w:pPr>
      <w:bookmarkStart w:id="111" w:name="_Toc359168012"/>
      <w:bookmarkStart w:id="112" w:name="_Toc385858479"/>
      <w:bookmarkStart w:id="113" w:name="_Toc388208357"/>
      <w:bookmarkStart w:id="114" w:name="_Toc389387216"/>
      <w:bookmarkStart w:id="115" w:name="_Toc389387908"/>
      <w:bookmarkStart w:id="116" w:name="_Toc389749456"/>
      <w:r w:rsidRPr="001F6826">
        <w:rPr>
          <w:color w:val="000000"/>
          <w:u w:color="000000"/>
        </w:rPr>
        <w:t>Выявление прикладной и публичной составляющей исследования.</w:t>
      </w:r>
      <w:bookmarkEnd w:id="111"/>
      <w:bookmarkEnd w:id="112"/>
      <w:bookmarkEnd w:id="113"/>
      <w:bookmarkEnd w:id="114"/>
      <w:bookmarkEnd w:id="115"/>
      <w:bookmarkEnd w:id="116"/>
    </w:p>
    <w:p w:rsidR="0080748E" w:rsidRPr="0080748E" w:rsidRDefault="0080748E" w:rsidP="00F80D20">
      <w:pPr>
        <w:pStyle w:val="a3"/>
        <w:spacing w:line="360" w:lineRule="auto"/>
        <w:ind w:firstLine="567"/>
        <w:jc w:val="both"/>
        <w:outlineLvl w:val="0"/>
        <w:rPr>
          <w:rFonts w:eastAsia="Arial Unicode MS"/>
          <w:color w:val="000000"/>
          <w:u w:color="000000"/>
        </w:rPr>
      </w:pPr>
    </w:p>
    <w:p w:rsidR="00D31B80" w:rsidRDefault="00D31B80" w:rsidP="00F80D20">
      <w:pPr>
        <w:spacing w:line="360" w:lineRule="auto"/>
        <w:ind w:firstLine="567"/>
        <w:jc w:val="both"/>
        <w:outlineLvl w:val="0"/>
        <w:rPr>
          <w:color w:val="000000"/>
          <w:u w:color="000000"/>
        </w:rPr>
      </w:pPr>
      <w:bookmarkStart w:id="117" w:name="_Toc359168013"/>
      <w:bookmarkStart w:id="118" w:name="_Toc385858480"/>
      <w:bookmarkStart w:id="119" w:name="_Toc388208358"/>
      <w:bookmarkStart w:id="120" w:name="_Toc389387217"/>
      <w:bookmarkStart w:id="121" w:name="_Toc389387909"/>
      <w:bookmarkStart w:id="122" w:name="_Toc389749457"/>
      <w:r w:rsidRPr="00CC004A">
        <w:rPr>
          <w:b/>
          <w:i/>
          <w:color w:val="000000"/>
          <w:u w:color="000000"/>
        </w:rPr>
        <w:t>Объектом</w:t>
      </w:r>
      <w:r w:rsidRPr="00CC004A">
        <w:rPr>
          <w:color w:val="000000"/>
          <w:u w:color="000000"/>
        </w:rPr>
        <w:t xml:space="preserve"> </w:t>
      </w:r>
      <w:r w:rsidR="002B424B">
        <w:rPr>
          <w:color w:val="000000"/>
          <w:u w:color="000000"/>
        </w:rPr>
        <w:t>исследования является новое политическое сообщество Координационный Совет российской оппозиции</w:t>
      </w:r>
      <w:r w:rsidRPr="00CC004A">
        <w:rPr>
          <w:color w:val="000000"/>
          <w:u w:color="000000"/>
        </w:rPr>
        <w:t xml:space="preserve">. Таким образом, </w:t>
      </w:r>
      <w:r w:rsidRPr="00CC004A">
        <w:rPr>
          <w:b/>
          <w:i/>
          <w:color w:val="000000"/>
          <w:u w:color="000000"/>
        </w:rPr>
        <w:t>предметной стороной</w:t>
      </w:r>
      <w:r w:rsidRPr="00CC004A">
        <w:rPr>
          <w:color w:val="000000"/>
          <w:u w:color="000000"/>
        </w:rPr>
        <w:t xml:space="preserve"> проблемы станет юмор как коммуникативная стратегия политического дискурса и средство репрезентации политических проблем.</w:t>
      </w:r>
      <w:bookmarkEnd w:id="117"/>
      <w:bookmarkEnd w:id="118"/>
      <w:bookmarkEnd w:id="119"/>
      <w:bookmarkEnd w:id="120"/>
      <w:bookmarkEnd w:id="121"/>
      <w:bookmarkEnd w:id="122"/>
    </w:p>
    <w:p w:rsidR="003B0392" w:rsidRPr="003B0392" w:rsidRDefault="002B424B" w:rsidP="003B0392">
      <w:pPr>
        <w:spacing w:line="360" w:lineRule="auto"/>
        <w:ind w:firstLine="567"/>
        <w:jc w:val="both"/>
        <w:outlineLvl w:val="0"/>
        <w:rPr>
          <w:color w:val="000000"/>
          <w:u w:color="000000"/>
        </w:rPr>
      </w:pPr>
      <w:bookmarkStart w:id="123" w:name="_Toc388208359"/>
      <w:bookmarkStart w:id="124" w:name="_Toc389387218"/>
      <w:bookmarkStart w:id="125" w:name="_Toc389387910"/>
      <w:bookmarkStart w:id="126" w:name="_Toc389749458"/>
      <w:r w:rsidRPr="008024EE">
        <w:rPr>
          <w:b/>
          <w:i/>
          <w:color w:val="000000"/>
          <w:u w:color="000000"/>
        </w:rPr>
        <w:lastRenderedPageBreak/>
        <w:t>Основной исследовательский вопрос</w:t>
      </w:r>
      <w:r w:rsidRPr="008024EE">
        <w:rPr>
          <w:color w:val="000000"/>
          <w:u w:color="000000"/>
        </w:rPr>
        <w:t xml:space="preserve"> – </w:t>
      </w:r>
      <w:r w:rsidR="003B0392">
        <w:rPr>
          <w:color w:val="000000"/>
          <w:u w:color="000000"/>
        </w:rPr>
        <w:t>Что представляет собой ю</w:t>
      </w:r>
      <w:r w:rsidR="003B0392" w:rsidRPr="003B0392">
        <w:rPr>
          <w:color w:val="000000"/>
          <w:u w:color="000000"/>
        </w:rPr>
        <w:t xml:space="preserve">мор </w:t>
      </w:r>
      <w:r w:rsidR="003B0392">
        <w:rPr>
          <w:color w:val="000000"/>
          <w:u w:color="000000"/>
        </w:rPr>
        <w:t>в</w:t>
      </w:r>
      <w:r w:rsidR="003B0392" w:rsidRPr="003B0392">
        <w:rPr>
          <w:color w:val="000000"/>
          <w:u w:color="000000"/>
        </w:rPr>
        <w:t xml:space="preserve"> политической деятельности Координационного Совета российской оппозиции</w:t>
      </w:r>
      <w:proofErr w:type="gramStart"/>
      <w:r w:rsidR="003B0392">
        <w:rPr>
          <w:color w:val="000000"/>
          <w:u w:color="000000"/>
        </w:rPr>
        <w:t>?</w:t>
      </w:r>
      <w:r w:rsidR="003B0392" w:rsidRPr="003B0392">
        <w:rPr>
          <w:color w:val="000000"/>
          <w:u w:color="000000"/>
        </w:rPr>
        <w:t>.</w:t>
      </w:r>
      <w:bookmarkEnd w:id="123"/>
      <w:bookmarkEnd w:id="124"/>
      <w:bookmarkEnd w:id="125"/>
      <w:bookmarkEnd w:id="126"/>
      <w:r w:rsidR="003B0392" w:rsidRPr="003B0392">
        <w:rPr>
          <w:color w:val="000000"/>
          <w:u w:color="000000"/>
        </w:rPr>
        <w:t xml:space="preserve"> </w:t>
      </w:r>
      <w:proofErr w:type="gramEnd"/>
    </w:p>
    <w:p w:rsidR="002B424B" w:rsidRDefault="002B424B" w:rsidP="00F80D20">
      <w:pPr>
        <w:spacing w:line="360" w:lineRule="auto"/>
        <w:ind w:firstLine="567"/>
        <w:jc w:val="both"/>
        <w:outlineLvl w:val="0"/>
        <w:rPr>
          <w:color w:val="000000"/>
          <w:u w:color="000000"/>
        </w:rPr>
      </w:pPr>
    </w:p>
    <w:p w:rsidR="00333DCC" w:rsidRPr="00275CE3" w:rsidRDefault="0080748E" w:rsidP="00F80D20">
      <w:pPr>
        <w:spacing w:line="360" w:lineRule="auto"/>
        <w:ind w:firstLine="567"/>
        <w:jc w:val="both"/>
        <w:outlineLvl w:val="0"/>
        <w:rPr>
          <w:color w:val="000000"/>
          <w:u w:color="000000"/>
        </w:rPr>
      </w:pPr>
      <w:bookmarkStart w:id="127" w:name="_Toc359168014"/>
      <w:bookmarkStart w:id="128" w:name="_Toc385858481"/>
      <w:bookmarkStart w:id="129" w:name="_Toc388208360"/>
      <w:bookmarkStart w:id="130" w:name="_Toc389387219"/>
      <w:bookmarkStart w:id="131" w:name="_Toc389387911"/>
      <w:bookmarkStart w:id="132" w:name="_Toc389749459"/>
      <w:r w:rsidRPr="00333DCC">
        <w:rPr>
          <w:b/>
          <w:i/>
          <w:color w:val="000000"/>
          <w:u w:color="000000"/>
        </w:rPr>
        <w:t>Эмпирическая база диссертации</w:t>
      </w:r>
      <w:r>
        <w:rPr>
          <w:color w:val="000000"/>
          <w:u w:color="000000"/>
        </w:rPr>
        <w:t xml:space="preserve">. </w:t>
      </w:r>
      <w:r w:rsidR="00333DCC">
        <w:rPr>
          <w:color w:val="000000"/>
          <w:u w:color="000000"/>
        </w:rPr>
        <w:t xml:space="preserve">Магистерская диссертация </w:t>
      </w:r>
      <w:r w:rsidR="00BB1584">
        <w:rPr>
          <w:color w:val="000000"/>
          <w:u w:color="000000"/>
        </w:rPr>
        <w:t>представляет</w:t>
      </w:r>
      <w:r w:rsidR="00333DCC">
        <w:rPr>
          <w:color w:val="000000"/>
          <w:u w:color="000000"/>
        </w:rPr>
        <w:t xml:space="preserve"> собой исследование, направленное на </w:t>
      </w:r>
      <w:r w:rsidR="00333DCC" w:rsidRPr="00CC004A">
        <w:rPr>
          <w:color w:val="000000"/>
          <w:u w:color="000000"/>
        </w:rPr>
        <w:t>изучени</w:t>
      </w:r>
      <w:r w:rsidR="00333DCC">
        <w:rPr>
          <w:color w:val="000000"/>
          <w:u w:color="000000"/>
        </w:rPr>
        <w:t>е</w:t>
      </w:r>
      <w:r w:rsidR="00333DCC" w:rsidRPr="00CC004A">
        <w:rPr>
          <w:color w:val="000000"/>
          <w:u w:color="000000"/>
        </w:rPr>
        <w:t xml:space="preserve"> юмора как коммуникативной стратегии политического </w:t>
      </w:r>
      <w:r w:rsidR="00333DCC">
        <w:rPr>
          <w:color w:val="000000"/>
          <w:u w:color="000000"/>
        </w:rPr>
        <w:t>дискурса</w:t>
      </w:r>
      <w:r w:rsidR="00333DCC" w:rsidRPr="00CC004A">
        <w:rPr>
          <w:color w:val="000000"/>
          <w:u w:color="000000"/>
        </w:rPr>
        <w:t>. Для этого в ходе исследования раскры</w:t>
      </w:r>
      <w:r w:rsidR="00E66A17">
        <w:rPr>
          <w:color w:val="000000"/>
          <w:u w:color="000000"/>
        </w:rPr>
        <w:t>вается роль</w:t>
      </w:r>
      <w:r w:rsidR="00333DCC" w:rsidRPr="00CC004A">
        <w:rPr>
          <w:color w:val="000000"/>
          <w:u w:color="000000"/>
        </w:rPr>
        <w:t xml:space="preserve"> юмора в выступл</w:t>
      </w:r>
      <w:r w:rsidR="00333DCC">
        <w:rPr>
          <w:color w:val="000000"/>
          <w:u w:color="000000"/>
        </w:rPr>
        <w:t>ениях российских оппозиционеров</w:t>
      </w:r>
      <w:r w:rsidR="00333DCC" w:rsidRPr="00CC004A">
        <w:rPr>
          <w:color w:val="000000"/>
          <w:u w:color="000000"/>
        </w:rPr>
        <w:t>.</w:t>
      </w:r>
      <w:r w:rsidR="00333DCC">
        <w:rPr>
          <w:color w:val="000000"/>
          <w:u w:color="000000"/>
        </w:rPr>
        <w:t xml:space="preserve"> Для достижения цели </w:t>
      </w:r>
      <w:r w:rsidR="00E66A17">
        <w:rPr>
          <w:color w:val="000000"/>
          <w:u w:color="000000"/>
        </w:rPr>
        <w:t>обратились</w:t>
      </w:r>
      <w:r w:rsidR="00333DCC">
        <w:rPr>
          <w:color w:val="000000"/>
          <w:u w:color="000000"/>
        </w:rPr>
        <w:t xml:space="preserve"> к двум методам ее достижения. В</w:t>
      </w:r>
      <w:r w:rsidR="00333DCC" w:rsidRPr="00275CE3">
        <w:rPr>
          <w:color w:val="000000"/>
          <w:u w:color="000000"/>
        </w:rPr>
        <w:t>о-первых, к имеющимся в открытом доступе стенограммам за</w:t>
      </w:r>
      <w:r w:rsidR="00333DCC">
        <w:rPr>
          <w:color w:val="000000"/>
          <w:u w:color="000000"/>
        </w:rPr>
        <w:t>седаний Координационного С</w:t>
      </w:r>
      <w:r w:rsidR="00333DCC" w:rsidRPr="00275CE3">
        <w:rPr>
          <w:color w:val="000000"/>
          <w:u w:color="000000"/>
        </w:rPr>
        <w:t>овета. Мы попыта</w:t>
      </w:r>
      <w:r w:rsidR="00E66A17">
        <w:rPr>
          <w:color w:val="000000"/>
          <w:u w:color="000000"/>
        </w:rPr>
        <w:t>лись</w:t>
      </w:r>
      <w:r w:rsidR="00333DCC" w:rsidRPr="00275CE3">
        <w:rPr>
          <w:color w:val="000000"/>
          <w:u w:color="000000"/>
        </w:rPr>
        <w:t xml:space="preserve"> выяснить, шутят ли оппозиционеры на </w:t>
      </w:r>
      <w:proofErr w:type="gramStart"/>
      <w:r w:rsidR="00333DCC" w:rsidRPr="00275CE3">
        <w:rPr>
          <w:color w:val="000000"/>
          <w:u w:color="000000"/>
        </w:rPr>
        <w:t>своих</w:t>
      </w:r>
      <w:proofErr w:type="gramEnd"/>
      <w:r w:rsidR="00333DCC" w:rsidRPr="00275CE3">
        <w:rPr>
          <w:color w:val="000000"/>
          <w:u w:color="000000"/>
        </w:rPr>
        <w:t xml:space="preserve"> заседания, и если да, то над кем/чем, как часто и каким образом. Также, для сравнения мы </w:t>
      </w:r>
      <w:r w:rsidR="00333DCC">
        <w:rPr>
          <w:color w:val="000000"/>
          <w:u w:color="000000"/>
        </w:rPr>
        <w:t>обратимся к социальной сети «</w:t>
      </w:r>
      <w:proofErr w:type="spellStart"/>
      <w:r w:rsidR="00333DCC">
        <w:rPr>
          <w:color w:val="000000"/>
          <w:u w:color="000000"/>
        </w:rPr>
        <w:t>твиттер</w:t>
      </w:r>
      <w:proofErr w:type="spellEnd"/>
      <w:r w:rsidR="00333DCC">
        <w:rPr>
          <w:color w:val="000000"/>
          <w:u w:color="000000"/>
        </w:rPr>
        <w:t>»</w:t>
      </w:r>
      <w:r w:rsidR="00333DCC" w:rsidRPr="00DA3F75">
        <w:rPr>
          <w:color w:val="000000"/>
          <w:u w:color="000000"/>
        </w:rPr>
        <w:t xml:space="preserve"> </w:t>
      </w:r>
      <w:r w:rsidR="00333DCC" w:rsidRPr="00275CE3">
        <w:rPr>
          <w:color w:val="000000"/>
          <w:u w:color="000000"/>
        </w:rPr>
        <w:t>и произ</w:t>
      </w:r>
      <w:r w:rsidR="00F54177">
        <w:rPr>
          <w:color w:val="000000"/>
          <w:u w:color="000000"/>
        </w:rPr>
        <w:t>ведем мониторинг шуток там, уделяя внимание в первую очередь сообщениям, появляющимся непосредственно во время заседаний КС и в связи с ними.</w:t>
      </w:r>
      <w:r w:rsidR="00333DCC">
        <w:rPr>
          <w:color w:val="000000"/>
          <w:u w:color="000000"/>
        </w:rPr>
        <w:t xml:space="preserve"> Известно, что большинство оппозиционеров во время заседаний </w:t>
      </w:r>
      <w:r w:rsidR="00333DCC" w:rsidRPr="00275CE3">
        <w:rPr>
          <w:color w:val="000000"/>
          <w:u w:color="000000"/>
        </w:rPr>
        <w:t xml:space="preserve"> </w:t>
      </w:r>
      <w:r w:rsidR="00333DCC">
        <w:rPr>
          <w:color w:val="000000"/>
          <w:u w:color="000000"/>
        </w:rPr>
        <w:t>КС шутят на своих страницах в «</w:t>
      </w:r>
      <w:proofErr w:type="spellStart"/>
      <w:r w:rsidR="00333DCC">
        <w:rPr>
          <w:color w:val="000000"/>
          <w:u w:color="000000"/>
        </w:rPr>
        <w:t>твиттере</w:t>
      </w:r>
      <w:proofErr w:type="spellEnd"/>
      <w:r w:rsidR="00333DCC">
        <w:rPr>
          <w:color w:val="000000"/>
          <w:u w:color="000000"/>
        </w:rPr>
        <w:t xml:space="preserve">». Важно проследить, как часто и на какие темы члены КС шутят там, и сравнить с шутками непосредственно на заседаниях. </w:t>
      </w:r>
      <w:r w:rsidR="00E66A17">
        <w:rPr>
          <w:color w:val="000000"/>
          <w:u w:color="000000"/>
        </w:rPr>
        <w:t xml:space="preserve">Далее мы обратились к открытым блогам членов КС в «Живом Журнале». Для анализа были отобраны лишь те сообщения, которые были написаны за время существования КС. </w:t>
      </w:r>
      <w:r w:rsidR="00333DCC">
        <w:rPr>
          <w:color w:val="000000"/>
          <w:u w:color="000000"/>
        </w:rPr>
        <w:t xml:space="preserve">После чего </w:t>
      </w:r>
      <w:r w:rsidR="00F54177">
        <w:rPr>
          <w:color w:val="000000"/>
          <w:u w:color="000000"/>
        </w:rPr>
        <w:t xml:space="preserve">мы </w:t>
      </w:r>
      <w:r w:rsidR="00333DCC">
        <w:rPr>
          <w:color w:val="000000"/>
          <w:u w:color="000000"/>
        </w:rPr>
        <w:t>попыта</w:t>
      </w:r>
      <w:r w:rsidR="00E66A17">
        <w:rPr>
          <w:color w:val="000000"/>
          <w:u w:color="000000"/>
        </w:rPr>
        <w:t>лись</w:t>
      </w:r>
      <w:r w:rsidR="00333DCC">
        <w:rPr>
          <w:color w:val="000000"/>
          <w:u w:color="000000"/>
        </w:rPr>
        <w:t xml:space="preserve"> сделать выводы о сущности юмора на разных площадках и</w:t>
      </w:r>
      <w:r w:rsidR="00F54177" w:rsidRPr="00F54177">
        <w:rPr>
          <w:rFonts w:cs="Times New Roman"/>
        </w:rPr>
        <w:t xml:space="preserve"> предположить, что влияет на использование </w:t>
      </w:r>
      <w:r w:rsidR="00F54177">
        <w:rPr>
          <w:rFonts w:cs="Times New Roman"/>
        </w:rPr>
        <w:t>данной</w:t>
      </w:r>
      <w:r w:rsidR="00F54177" w:rsidRPr="00F54177">
        <w:rPr>
          <w:rFonts w:cs="Times New Roman"/>
        </w:rPr>
        <w:t xml:space="preserve"> коммуникативной стратегии.</w:t>
      </w:r>
      <w:r w:rsidR="00333DCC" w:rsidRPr="00F54177">
        <w:rPr>
          <w:rFonts w:cs="Times New Roman"/>
          <w:u w:color="000000"/>
        </w:rPr>
        <w:t xml:space="preserve"> </w:t>
      </w:r>
      <w:r w:rsidR="00333DCC" w:rsidRPr="00275CE3">
        <w:rPr>
          <w:color w:val="000000"/>
          <w:u w:color="000000"/>
        </w:rPr>
        <w:t xml:space="preserve">Для этого </w:t>
      </w:r>
      <w:r w:rsidR="00E66A17">
        <w:rPr>
          <w:color w:val="000000"/>
          <w:u w:color="000000"/>
        </w:rPr>
        <w:t>был проведен</w:t>
      </w:r>
      <w:r w:rsidR="00333DCC" w:rsidRPr="00275CE3">
        <w:rPr>
          <w:color w:val="000000"/>
          <w:u w:color="000000"/>
        </w:rPr>
        <w:t xml:space="preserve"> качественн</w:t>
      </w:r>
      <w:r w:rsidR="00E66A17">
        <w:rPr>
          <w:color w:val="000000"/>
          <w:u w:color="000000"/>
        </w:rPr>
        <w:t>о-количественный</w:t>
      </w:r>
      <w:r w:rsidR="00333DCC" w:rsidRPr="00275CE3">
        <w:rPr>
          <w:color w:val="000000"/>
          <w:u w:color="000000"/>
        </w:rPr>
        <w:t xml:space="preserve"> контент-анализ, который позволи</w:t>
      </w:r>
      <w:r w:rsidR="00E66A17">
        <w:rPr>
          <w:color w:val="000000"/>
          <w:u w:color="000000"/>
        </w:rPr>
        <w:t>л</w:t>
      </w:r>
      <w:r w:rsidR="00333DCC" w:rsidRPr="00275CE3">
        <w:rPr>
          <w:color w:val="000000"/>
          <w:u w:color="000000"/>
        </w:rPr>
        <w:t xml:space="preserve"> учитывать контекстуальные особенности анализируемого текста и  </w:t>
      </w:r>
      <w:bookmarkStart w:id="133" w:name="bookmark"/>
      <w:r w:rsidR="00333DCC" w:rsidRPr="00275CE3">
        <w:rPr>
          <w:color w:val="000000"/>
          <w:u w:color="000000"/>
        </w:rPr>
        <w:t xml:space="preserve">получить </w:t>
      </w:r>
      <w:bookmarkEnd w:id="133"/>
      <w:r w:rsidR="00333DCC" w:rsidRPr="00275CE3">
        <w:rPr>
          <w:color w:val="000000"/>
          <w:u w:color="000000"/>
        </w:rPr>
        <w:t>типы качественных характеристик содержания.</w:t>
      </w:r>
      <w:r w:rsidR="00E66A17">
        <w:rPr>
          <w:color w:val="000000"/>
          <w:u w:color="000000"/>
        </w:rPr>
        <w:t xml:space="preserve"> Семиотическая традиция позволяет</w:t>
      </w:r>
      <w:r w:rsidR="00333DCC" w:rsidRPr="00275CE3">
        <w:rPr>
          <w:color w:val="000000"/>
          <w:u w:color="000000"/>
        </w:rPr>
        <w:t xml:space="preserve"> вычленить знаки и коды, вложенные в ту или иную шутку.</w:t>
      </w:r>
      <w:bookmarkEnd w:id="127"/>
      <w:bookmarkEnd w:id="128"/>
      <w:bookmarkEnd w:id="129"/>
      <w:bookmarkEnd w:id="130"/>
      <w:bookmarkEnd w:id="131"/>
      <w:bookmarkEnd w:id="132"/>
      <w:r w:rsidR="00333DCC" w:rsidRPr="00275CE3">
        <w:rPr>
          <w:color w:val="000000"/>
          <w:u w:color="000000"/>
        </w:rPr>
        <w:t xml:space="preserve"> </w:t>
      </w:r>
    </w:p>
    <w:p w:rsidR="00F80D20" w:rsidRDefault="001F6826" w:rsidP="001F6826">
      <w:pPr>
        <w:widowControl/>
        <w:suppressAutoHyphens w:val="0"/>
        <w:spacing w:after="200" w:line="276" w:lineRule="auto"/>
        <w:rPr>
          <w:color w:val="000000"/>
          <w:u w:color="000000"/>
        </w:rPr>
      </w:pPr>
      <w:r>
        <w:rPr>
          <w:color w:val="000000"/>
          <w:u w:color="000000"/>
        </w:rPr>
        <w:br w:type="page"/>
      </w:r>
    </w:p>
    <w:p w:rsidR="002442F6" w:rsidRPr="00755AA6" w:rsidRDefault="002442F6" w:rsidP="00755AA6">
      <w:pPr>
        <w:pStyle w:val="1"/>
        <w:jc w:val="center"/>
        <w:rPr>
          <w:rFonts w:ascii="Times New Roman" w:hAnsi="Times New Roman" w:cs="Times New Roman"/>
          <w:color w:val="auto"/>
          <w:sz w:val="24"/>
          <w:szCs w:val="24"/>
          <w:u w:color="000000"/>
        </w:rPr>
      </w:pPr>
      <w:bookmarkStart w:id="134" w:name="_Toc389749460"/>
      <w:r w:rsidRPr="00755AA6">
        <w:rPr>
          <w:rFonts w:ascii="Times New Roman" w:hAnsi="Times New Roman" w:cs="Times New Roman"/>
          <w:color w:val="auto"/>
          <w:sz w:val="24"/>
          <w:szCs w:val="24"/>
          <w:u w:color="000000"/>
        </w:rPr>
        <w:lastRenderedPageBreak/>
        <w:t xml:space="preserve">Раздел </w:t>
      </w:r>
      <w:r w:rsidRPr="00755AA6">
        <w:rPr>
          <w:rFonts w:ascii="Times New Roman" w:hAnsi="Times New Roman" w:cs="Times New Roman"/>
          <w:color w:val="auto"/>
          <w:sz w:val="24"/>
          <w:szCs w:val="24"/>
          <w:u w:color="000000"/>
          <w:lang w:val="en-US"/>
        </w:rPr>
        <w:t>I</w:t>
      </w:r>
      <w:r w:rsidRPr="00755AA6">
        <w:rPr>
          <w:rFonts w:ascii="Times New Roman" w:hAnsi="Times New Roman" w:cs="Times New Roman"/>
          <w:color w:val="auto"/>
          <w:sz w:val="24"/>
          <w:szCs w:val="24"/>
          <w:u w:color="000000"/>
        </w:rPr>
        <w:t>.</w:t>
      </w:r>
      <w:r w:rsidR="008E492C" w:rsidRPr="00755AA6">
        <w:rPr>
          <w:rFonts w:ascii="Times New Roman" w:hAnsi="Times New Roman" w:cs="Times New Roman"/>
          <w:color w:val="auto"/>
          <w:sz w:val="24"/>
          <w:szCs w:val="24"/>
          <w:u w:color="000000"/>
        </w:rPr>
        <w:t xml:space="preserve"> Теоретические представления научного сообщества о проблеме данного исследования</w:t>
      </w:r>
      <w:bookmarkEnd w:id="134"/>
    </w:p>
    <w:p w:rsidR="008E492C" w:rsidRPr="008E492C" w:rsidRDefault="008E492C" w:rsidP="00F80D20">
      <w:pPr>
        <w:spacing w:line="360" w:lineRule="auto"/>
        <w:ind w:firstLine="567"/>
        <w:jc w:val="both"/>
        <w:outlineLvl w:val="0"/>
        <w:rPr>
          <w:b/>
          <w:color w:val="000000"/>
          <w:u w:color="000000"/>
        </w:rPr>
      </w:pPr>
    </w:p>
    <w:p w:rsidR="00884FEF" w:rsidRPr="00884FEF" w:rsidRDefault="007D2495" w:rsidP="00884FEF">
      <w:pPr>
        <w:spacing w:line="360" w:lineRule="auto"/>
        <w:ind w:firstLine="567"/>
        <w:jc w:val="both"/>
        <w:outlineLvl w:val="0"/>
        <w:rPr>
          <w:color w:val="000000"/>
          <w:u w:color="000000"/>
        </w:rPr>
      </w:pPr>
      <w:bookmarkStart w:id="135" w:name="_Toc359168017"/>
      <w:bookmarkStart w:id="136" w:name="_Toc385858483"/>
      <w:bookmarkStart w:id="137" w:name="_Toc388208362"/>
      <w:bookmarkStart w:id="138" w:name="_Toc389387221"/>
      <w:bookmarkStart w:id="139" w:name="_Toc389387913"/>
      <w:bookmarkStart w:id="140" w:name="_Toc389749461"/>
      <w:r>
        <w:rPr>
          <w:color w:val="000000"/>
          <w:u w:color="000000"/>
        </w:rPr>
        <w:t>Для того</w:t>
      </w:r>
      <w:proofErr w:type="gramStart"/>
      <w:r>
        <w:rPr>
          <w:color w:val="000000"/>
          <w:u w:color="000000"/>
        </w:rPr>
        <w:t>,</w:t>
      </w:r>
      <w:proofErr w:type="gramEnd"/>
      <w:r>
        <w:rPr>
          <w:color w:val="000000"/>
          <w:u w:color="000000"/>
        </w:rPr>
        <w:t xml:space="preserve"> чтобы добиться логичности повествования, мы разделим имеющийся обзор источников на </w:t>
      </w:r>
      <w:r w:rsidR="00F54177">
        <w:rPr>
          <w:color w:val="000000"/>
          <w:u w:color="000000"/>
        </w:rPr>
        <w:t>несколько</w:t>
      </w:r>
      <w:r>
        <w:rPr>
          <w:color w:val="000000"/>
          <w:u w:color="000000"/>
        </w:rPr>
        <w:t xml:space="preserve"> основны</w:t>
      </w:r>
      <w:r w:rsidR="00F54177">
        <w:rPr>
          <w:color w:val="000000"/>
          <w:u w:color="000000"/>
        </w:rPr>
        <w:t>х групп</w:t>
      </w:r>
      <w:r>
        <w:rPr>
          <w:color w:val="000000"/>
          <w:u w:color="000000"/>
        </w:rPr>
        <w:t xml:space="preserve">. В нашем случае, это работы, связанные с юмором, дискурсом и политической оппозицией (или политическим протестом). </w:t>
      </w:r>
      <w:r w:rsidR="002B482B">
        <w:rPr>
          <w:color w:val="000000"/>
          <w:u w:color="000000"/>
        </w:rPr>
        <w:t>Следовательно</w:t>
      </w:r>
      <w:r>
        <w:rPr>
          <w:color w:val="000000"/>
          <w:u w:color="000000"/>
        </w:rPr>
        <w:t xml:space="preserve">, мы охватим все области, которые так или иначе будут задействованы в </w:t>
      </w:r>
      <w:r w:rsidR="008A61B2">
        <w:rPr>
          <w:color w:val="000000"/>
          <w:u w:color="000000"/>
        </w:rPr>
        <w:t>магистерской диссертации</w:t>
      </w:r>
      <w:r>
        <w:rPr>
          <w:color w:val="000000"/>
          <w:u w:color="000000"/>
        </w:rPr>
        <w:t xml:space="preserve">. </w:t>
      </w:r>
      <w:r w:rsidR="002B482B">
        <w:rPr>
          <w:color w:val="000000"/>
          <w:u w:color="000000"/>
        </w:rPr>
        <w:t>Надо отметить, что Координационный Совет российской оппозиции сформировался сравнительно недавно – в конце 2012 года, отчего полноценных социологических исследований, посвященных изучению его деятельности, практически нет. Однако некоторые социологические компании попытались выяснить отношение россиян к данному новому политическому образованию. Таким образом, в данном разделе, мы сможем рассмотреть основные работы, которые являются теоретической опорой для настоящего исследования. А также, в конце, обратимся к статистическим данным опросам общественного мнения, имеющимся на данный момент, относящимся к деятельности Координационного Совета российской оппозиции.</w:t>
      </w:r>
      <w:bookmarkEnd w:id="135"/>
      <w:bookmarkEnd w:id="136"/>
      <w:bookmarkEnd w:id="137"/>
      <w:bookmarkEnd w:id="138"/>
      <w:bookmarkEnd w:id="139"/>
      <w:bookmarkEnd w:id="140"/>
      <w:r w:rsidR="002B482B">
        <w:rPr>
          <w:color w:val="000000"/>
          <w:u w:color="000000"/>
        </w:rPr>
        <w:t xml:space="preserve"> </w:t>
      </w:r>
    </w:p>
    <w:p w:rsidR="00884FEF" w:rsidRDefault="00884FEF" w:rsidP="00067D46">
      <w:pPr>
        <w:pStyle w:val="1"/>
        <w:jc w:val="center"/>
        <w:rPr>
          <w:rFonts w:ascii="Times New Roman" w:hAnsi="Times New Roman" w:cs="Times New Roman"/>
          <w:b w:val="0"/>
          <w:i/>
          <w:color w:val="auto"/>
          <w:sz w:val="24"/>
          <w:szCs w:val="24"/>
        </w:rPr>
      </w:pPr>
      <w:bookmarkStart w:id="141" w:name="_Toc389749462"/>
      <w:r>
        <w:rPr>
          <w:rFonts w:ascii="Times New Roman" w:hAnsi="Times New Roman" w:cs="Times New Roman"/>
          <w:b w:val="0"/>
          <w:i/>
          <w:color w:val="auto"/>
          <w:sz w:val="24"/>
          <w:szCs w:val="24"/>
        </w:rPr>
        <w:t>Принципы политической власти в ракурсе изучаемой проблемы</w:t>
      </w:r>
      <w:bookmarkEnd w:id="141"/>
    </w:p>
    <w:p w:rsidR="00884FEF" w:rsidRPr="00BF1793" w:rsidRDefault="00884FEF" w:rsidP="00884FEF">
      <w:pPr>
        <w:spacing w:line="360" w:lineRule="auto"/>
        <w:ind w:firstLine="567"/>
        <w:jc w:val="both"/>
        <w:rPr>
          <w:rFonts w:cs="Times New Roman"/>
        </w:rPr>
      </w:pPr>
      <w:r w:rsidRPr="00BF1793">
        <w:rPr>
          <w:rFonts w:cs="Times New Roman"/>
        </w:rPr>
        <w:t>Практически каждый социально ориентированный мыслитель, так или иначе, рассматривает понятие</w:t>
      </w:r>
      <w:r w:rsidR="00F54177">
        <w:rPr>
          <w:rFonts w:cs="Times New Roman"/>
        </w:rPr>
        <w:t xml:space="preserve"> «политическая власть»</w:t>
      </w:r>
      <w:r w:rsidRPr="00BF1793">
        <w:rPr>
          <w:rFonts w:cs="Times New Roman"/>
        </w:rPr>
        <w:t xml:space="preserve">. Однако нас интересуют те, которые вписываются в концепцию данного исследования. Для этого обратимся к работам Макса Вебера. Важнейшая идея, пронизывающая все творчество Вебера – идея «социального действия». </w:t>
      </w:r>
      <w:r w:rsidR="002B0188">
        <w:rPr>
          <w:rFonts w:cs="Times New Roman"/>
        </w:rPr>
        <w:t>Она составила часть</w:t>
      </w:r>
      <w:r w:rsidRPr="00BF1793">
        <w:rPr>
          <w:rFonts w:cs="Times New Roman"/>
        </w:rPr>
        <w:t xml:space="preserve"> учения о типах легитимного  господства. Господство – шанс встретить повиновение определенному приказу. «Кто занимается политикой, тот стремится к власти: либо к власти как средству, подчиненному дру</w:t>
      </w:r>
      <w:r w:rsidRPr="00BF1793">
        <w:rPr>
          <w:rFonts w:cs="Times New Roman"/>
        </w:rPr>
        <w:softHyphen/>
        <w:t>гим целям (идеальным или эгоистическим), либо к вла</w:t>
      </w:r>
      <w:r w:rsidRPr="00BF1793">
        <w:rPr>
          <w:rFonts w:cs="Times New Roman"/>
        </w:rPr>
        <w:softHyphen/>
        <w:t>сти «ради нее самой», чтобы наслаждаться чувством престижа, которое она дает»</w:t>
      </w:r>
      <w:r w:rsidRPr="00BF1793">
        <w:rPr>
          <w:rStyle w:val="a7"/>
          <w:rFonts w:cs="Times New Roman"/>
        </w:rPr>
        <w:footnoteReference w:id="1"/>
      </w:r>
      <w:r w:rsidRPr="00BF1793">
        <w:rPr>
          <w:rFonts w:cs="Times New Roman"/>
        </w:rPr>
        <w:t xml:space="preserve">. </w:t>
      </w:r>
      <w:r w:rsidR="002B0188">
        <w:rPr>
          <w:rFonts w:cs="Times New Roman"/>
        </w:rPr>
        <w:t xml:space="preserve">При этом господство не равно политической власти. </w:t>
      </w:r>
      <w:r w:rsidRPr="00BF1793">
        <w:rPr>
          <w:rFonts w:cs="Times New Roman"/>
        </w:rPr>
        <w:t xml:space="preserve">Таким образом, человек, имеющий власть может «заставлять» других что-то изменять, изменять поведение других, направлять их действия себе во благо. Можно сделать вывод, что власть – это социальное действие, осмысленно направленное на другого, дабы добиться изменения поведения других в русле, нужном </w:t>
      </w:r>
      <w:proofErr w:type="gramStart"/>
      <w:r w:rsidRPr="00BF1793">
        <w:rPr>
          <w:rFonts w:cs="Times New Roman"/>
        </w:rPr>
        <w:t>властвующему</w:t>
      </w:r>
      <w:proofErr w:type="gramEnd"/>
      <w:r w:rsidRPr="00BF1793">
        <w:rPr>
          <w:rFonts w:cs="Times New Roman"/>
        </w:rPr>
        <w:t xml:space="preserve">, т.е. добиться повиновения. </w:t>
      </w:r>
    </w:p>
    <w:p w:rsidR="00884FEF" w:rsidRPr="00BF1793" w:rsidRDefault="002B0188" w:rsidP="00884FEF">
      <w:pPr>
        <w:autoSpaceDE w:val="0"/>
        <w:autoSpaceDN w:val="0"/>
        <w:adjustRightInd w:val="0"/>
        <w:spacing w:line="360" w:lineRule="auto"/>
        <w:ind w:firstLine="567"/>
        <w:jc w:val="both"/>
        <w:rPr>
          <w:rFonts w:eastAsia="Calibri" w:cs="Times New Roman"/>
          <w:lang w:eastAsia="en-US"/>
        </w:rPr>
      </w:pPr>
      <w:r>
        <w:rPr>
          <w:rFonts w:cs="Times New Roman"/>
        </w:rPr>
        <w:t xml:space="preserve">Ценными в данном исследовании являются </w:t>
      </w:r>
      <w:r w:rsidR="00884FEF" w:rsidRPr="00BF1793">
        <w:rPr>
          <w:rFonts w:eastAsia="TimesNewRoman" w:cs="Times New Roman"/>
          <w:lang w:eastAsia="en-US"/>
        </w:rPr>
        <w:t xml:space="preserve">идеи Т. </w:t>
      </w:r>
      <w:proofErr w:type="spellStart"/>
      <w:r w:rsidR="00884FEF" w:rsidRPr="00BF1793">
        <w:rPr>
          <w:rFonts w:eastAsia="TimesNewRoman" w:cs="Times New Roman"/>
          <w:lang w:eastAsia="en-US"/>
        </w:rPr>
        <w:t>Парсонса</w:t>
      </w:r>
      <w:proofErr w:type="spellEnd"/>
      <w:r w:rsidR="00884FEF" w:rsidRPr="00BF1793">
        <w:rPr>
          <w:rFonts w:eastAsia="TimesNewRoman" w:cs="Times New Roman"/>
          <w:lang w:eastAsia="en-US"/>
        </w:rPr>
        <w:t xml:space="preserve">. Власть для него есть  результат </w:t>
      </w:r>
      <w:proofErr w:type="spellStart"/>
      <w:r w:rsidR="00884FEF" w:rsidRPr="00BF1793">
        <w:rPr>
          <w:rFonts w:eastAsia="TimesNewRoman" w:cs="Times New Roman"/>
          <w:lang w:eastAsia="en-US"/>
        </w:rPr>
        <w:t>институционализиро</w:t>
      </w:r>
      <w:r w:rsidR="00884FEF">
        <w:rPr>
          <w:rFonts w:eastAsia="TimesNewRoman" w:cs="Times New Roman"/>
          <w:lang w:eastAsia="en-US"/>
        </w:rPr>
        <w:t>в</w:t>
      </w:r>
      <w:r w:rsidR="00884FEF" w:rsidRPr="00BF1793">
        <w:rPr>
          <w:rFonts w:eastAsia="TimesNewRoman" w:cs="Times New Roman"/>
          <w:lang w:eastAsia="en-US"/>
        </w:rPr>
        <w:t>анных</w:t>
      </w:r>
      <w:proofErr w:type="spellEnd"/>
      <w:r w:rsidR="00884FEF" w:rsidRPr="00BF1793">
        <w:rPr>
          <w:rFonts w:eastAsia="TimesNewRoman" w:cs="Times New Roman"/>
          <w:lang w:eastAsia="en-US"/>
        </w:rPr>
        <w:t xml:space="preserve"> прав, в результате которых властвующий может контролировать действия коллектива, чтобы добиться общих благ</w:t>
      </w:r>
      <w:proofErr w:type="gramStart"/>
      <w:r w:rsidR="00884FEF" w:rsidRPr="00BF1793">
        <w:rPr>
          <w:rFonts w:eastAsia="TimesNewRoman" w:cs="Times New Roman"/>
          <w:lang w:eastAsia="en-US"/>
        </w:rPr>
        <w:t>.</w:t>
      </w:r>
      <w:proofErr w:type="gramEnd"/>
      <w:r w:rsidR="00884FEF" w:rsidRPr="00BF1793">
        <w:rPr>
          <w:rFonts w:eastAsia="TimesNewRoman" w:cs="Times New Roman"/>
          <w:lang w:eastAsia="en-US"/>
        </w:rPr>
        <w:t xml:space="preserve"> «…</w:t>
      </w:r>
      <w:proofErr w:type="gramStart"/>
      <w:r w:rsidR="00884FEF" w:rsidRPr="00BF1793">
        <w:rPr>
          <w:rFonts w:eastAsia="Calibri" w:cs="Times New Roman"/>
          <w:lang w:eastAsia="en-US"/>
        </w:rPr>
        <w:t>в</w:t>
      </w:r>
      <w:proofErr w:type="gramEnd"/>
      <w:r w:rsidR="00884FEF" w:rsidRPr="00BF1793">
        <w:rPr>
          <w:rFonts w:eastAsia="Calibri" w:cs="Times New Roman"/>
          <w:lang w:eastAsia="en-US"/>
        </w:rPr>
        <w:t xml:space="preserve">ласть — </w:t>
      </w:r>
      <w:r w:rsidR="00884FEF" w:rsidRPr="00BF1793">
        <w:rPr>
          <w:rFonts w:eastAsia="Calibri" w:cs="Times New Roman"/>
          <w:lang w:eastAsia="en-US"/>
        </w:rPr>
        <w:lastRenderedPageBreak/>
        <w:t xml:space="preserve">обобщенное право требовать выполнения обязательств в интересах достижения коллективных целей. Обобщенное средство осуществления власти получило в нашем сугубо специальном смысле слова наименование </w:t>
      </w:r>
      <w:r w:rsidR="00884FEF" w:rsidRPr="00BF1793">
        <w:rPr>
          <w:rFonts w:eastAsia="Calibri" w:cs="Times New Roman"/>
          <w:i/>
          <w:iCs/>
          <w:lang w:eastAsia="en-US"/>
        </w:rPr>
        <w:t>могущества</w:t>
      </w:r>
      <w:r w:rsidR="00884FEF" w:rsidRPr="00BF1793">
        <w:rPr>
          <w:rFonts w:eastAsia="Calibri" w:cs="Times New Roman"/>
          <w:lang w:eastAsia="en-US"/>
        </w:rPr>
        <w:t>. Власть в таком случае связана с совокупностями регуляционных институтов, имеющих отношение к столкновениям в области экономических ресурсов и интересов, в том числе к договорным и имущественным интересам соответствующих коллективов»</w:t>
      </w:r>
      <w:r w:rsidR="00884FEF" w:rsidRPr="00BF1793">
        <w:rPr>
          <w:rStyle w:val="a7"/>
          <w:rFonts w:eastAsia="Calibri" w:cs="Times New Roman"/>
          <w:lang w:eastAsia="en-US"/>
        </w:rPr>
        <w:footnoteReference w:id="2"/>
      </w:r>
      <w:r w:rsidR="00884FEF" w:rsidRPr="00BF1793">
        <w:rPr>
          <w:rFonts w:eastAsia="Calibri" w:cs="Times New Roman"/>
          <w:lang w:eastAsia="en-US"/>
        </w:rPr>
        <w:t xml:space="preserve">. </w:t>
      </w:r>
    </w:p>
    <w:p w:rsidR="00884FEF" w:rsidRPr="00BF1793" w:rsidRDefault="00884FEF" w:rsidP="00884FEF">
      <w:pPr>
        <w:shd w:val="clear" w:color="auto" w:fill="FFFFFF"/>
        <w:spacing w:line="360" w:lineRule="auto"/>
        <w:ind w:right="36" w:firstLine="567"/>
        <w:jc w:val="both"/>
        <w:rPr>
          <w:rFonts w:cs="Times New Roman"/>
          <w:color w:val="000000"/>
          <w:spacing w:val="1"/>
        </w:rPr>
      </w:pPr>
      <w:r w:rsidRPr="00BF1793">
        <w:rPr>
          <w:rFonts w:eastAsia="Calibri" w:cs="Times New Roman"/>
          <w:lang w:eastAsia="en-US"/>
        </w:rPr>
        <w:t xml:space="preserve">Полезен нам также будет тезис Г. </w:t>
      </w:r>
      <w:proofErr w:type="spellStart"/>
      <w:r w:rsidRPr="00BF1793">
        <w:rPr>
          <w:rFonts w:eastAsia="Calibri" w:cs="Times New Roman"/>
          <w:lang w:eastAsia="en-US"/>
        </w:rPr>
        <w:t>Лассуэлла</w:t>
      </w:r>
      <w:proofErr w:type="spellEnd"/>
      <w:r w:rsidRPr="00BF1793">
        <w:rPr>
          <w:rFonts w:eastAsia="Calibri" w:cs="Times New Roman"/>
          <w:lang w:eastAsia="en-US"/>
        </w:rPr>
        <w:t xml:space="preserve">. </w:t>
      </w:r>
      <w:r w:rsidR="00E37AD0">
        <w:rPr>
          <w:rFonts w:eastAsia="Calibri" w:cs="Times New Roman"/>
          <w:lang w:eastAsia="en-US"/>
        </w:rPr>
        <w:t>Он утверждал, что в</w:t>
      </w:r>
      <w:r w:rsidRPr="00BF1793">
        <w:rPr>
          <w:rFonts w:eastAsia="Calibri" w:cs="Times New Roman"/>
          <w:lang w:eastAsia="en-US"/>
        </w:rPr>
        <w:t>ласти может добиться лишь тот, у кого есть особые способности, кто стремится к этому. Он называет это «политической энергией» т.е. волей к власти. «</w:t>
      </w:r>
      <w:r w:rsidRPr="00BF1793">
        <w:rPr>
          <w:rFonts w:cs="Times New Roman"/>
          <w:color w:val="000000"/>
          <w:spacing w:val="3"/>
        </w:rPr>
        <w:t>Давайте определим в рабочем порядке политическую лич</w:t>
      </w:r>
      <w:r w:rsidRPr="00BF1793">
        <w:rPr>
          <w:rFonts w:cs="Times New Roman"/>
          <w:color w:val="000000"/>
          <w:spacing w:val="3"/>
        </w:rPr>
        <w:softHyphen/>
      </w:r>
      <w:r w:rsidRPr="00BF1793">
        <w:rPr>
          <w:rFonts w:cs="Times New Roman"/>
          <w:color w:val="000000"/>
          <w:spacing w:val="2"/>
        </w:rPr>
        <w:t xml:space="preserve">ность как «сконцентрированную на власти», как придающую </w:t>
      </w:r>
      <w:r w:rsidRPr="00BF1793">
        <w:rPr>
          <w:rFonts w:cs="Times New Roman"/>
          <w:color w:val="000000"/>
          <w:spacing w:val="3"/>
        </w:rPr>
        <w:t xml:space="preserve">наибольшую важность власти как ценности </w:t>
      </w:r>
      <w:r w:rsidRPr="001A5B25">
        <w:rPr>
          <w:rFonts w:cs="Times New Roman"/>
          <w:iCs/>
          <w:color w:val="000000"/>
          <w:spacing w:val="3"/>
        </w:rPr>
        <w:t xml:space="preserve">(применительно </w:t>
      </w:r>
      <w:r w:rsidRPr="00BF1793">
        <w:rPr>
          <w:rFonts w:cs="Times New Roman"/>
          <w:color w:val="000000"/>
          <w:spacing w:val="3"/>
        </w:rPr>
        <w:t xml:space="preserve">к </w:t>
      </w:r>
      <w:r w:rsidRPr="00BF1793">
        <w:rPr>
          <w:rFonts w:cs="Times New Roman"/>
          <w:color w:val="000000"/>
          <w:spacing w:val="1"/>
        </w:rPr>
        <w:t xml:space="preserve">группе, представителем которой является субъект; относительная важность имеет для нас значение, так как мы знаем, что власть </w:t>
      </w:r>
      <w:r w:rsidRPr="00BF1793">
        <w:rPr>
          <w:rFonts w:cs="Times New Roman"/>
          <w:color w:val="000000"/>
          <w:spacing w:val="2"/>
        </w:rPr>
        <w:t xml:space="preserve">занимает низкую осознанную позицию в различных культурах, у </w:t>
      </w:r>
      <w:r w:rsidRPr="00BF1793">
        <w:rPr>
          <w:rFonts w:cs="Times New Roman"/>
          <w:color w:val="000000"/>
          <w:spacing w:val="1"/>
        </w:rPr>
        <w:t>социальных классов, в группах интересов, у личностей и в бес</w:t>
      </w:r>
      <w:r w:rsidRPr="00BF1793">
        <w:rPr>
          <w:rFonts w:cs="Times New Roman"/>
          <w:color w:val="000000"/>
          <w:spacing w:val="1"/>
        </w:rPr>
        <w:softHyphen/>
        <w:t>кризисные периоды)»</w:t>
      </w:r>
      <w:r w:rsidRPr="00BF1793">
        <w:rPr>
          <w:rStyle w:val="a7"/>
          <w:rFonts w:cs="Times New Roman"/>
          <w:color w:val="000000"/>
          <w:spacing w:val="1"/>
        </w:rPr>
        <w:footnoteReference w:id="3"/>
      </w:r>
      <w:r w:rsidRPr="00BF1793">
        <w:rPr>
          <w:rFonts w:cs="Times New Roman"/>
          <w:color w:val="000000"/>
          <w:spacing w:val="1"/>
        </w:rPr>
        <w:t xml:space="preserve">. </w:t>
      </w:r>
      <w:r w:rsidR="00E37AD0">
        <w:rPr>
          <w:rFonts w:cs="Times New Roman"/>
          <w:color w:val="000000"/>
          <w:spacing w:val="1"/>
        </w:rPr>
        <w:t xml:space="preserve">При этом </w:t>
      </w:r>
      <w:proofErr w:type="spellStart"/>
      <w:r w:rsidR="00E37AD0">
        <w:rPr>
          <w:rFonts w:cs="Times New Roman"/>
          <w:color w:val="000000"/>
          <w:spacing w:val="1"/>
        </w:rPr>
        <w:t>Лассуэлл</w:t>
      </w:r>
      <w:proofErr w:type="spellEnd"/>
      <w:r w:rsidR="00E37AD0">
        <w:rPr>
          <w:rFonts w:cs="Times New Roman"/>
          <w:color w:val="000000"/>
          <w:spacing w:val="1"/>
        </w:rPr>
        <w:t xml:space="preserve"> рассматривает власть в контексте взаимодействия во всех сферах общественной жизни. </w:t>
      </w:r>
      <w:r w:rsidRPr="00BF1793">
        <w:rPr>
          <w:rFonts w:cs="Times New Roman"/>
          <w:color w:val="000000"/>
          <w:spacing w:val="1"/>
        </w:rPr>
        <w:t xml:space="preserve"> </w:t>
      </w:r>
    </w:p>
    <w:p w:rsidR="00884FEF" w:rsidRDefault="00884FEF" w:rsidP="00884FEF">
      <w:pPr>
        <w:spacing w:line="360" w:lineRule="auto"/>
        <w:ind w:firstLine="567"/>
        <w:jc w:val="both"/>
        <w:rPr>
          <w:rFonts w:cs="Times New Roman"/>
        </w:rPr>
      </w:pPr>
      <w:r w:rsidRPr="00BF1793">
        <w:rPr>
          <w:rFonts w:cs="Times New Roman"/>
        </w:rPr>
        <w:t xml:space="preserve">Таким образом, политическая власть в данном исследовании будет </w:t>
      </w:r>
      <w:r w:rsidR="00E37AD0">
        <w:rPr>
          <w:rFonts w:cs="Times New Roman"/>
        </w:rPr>
        <w:t>интерпретироваться в различных ключах</w:t>
      </w:r>
      <w:r w:rsidRPr="00BF1793">
        <w:rPr>
          <w:rFonts w:cs="Times New Roman"/>
        </w:rPr>
        <w:t xml:space="preserve">. Во-первых, это институт, который нацелен на достижение общих целей, интересов, благ. Это целая структура, которая выстроена с учетом множеством факторов, от которых зависит ее существование. Во-вторых, политическая власть это личность. Во многом все, что происходит на политической арене, зависит от человека, стоящего во главе. И последнее, политическая власть – это престиж. Власть ради власти. </w:t>
      </w:r>
      <w:proofErr w:type="gramStart"/>
      <w:r w:rsidRPr="00BF1793">
        <w:rPr>
          <w:rFonts w:cs="Times New Roman"/>
        </w:rPr>
        <w:t>Она подчиняет себе властвующих, она не всегда ведет к благим результатам, как задумано системой.</w:t>
      </w:r>
      <w:proofErr w:type="gramEnd"/>
    </w:p>
    <w:p w:rsidR="00E37AD0" w:rsidRPr="004518B2" w:rsidRDefault="00E37AD0" w:rsidP="00E37AD0">
      <w:pPr>
        <w:spacing w:line="360" w:lineRule="auto"/>
        <w:ind w:firstLine="567"/>
        <w:jc w:val="both"/>
        <w:rPr>
          <w:rFonts w:cs="Times New Roman"/>
        </w:rPr>
      </w:pPr>
      <w:r w:rsidRPr="004518B2">
        <w:rPr>
          <w:rFonts w:cs="Times New Roman"/>
        </w:rPr>
        <w:t xml:space="preserve">Говоря о политической власти, всегда необходимо четко разграничивать два «полюса» этого явления.  Всегда есть </w:t>
      </w:r>
      <w:r w:rsidRPr="00E37AD0">
        <w:rPr>
          <w:rFonts w:cs="Times New Roman"/>
        </w:rPr>
        <w:t>доминирующая</w:t>
      </w:r>
      <w:r w:rsidRPr="004518B2">
        <w:rPr>
          <w:rFonts w:cs="Times New Roman"/>
        </w:rPr>
        <w:t xml:space="preserve"> власть и та, которая ей пытается противостоять. </w:t>
      </w:r>
      <w:r>
        <w:rPr>
          <w:rFonts w:cs="Times New Roman"/>
        </w:rPr>
        <w:t>В данной</w:t>
      </w:r>
      <w:r w:rsidRPr="004518B2">
        <w:rPr>
          <w:rFonts w:cs="Times New Roman"/>
        </w:rPr>
        <w:t xml:space="preserve"> работе нас особенно интерес</w:t>
      </w:r>
      <w:r w:rsidR="008E4E72">
        <w:rPr>
          <w:rFonts w:cs="Times New Roman"/>
        </w:rPr>
        <w:t>ует</w:t>
      </w:r>
      <w:r w:rsidRPr="004518B2">
        <w:rPr>
          <w:rFonts w:cs="Times New Roman"/>
        </w:rPr>
        <w:t xml:space="preserve"> второй «полюс». Именно поэтому стоит рассмотреть еще одно понятие – </w:t>
      </w:r>
      <w:r w:rsidRPr="008E4E72">
        <w:rPr>
          <w:rFonts w:cs="Times New Roman"/>
        </w:rPr>
        <w:t>оппозиция</w:t>
      </w:r>
      <w:r w:rsidRPr="004518B2">
        <w:rPr>
          <w:rFonts w:cs="Times New Roman"/>
          <w:color w:val="FF5F5D"/>
        </w:rPr>
        <w:t>.</w:t>
      </w:r>
      <w:r w:rsidRPr="004518B2">
        <w:rPr>
          <w:rFonts w:cs="Times New Roman"/>
        </w:rPr>
        <w:t xml:space="preserve"> Нас интересует, безусловно, политическая оппозиция. Вот, например, Ю.Е. Волков говорит о наличии «внесистемной» оппозиции. «Они считают возможным проявлять свою политическую активность в рамках «уличной демократии», провоцируют массовые беспорядки и т.п. В политическом лексиконе за такими действиями и их организаторами, за организациями, </w:t>
      </w:r>
      <w:r w:rsidRPr="004518B2">
        <w:rPr>
          <w:rFonts w:cs="Times New Roman"/>
        </w:rPr>
        <w:lastRenderedPageBreak/>
        <w:t>противостоящими сложившейся в обществе политической системе, давно уже закрепилось название «внесистемная» оппозиция»</w:t>
      </w:r>
      <w:r w:rsidRPr="004518B2">
        <w:rPr>
          <w:rFonts w:cs="Times New Roman"/>
          <w:vertAlign w:val="superscript"/>
        </w:rPr>
        <w:footnoteReference w:id="4"/>
      </w:r>
      <w:r w:rsidRPr="004518B2">
        <w:rPr>
          <w:rFonts w:cs="Times New Roman"/>
        </w:rPr>
        <w:t xml:space="preserve">. Однако, естественно, что нас интересует не только представленный вид оппозиции, нас интересуют все ее виды. </w:t>
      </w:r>
    </w:p>
    <w:p w:rsidR="00E37AD0" w:rsidRPr="004518B2" w:rsidRDefault="00E37AD0" w:rsidP="00E37AD0">
      <w:pPr>
        <w:spacing w:line="360" w:lineRule="auto"/>
        <w:ind w:firstLine="567"/>
        <w:jc w:val="both"/>
        <w:rPr>
          <w:rFonts w:cs="Times New Roman"/>
        </w:rPr>
      </w:pPr>
      <w:r w:rsidRPr="004518B2">
        <w:rPr>
          <w:rFonts w:cs="Times New Roman"/>
        </w:rPr>
        <w:t>Известный теоретик Р. Даль также анализирует в своих трудах политическую оппозицию. Он классифицирует ее виды и описывает их особенности. Кроме того, он выделяет действующих субъектов и выявляет их убеждения. Он утвержден, что необходимо различать условия существования оппозиции как определенных критических по отношению к власти настроений и оппозиции как легализованного политического института. В первом случае условием оппозиции является само человеческое сообщество, принципиально не способное поддерживать состояние гомогенности и монолитности сколько-нибудь длительное время. Во втором случае следует выделять целый комплекс таких условий. Автор говорит, что наличие такого рода условий позволяет говорить о возникновении с образованием государств-наций совершенно нового типа политического устройства — «</w:t>
      </w:r>
      <w:proofErr w:type="spellStart"/>
      <w:r w:rsidRPr="004518B2">
        <w:rPr>
          <w:rFonts w:cs="Times New Roman"/>
        </w:rPr>
        <w:t>полиархии</w:t>
      </w:r>
      <w:proofErr w:type="spellEnd"/>
      <w:r w:rsidRPr="004518B2">
        <w:rPr>
          <w:rFonts w:cs="Times New Roman"/>
        </w:rPr>
        <w:t xml:space="preserve">», которая впервые даст возможность большинству общества осуществлять </w:t>
      </w:r>
      <w:proofErr w:type="gramStart"/>
      <w:r w:rsidRPr="004518B2">
        <w:rPr>
          <w:rFonts w:cs="Times New Roman"/>
        </w:rPr>
        <w:t>контроль за</w:t>
      </w:r>
      <w:proofErr w:type="gramEnd"/>
      <w:r w:rsidRPr="004518B2">
        <w:rPr>
          <w:rFonts w:cs="Times New Roman"/>
        </w:rPr>
        <w:t xml:space="preserve"> политическими лидерами в значительном территориальном масштабе</w:t>
      </w:r>
      <w:r w:rsidRPr="004518B2">
        <w:rPr>
          <w:rFonts w:cs="Times New Roman"/>
          <w:vertAlign w:val="superscript"/>
        </w:rPr>
        <w:footnoteReference w:id="5"/>
      </w:r>
      <w:r w:rsidRPr="004518B2">
        <w:rPr>
          <w:rFonts w:cs="Times New Roman"/>
        </w:rPr>
        <w:t>.</w:t>
      </w:r>
    </w:p>
    <w:p w:rsidR="00E37AD0" w:rsidRPr="00966D67" w:rsidRDefault="00E37AD0" w:rsidP="00966D67">
      <w:pPr>
        <w:spacing w:line="360" w:lineRule="auto"/>
        <w:ind w:firstLine="567"/>
        <w:jc w:val="both"/>
        <w:rPr>
          <w:rFonts w:cs="Times New Roman"/>
          <w:color w:val="FF5F5D"/>
        </w:rPr>
      </w:pPr>
      <w:r w:rsidRPr="004518B2">
        <w:rPr>
          <w:rFonts w:cs="Times New Roman"/>
        </w:rPr>
        <w:t xml:space="preserve">Оппозиция в данном исследовании становится объектом исследования. </w:t>
      </w:r>
      <w:r w:rsidRPr="008E4E72">
        <w:rPr>
          <w:rFonts w:cs="Times New Roman"/>
        </w:rPr>
        <w:t xml:space="preserve">Для нас оппозиция -  это </w:t>
      </w:r>
      <w:r w:rsidR="008E4E72" w:rsidRPr="008E4E72">
        <w:rPr>
          <w:rFonts w:cs="Times New Roman"/>
        </w:rPr>
        <w:t>часть</w:t>
      </w:r>
      <w:r w:rsidRPr="008E4E72">
        <w:rPr>
          <w:rFonts w:cs="Times New Roman"/>
        </w:rPr>
        <w:t xml:space="preserve"> обществ</w:t>
      </w:r>
      <w:r w:rsidR="008E4E72" w:rsidRPr="008E4E72">
        <w:rPr>
          <w:rFonts w:cs="Times New Roman"/>
        </w:rPr>
        <w:t>а</w:t>
      </w:r>
      <w:r w:rsidRPr="008E4E72">
        <w:rPr>
          <w:rFonts w:cs="Times New Roman"/>
        </w:rPr>
        <w:t>, котор</w:t>
      </w:r>
      <w:r w:rsidR="008E4E72" w:rsidRPr="008E4E72">
        <w:rPr>
          <w:rFonts w:cs="Times New Roman"/>
        </w:rPr>
        <w:t>ая</w:t>
      </w:r>
      <w:r w:rsidRPr="008E4E72">
        <w:rPr>
          <w:rFonts w:cs="Times New Roman"/>
        </w:rPr>
        <w:t xml:space="preserve"> в силу своей неудовлетворенности </w:t>
      </w:r>
      <w:r w:rsidR="008E4E72" w:rsidRPr="008E4E72">
        <w:rPr>
          <w:rFonts w:cs="Times New Roman"/>
        </w:rPr>
        <w:t>доминирующей</w:t>
      </w:r>
      <w:r w:rsidRPr="008E4E72">
        <w:rPr>
          <w:rFonts w:cs="Times New Roman"/>
        </w:rPr>
        <w:t xml:space="preserve"> властью организуется в </w:t>
      </w:r>
      <w:r w:rsidR="008E4E72" w:rsidRPr="008E4E72">
        <w:rPr>
          <w:rFonts w:cs="Times New Roman"/>
        </w:rPr>
        <w:t>политический</w:t>
      </w:r>
      <w:r w:rsidRPr="008E4E72">
        <w:rPr>
          <w:rFonts w:cs="Times New Roman"/>
        </w:rPr>
        <w:t xml:space="preserve"> союз и пытается законным образом противостоять  основной власти. </w:t>
      </w:r>
    </w:p>
    <w:p w:rsidR="00966D67" w:rsidRDefault="00966D67" w:rsidP="00067D46">
      <w:pPr>
        <w:pStyle w:val="1"/>
        <w:jc w:val="center"/>
        <w:rPr>
          <w:rFonts w:ascii="Times New Roman" w:hAnsi="Times New Roman" w:cs="Times New Roman"/>
          <w:b w:val="0"/>
          <w:i/>
          <w:color w:val="auto"/>
          <w:sz w:val="24"/>
          <w:szCs w:val="24"/>
        </w:rPr>
      </w:pPr>
      <w:bookmarkStart w:id="142" w:name="_Toc389749463"/>
      <w:r>
        <w:rPr>
          <w:rFonts w:ascii="Times New Roman" w:hAnsi="Times New Roman" w:cs="Times New Roman"/>
          <w:b w:val="0"/>
          <w:i/>
          <w:color w:val="auto"/>
          <w:sz w:val="24"/>
          <w:szCs w:val="24"/>
        </w:rPr>
        <w:t>Теоретические представления о юморе</w:t>
      </w:r>
      <w:bookmarkEnd w:id="142"/>
    </w:p>
    <w:p w:rsidR="0065716D" w:rsidRDefault="0065716D" w:rsidP="0065716D">
      <w:pPr>
        <w:spacing w:line="360" w:lineRule="auto"/>
        <w:ind w:firstLine="567"/>
        <w:jc w:val="both"/>
      </w:pPr>
      <w:r>
        <w:t xml:space="preserve">Ключевым анализируемым феноменом для нас является юмор и все связанные с ним </w:t>
      </w:r>
      <w:r w:rsidRPr="004E6E25">
        <w:t xml:space="preserve">характеристики. В данном исследовании мы интерпретируем </w:t>
      </w:r>
      <w:r>
        <w:t>ю</w:t>
      </w:r>
      <w:r w:rsidRPr="004E6E25">
        <w:t>мор как коммуникативную стратегию.</w:t>
      </w:r>
      <w:r>
        <w:t xml:space="preserve"> </w:t>
      </w:r>
      <w:r w:rsidRPr="004518B2">
        <w:t>Среди работ классиков трудно встретить устойчивое понятие, связанное с юмором</w:t>
      </w:r>
      <w:r>
        <w:t xml:space="preserve">. Поэтому нами было принято решение расширить это понятие. Так, мы изучает шутки, смех и все проявления комичности. </w:t>
      </w:r>
      <w:r w:rsidRPr="004518B2">
        <w:t xml:space="preserve">Будем не столько обращать на точное звучание, сколько на смысл. </w:t>
      </w:r>
      <w:r>
        <w:t xml:space="preserve">Начнем с представлений Аристотеля о комедии и </w:t>
      </w:r>
      <w:proofErr w:type="gramStart"/>
      <w:r>
        <w:t>смешном</w:t>
      </w:r>
      <w:proofErr w:type="gramEnd"/>
      <w:r>
        <w:t xml:space="preserve">. «Комедия, как мы сказали, это воспроизведение худших людей, не по всей их порочности, а в смешном виде. </w:t>
      </w:r>
      <w:proofErr w:type="gramStart"/>
      <w:r>
        <w:t>Смешное</w:t>
      </w:r>
      <w:proofErr w:type="gramEnd"/>
      <w:r>
        <w:t xml:space="preserve"> - частица безобразного. Смешное это какая-нибудь ошибка или уродство, не причиняющее страданий и вреда, как, например, комическая маска. Это нечто </w:t>
      </w:r>
      <w:r>
        <w:lastRenderedPageBreak/>
        <w:t>безобразное и уродливое, но без страдания»</w:t>
      </w:r>
      <w:r>
        <w:rPr>
          <w:rStyle w:val="a7"/>
        </w:rPr>
        <w:footnoteReference w:id="6"/>
      </w:r>
      <w:r>
        <w:t xml:space="preserve">. Так, смешное Аристотель описывает через объяснение сущности комедии, утверждая, что это подражание некоторым нелепым ситуациям, происходящим в жизни. В этом ключе он проводит различие между комедией и трагедией. В комедии глупые ситуации высмеиваются, а в трагедии они превращаются в серьезные несмешные ошибки общества. </w:t>
      </w:r>
    </w:p>
    <w:p w:rsidR="0065716D" w:rsidRPr="004E6E25" w:rsidRDefault="0065716D" w:rsidP="0065716D">
      <w:pPr>
        <w:spacing w:line="360" w:lineRule="auto"/>
        <w:ind w:firstLine="567"/>
        <w:jc w:val="both"/>
        <w:rPr>
          <w:color w:val="FF5F5D"/>
        </w:rPr>
      </w:pPr>
      <w:r>
        <w:t xml:space="preserve">О смехе общества и группы говорит </w:t>
      </w:r>
      <w:r w:rsidRPr="004518B2">
        <w:t>А. Бергсона. «Надо, чтобы в причине, вызывающей комический эффект, было бы что–то, так или иначе посягающее (и посягающее специфически) на жизнь общества, поскольку общество отвечает на это жестом, который имеет вид оборонительной реакции, жестом, вызывающим легкий испуг»</w:t>
      </w:r>
      <w:r w:rsidRPr="004518B2">
        <w:rPr>
          <w:vertAlign w:val="superscript"/>
        </w:rPr>
        <w:footnoteReference w:id="7"/>
      </w:r>
      <w:r w:rsidRPr="004518B2">
        <w:t xml:space="preserve">. Смех всегда принадлежит группе. А значит, всегда будет ситуация, в которой одна и та же шутка будет по-разному оценена разными группами. </w:t>
      </w:r>
    </w:p>
    <w:p w:rsidR="0065716D" w:rsidRPr="004518B2" w:rsidRDefault="0065716D" w:rsidP="0065716D">
      <w:pPr>
        <w:spacing w:line="360" w:lineRule="auto"/>
        <w:ind w:firstLine="567"/>
        <w:jc w:val="both"/>
      </w:pPr>
      <w:r w:rsidRPr="004518B2">
        <w:t xml:space="preserve">Также, можно вспомнить идеи </w:t>
      </w:r>
      <w:proofErr w:type="gramStart"/>
      <w:r w:rsidRPr="004518B2">
        <w:t>Сёрена</w:t>
      </w:r>
      <w:proofErr w:type="gramEnd"/>
      <w:r w:rsidRPr="004518B2">
        <w:t xml:space="preserve"> </w:t>
      </w:r>
      <w:proofErr w:type="spellStart"/>
      <w:r w:rsidRPr="004518B2">
        <w:t>Кьркегора</w:t>
      </w:r>
      <w:proofErr w:type="spellEnd"/>
      <w:r w:rsidRPr="004518B2">
        <w:t>. Он рассматривает всех субъектов шутки, ее саму с точки зрения их  пространственно-временных характеристик. Более того, автор сравнивает иронизирующего с пророком. «</w:t>
      </w:r>
      <w:proofErr w:type="gramStart"/>
      <w:r w:rsidRPr="004518B2">
        <w:t>Иронизирующего</w:t>
      </w:r>
      <w:proofErr w:type="gramEnd"/>
      <w:r w:rsidRPr="004518B2">
        <w:t xml:space="preserve"> (</w:t>
      </w:r>
      <w:proofErr w:type="spellStart"/>
      <w:r w:rsidRPr="004518B2">
        <w:t>Ironiker</w:t>
      </w:r>
      <w:proofErr w:type="spellEnd"/>
      <w:r w:rsidRPr="004518B2">
        <w:t>) можно в некотором смысле считать пророком, потому что он все время указывает на грядущее, но что это такое — не знает. Он пророк, но его положение противоположно положению пророка. Пророк идет рука об руку со своим временем, и именно из своего времени он различает грядущее»</w:t>
      </w:r>
      <w:r w:rsidRPr="004518B2">
        <w:rPr>
          <w:vertAlign w:val="superscript"/>
        </w:rPr>
        <w:footnoteReference w:id="8"/>
      </w:r>
      <w:r w:rsidRPr="004518B2">
        <w:t xml:space="preserve">. В нашем случае, мы рассматриваем шутки оппозиции. Возможно, эта идея с пророком в последствие окажется вполне актуальной. Ведь юмор приковывает к себе внимание и соответственно шутящий </w:t>
      </w:r>
      <w:r>
        <w:t xml:space="preserve">повышает свой социальный статус. </w:t>
      </w:r>
      <w:r w:rsidRPr="004518B2">
        <w:t xml:space="preserve"> </w:t>
      </w:r>
    </w:p>
    <w:p w:rsidR="0065716D" w:rsidRDefault="0065716D" w:rsidP="0065716D">
      <w:pPr>
        <w:spacing w:line="360" w:lineRule="auto"/>
        <w:ind w:firstLine="567"/>
        <w:jc w:val="both"/>
      </w:pPr>
      <w:r>
        <w:t>О</w:t>
      </w:r>
      <w:r w:rsidRPr="004518B2">
        <w:t xml:space="preserve">чень полезными кажутся идеи Владимира </w:t>
      </w:r>
      <w:proofErr w:type="spellStart"/>
      <w:r w:rsidRPr="004518B2">
        <w:t>Проппа</w:t>
      </w:r>
      <w:proofErr w:type="spellEnd"/>
      <w:r w:rsidRPr="004518B2">
        <w:t xml:space="preserve">. Он пытался дать определение </w:t>
      </w:r>
      <w:proofErr w:type="gramStart"/>
      <w:r w:rsidRPr="004518B2">
        <w:t>комичному</w:t>
      </w:r>
      <w:proofErr w:type="gramEnd"/>
      <w:r w:rsidRPr="004518B2">
        <w:t xml:space="preserve">, показать различные виды и жанры смеха. Однако, не смотря на наличие большого числа разного юмора, </w:t>
      </w:r>
      <w:proofErr w:type="spellStart"/>
      <w:r w:rsidRPr="004518B2">
        <w:t>Пропп</w:t>
      </w:r>
      <w:proofErr w:type="spellEnd"/>
      <w:r w:rsidRPr="004518B2">
        <w:t xml:space="preserve"> уверен, не бывает  юмора, который был бы смешен всем без исключения. «Каждая эпоха и каждый народ обладает особым, специфическим для них чувством юмора и комического, которые иногда непонятны и недоступны для других эпох»</w:t>
      </w:r>
      <w:r w:rsidRPr="004518B2">
        <w:rPr>
          <w:vertAlign w:val="superscript"/>
        </w:rPr>
        <w:footnoteReference w:id="9"/>
      </w:r>
      <w:r w:rsidRPr="004518B2">
        <w:t xml:space="preserve">. Поэтому успех той или иной шутки зависит от включенности индивида в процесс, от его чувство юмора, от его субъективных ориентаций. </w:t>
      </w:r>
    </w:p>
    <w:p w:rsidR="0065716D" w:rsidRDefault="0065716D" w:rsidP="0065716D">
      <w:pPr>
        <w:spacing w:line="360" w:lineRule="auto"/>
        <w:ind w:firstLine="567"/>
        <w:jc w:val="both"/>
      </w:pPr>
      <w:r>
        <w:rPr>
          <w:iCs/>
        </w:rPr>
        <w:t>Нельзя обойти вниманием идеи Михаила Бахтина. Описывая юмор, он предпочитает использовать понятие «гротеск». Он утверждает, что это очень значимое явление в мировой культуре. «</w:t>
      </w:r>
      <w:r>
        <w:t xml:space="preserve">Образы романтического гротеска бывают выражением страха перед миром и стремятся внушить этот страх читателям («пугают»). Гротескные образы </w:t>
      </w:r>
      <w:r>
        <w:lastRenderedPageBreak/>
        <w:t>народной культуры абсолютно бесстрашны и всех приобщают своему бесстрашию»</w:t>
      </w:r>
      <w:r>
        <w:rPr>
          <w:rStyle w:val="a7"/>
        </w:rPr>
        <w:footnoteReference w:id="10"/>
      </w:r>
      <w:r>
        <w:t xml:space="preserve">. Члены изучаемого Координационного Совета российской оппозиции являются представителями народа, как они заявляют. Поэтому их юмор является также бесстрашным. Они шутят над «врагом» пытаясь запугать и показать, что им не страшно. </w:t>
      </w:r>
    </w:p>
    <w:p w:rsidR="0065716D" w:rsidRDefault="0065716D" w:rsidP="0065716D">
      <w:pPr>
        <w:spacing w:line="360" w:lineRule="auto"/>
        <w:ind w:firstLine="567"/>
        <w:jc w:val="both"/>
      </w:pPr>
      <w:r>
        <w:t xml:space="preserve">Вслед за Бахтиным, Л. </w:t>
      </w:r>
      <w:proofErr w:type="spellStart"/>
      <w:r>
        <w:t>Баткин</w:t>
      </w:r>
      <w:proofErr w:type="spellEnd"/>
      <w:r>
        <w:t xml:space="preserve"> продолжает раскрывать сущность гротеска. Он сравнивает его с карнавалом. </w:t>
      </w:r>
      <w:proofErr w:type="gramStart"/>
      <w:r>
        <w:t>«</w:t>
      </w:r>
      <w:r w:rsidRPr="00EB5DF8">
        <w:t xml:space="preserve">Важнейшие свойства </w:t>
      </w:r>
      <w:r>
        <w:t xml:space="preserve">карнавального смеха - </w:t>
      </w:r>
      <w:proofErr w:type="spellStart"/>
      <w:r>
        <w:t>внеофициальная</w:t>
      </w:r>
      <w:proofErr w:type="spellEnd"/>
      <w:r w:rsidRPr="00EB5DF8">
        <w:t xml:space="preserve"> праздничность, всенародность, демократизм, </w:t>
      </w:r>
      <w:proofErr w:type="spellStart"/>
      <w:r w:rsidRPr="00EB5DF8">
        <w:t>антидогматизм</w:t>
      </w:r>
      <w:proofErr w:type="spellEnd"/>
      <w:r w:rsidRPr="00EB5DF8">
        <w:t xml:space="preserve"> и универсальность</w:t>
      </w:r>
      <w:r>
        <w:t>»</w:t>
      </w:r>
      <w:r>
        <w:rPr>
          <w:rStyle w:val="a7"/>
        </w:rPr>
        <w:footnoteReference w:id="11"/>
      </w:r>
      <w:r w:rsidRPr="00EB5DF8">
        <w:t>.</w:t>
      </w:r>
      <w:r>
        <w:t xml:space="preserve"> Более того, такой смех обращен на самих смеющихся, т.е. в нашем случае, на оппозиционеров. </w:t>
      </w:r>
      <w:proofErr w:type="gramEnd"/>
    </w:p>
    <w:p w:rsidR="00FA2790" w:rsidRPr="004E6E25" w:rsidRDefault="00FA2790" w:rsidP="0065716D">
      <w:pPr>
        <w:spacing w:line="360" w:lineRule="auto"/>
        <w:ind w:firstLine="567"/>
        <w:jc w:val="both"/>
        <w:rPr>
          <w:iCs/>
        </w:rPr>
      </w:pPr>
      <w:bookmarkStart w:id="143" w:name="_Toc355168256"/>
      <w:bookmarkStart w:id="144" w:name="_Toc359168026"/>
      <w:bookmarkStart w:id="145" w:name="_Toc385858494"/>
      <w:bookmarkStart w:id="146" w:name="_Toc388208374"/>
      <w:r>
        <w:rPr>
          <w:shd w:val="clear" w:color="auto" w:fill="FFFFFF"/>
        </w:rPr>
        <w:t>Психоанализ поможет разобраться с природой возникновения разного рода шуток у человека. Анекдотами и смешными шутками буквально пронизано произведение З. Фрейда «</w:t>
      </w:r>
      <w:r w:rsidRPr="0089787E">
        <w:rPr>
          <w:bCs/>
          <w:shd w:val="clear" w:color="auto" w:fill="FFFFFF"/>
        </w:rPr>
        <w:t xml:space="preserve">Остроумие и его отношение к </w:t>
      </w:r>
      <w:proofErr w:type="gramStart"/>
      <w:r w:rsidRPr="0089787E">
        <w:rPr>
          <w:bCs/>
          <w:shd w:val="clear" w:color="auto" w:fill="FFFFFF"/>
        </w:rPr>
        <w:t>бессознательному</w:t>
      </w:r>
      <w:proofErr w:type="gramEnd"/>
      <w:r>
        <w:rPr>
          <w:bCs/>
          <w:shd w:val="clear" w:color="auto" w:fill="FFFFFF"/>
        </w:rPr>
        <w:t>»</w:t>
      </w:r>
      <w:r>
        <w:rPr>
          <w:rStyle w:val="a7"/>
          <w:bCs/>
          <w:shd w:val="clear" w:color="auto" w:fill="FFFFFF"/>
        </w:rPr>
        <w:footnoteReference w:id="12"/>
      </w:r>
      <w:r>
        <w:rPr>
          <w:bCs/>
          <w:shd w:val="clear" w:color="auto" w:fill="FFFFFF"/>
        </w:rPr>
        <w:t>. Здесь автор формирует свою теорию юмора. Она заключается в том, что юмор – продукт «Эго», который с помощью «Оно» выходит наружу, чтобы выразить свои мысли. У доброжелательного и недоброжелательного «Эго» шутки различаются по степени мягкости, резкости, саркастичности. Юмор, как и сновидения, является бессознательным у человека. З. Фрейд говорит о том, что юмор всегда приносит удовольствие и выделяет в нем три вида: шуточный, комический и подражательный. Формы проявления юмора выражаются в двух формах. «</w:t>
      </w:r>
      <w:r w:rsidRPr="0089787E">
        <w:rPr>
          <w:shd w:val="clear" w:color="auto" w:fill="FFFFFF"/>
        </w:rPr>
        <w:t>Во-первых, юмор может сливаться с остротой или другим видом комизма, причем на его долю выпадает задача устранить заложенную в ситуации возможность развития аффекта, который явился бы препятствием для ощущения удовольствия. Во-вторых, он может совсем или только частично упразднить это развитие аффекта»</w:t>
      </w:r>
      <w:r>
        <w:rPr>
          <w:rStyle w:val="a7"/>
          <w:shd w:val="clear" w:color="auto" w:fill="FFFFFF"/>
        </w:rPr>
        <w:footnoteReference w:id="13"/>
      </w:r>
      <w:r>
        <w:rPr>
          <w:shd w:val="clear" w:color="auto" w:fill="FFFFFF"/>
        </w:rPr>
        <w:t>. Таким образом, идеи Фрейда могут помочь выяснить причины использования шуток оппозиционерами, отчего функции шуток могут существенно расшириться. Также, при помощи теории юмора З. Фрейда можно составить более четкую и полную классификацию жанров  и видов юмористических высказываний.</w:t>
      </w:r>
      <w:bookmarkEnd w:id="143"/>
      <w:bookmarkEnd w:id="144"/>
      <w:bookmarkEnd w:id="145"/>
      <w:bookmarkEnd w:id="146"/>
      <w:r>
        <w:rPr>
          <w:shd w:val="clear" w:color="auto" w:fill="FFFFFF"/>
        </w:rPr>
        <w:t xml:space="preserve"> Идеи Фрейда дополняют </w:t>
      </w:r>
      <w:r w:rsidRPr="007E15D5">
        <w:rPr>
          <w:shd w:val="clear" w:color="auto" w:fill="FFFFFF"/>
        </w:rPr>
        <w:t xml:space="preserve">анализ социальных причин </w:t>
      </w:r>
      <w:proofErr w:type="gramStart"/>
      <w:r w:rsidRPr="007E15D5">
        <w:rPr>
          <w:shd w:val="clear" w:color="auto" w:fill="FFFFFF"/>
        </w:rPr>
        <w:t>психологическими</w:t>
      </w:r>
      <w:proofErr w:type="gramEnd"/>
      <w:r w:rsidRPr="007E15D5">
        <w:rPr>
          <w:shd w:val="clear" w:color="auto" w:fill="FFFFFF"/>
        </w:rPr>
        <w:t>, связанными с включением человека в общество.</w:t>
      </w:r>
      <w:r>
        <w:rPr>
          <w:shd w:val="clear" w:color="auto" w:fill="FFFFFF"/>
        </w:rPr>
        <w:t xml:space="preserve"> Так, описывая его понимание культуры, исследователь отмечает, что всегда есть люди, повинующиеся культурным традициям и те, кто их не принимает. «</w:t>
      </w:r>
      <w:r w:rsidRPr="007E15D5">
        <w:rPr>
          <w:shd w:val="clear" w:color="auto" w:fill="FFFFFF"/>
        </w:rPr>
        <w:t xml:space="preserve">Если культура не в силах справиться с положением, когда удовлетворенность определенного числа её представителей имеет своей предпосылкой угнетение других, возможно большинства, а </w:t>
      </w:r>
      <w:r w:rsidRPr="007E15D5">
        <w:rPr>
          <w:shd w:val="clear" w:color="auto" w:fill="FFFFFF"/>
        </w:rPr>
        <w:lastRenderedPageBreak/>
        <w:t xml:space="preserve">это имеет место во всех современных культурах, то угнетенные понятным образом проникаются острой враждебностью к культуре, которую они поддерживают своим трудом, но к </w:t>
      </w:r>
      <w:proofErr w:type="gramStart"/>
      <w:r w:rsidRPr="007E15D5">
        <w:rPr>
          <w:shd w:val="clear" w:color="auto" w:fill="FFFFFF"/>
        </w:rPr>
        <w:t>благам</w:t>
      </w:r>
      <w:proofErr w:type="gramEnd"/>
      <w:r w:rsidRPr="007E15D5">
        <w:rPr>
          <w:shd w:val="clear" w:color="auto" w:fill="FFFFFF"/>
        </w:rPr>
        <w:t xml:space="preserve"> которой они причастны в слишком малой мере</w:t>
      </w:r>
      <w:r>
        <w:rPr>
          <w:shd w:val="clear" w:color="auto" w:fill="FFFFFF"/>
        </w:rPr>
        <w:t>»</w:t>
      </w:r>
      <w:r>
        <w:rPr>
          <w:rStyle w:val="a7"/>
          <w:shd w:val="clear" w:color="auto" w:fill="FFFFFF"/>
        </w:rPr>
        <w:footnoteReference w:id="14"/>
      </w:r>
      <w:r>
        <w:rPr>
          <w:shd w:val="clear" w:color="auto" w:fill="FFFFFF"/>
        </w:rPr>
        <w:t xml:space="preserve">. В итоге, несогласные всяческими путями пытаются разрушить </w:t>
      </w:r>
      <w:proofErr w:type="gramStart"/>
      <w:r>
        <w:rPr>
          <w:shd w:val="clear" w:color="auto" w:fill="FFFFFF"/>
        </w:rPr>
        <w:t>существующею</w:t>
      </w:r>
      <w:proofErr w:type="gramEnd"/>
      <w:r>
        <w:rPr>
          <w:shd w:val="clear" w:color="auto" w:fill="FFFFFF"/>
        </w:rPr>
        <w:t xml:space="preserve"> культуру. Так, в нашем случае оппозиционеры путем использования юмора выражают свое несогласие с действующей политической обстановкой в стране.</w:t>
      </w:r>
    </w:p>
    <w:p w:rsidR="0065716D" w:rsidRDefault="0065716D" w:rsidP="0065716D">
      <w:pPr>
        <w:spacing w:line="360" w:lineRule="auto"/>
        <w:ind w:firstLine="567"/>
        <w:jc w:val="both"/>
      </w:pPr>
      <w:r w:rsidRPr="004518B2">
        <w:t>Таким образом, в рамках данной работы мы будем изучать юмор во всех его проявлениях. Нас интересуют как комичность, так и ирония, сарказм и высмеивание. Все то, что вызывает смех и улыбку имеет непосредственное отношение к данному исследованию.</w:t>
      </w:r>
    </w:p>
    <w:p w:rsidR="0065716D" w:rsidRDefault="0065716D" w:rsidP="0065716D">
      <w:pPr>
        <w:spacing w:line="360" w:lineRule="auto"/>
        <w:ind w:firstLine="567"/>
        <w:jc w:val="both"/>
        <w:outlineLvl w:val="0"/>
        <w:rPr>
          <w:shd w:val="clear" w:color="auto" w:fill="FFFFFF"/>
        </w:rPr>
      </w:pPr>
      <w:bookmarkStart w:id="147" w:name="_Toc355168254"/>
      <w:bookmarkStart w:id="148" w:name="_Toc359168024"/>
      <w:bookmarkStart w:id="149" w:name="_Toc385858492"/>
      <w:bookmarkStart w:id="150" w:name="_Toc388208372"/>
      <w:bookmarkStart w:id="151" w:name="_Toc389387224"/>
      <w:bookmarkStart w:id="152" w:name="_Toc389387916"/>
      <w:bookmarkStart w:id="153" w:name="_Toc389749464"/>
      <w:r>
        <w:rPr>
          <w:shd w:val="clear" w:color="auto" w:fill="FFFFFF"/>
        </w:rPr>
        <w:t xml:space="preserve">Один из важных результатов данной  работы будет состоять в выявлении функций шуток и юмористических высказываний членов Координационного Совета российской оппозиции. Таким образом, мы поймем, для чего эта группа людей шутит, что пытается достичь </w:t>
      </w:r>
      <w:proofErr w:type="spellStart"/>
      <w:r>
        <w:rPr>
          <w:shd w:val="clear" w:color="auto" w:fill="FFFFFF"/>
        </w:rPr>
        <w:t>коммуницируя</w:t>
      </w:r>
      <w:proofErr w:type="spellEnd"/>
      <w:r>
        <w:rPr>
          <w:shd w:val="clear" w:color="auto" w:fill="FFFFFF"/>
        </w:rPr>
        <w:t xml:space="preserve"> таким способом друг с другом, основной властью и обычными гражданами страны.</w:t>
      </w:r>
      <w:bookmarkEnd w:id="147"/>
      <w:bookmarkEnd w:id="148"/>
      <w:bookmarkEnd w:id="149"/>
      <w:bookmarkEnd w:id="150"/>
      <w:bookmarkEnd w:id="151"/>
      <w:bookmarkEnd w:id="152"/>
      <w:bookmarkEnd w:id="153"/>
      <w:r>
        <w:rPr>
          <w:shd w:val="clear" w:color="auto" w:fill="FFFFFF"/>
        </w:rPr>
        <w:t xml:space="preserve"> </w:t>
      </w:r>
    </w:p>
    <w:p w:rsidR="0065716D" w:rsidRDefault="0065716D" w:rsidP="0065716D">
      <w:pPr>
        <w:spacing w:line="360" w:lineRule="auto"/>
        <w:ind w:firstLine="567"/>
        <w:jc w:val="both"/>
        <w:outlineLvl w:val="0"/>
        <w:rPr>
          <w:shd w:val="clear" w:color="auto" w:fill="FFFFFF"/>
        </w:rPr>
      </w:pPr>
      <w:bookmarkStart w:id="154" w:name="_Toc355168255"/>
      <w:bookmarkStart w:id="155" w:name="_Toc359168025"/>
      <w:bookmarkStart w:id="156" w:name="_Toc385858493"/>
      <w:bookmarkStart w:id="157" w:name="_Toc388208373"/>
      <w:bookmarkStart w:id="158" w:name="_Toc389387225"/>
      <w:bookmarkStart w:id="159" w:name="_Toc389387917"/>
      <w:bookmarkStart w:id="160" w:name="_Toc389749465"/>
      <w:r>
        <w:rPr>
          <w:shd w:val="clear" w:color="auto" w:fill="FFFFFF"/>
        </w:rPr>
        <w:t>Огромный вклад в данное направление внес Анатолий Дмитриев</w:t>
      </w:r>
      <w:r>
        <w:rPr>
          <w:rStyle w:val="a7"/>
          <w:shd w:val="clear" w:color="auto" w:fill="FFFFFF"/>
        </w:rPr>
        <w:footnoteReference w:id="15"/>
      </w:r>
      <w:r>
        <w:rPr>
          <w:shd w:val="clear" w:color="auto" w:fill="FFFFFF"/>
        </w:rPr>
        <w:t xml:space="preserve">. На основе анализа политического дискурса, он выделил несколько функций политического юмора: функция политической социализации, функция идентификация, дифференциации и сплоченности, функция коммуникации, функция конфликта и согласия.  Нашей задачей становится рассмотрение всех этих функций в контексте современной российской оппозиции. В результате дальнейшего эмпирического исследования этот список будет пересмотрен и в перспективе дополнен новыми функциями. </w:t>
      </w:r>
      <w:proofErr w:type="gramStart"/>
      <w:r>
        <w:rPr>
          <w:shd w:val="clear" w:color="auto" w:fill="FFFFFF"/>
        </w:rPr>
        <w:t>Кроме того, А. Дмитриев в своем анализе также разделяет политическую власть на основную (легальную) и, так называемых, революционеров.</w:t>
      </w:r>
      <w:proofErr w:type="gramEnd"/>
      <w:r>
        <w:rPr>
          <w:shd w:val="clear" w:color="auto" w:fill="FFFFFF"/>
        </w:rPr>
        <w:t xml:space="preserve"> «Он (революционер) вынужден вплоть до взятия власти (если случается) использовать все доступные ему средства, включая осмеяние и инвективу. Его властвующему противнику проще, он обладает несравненно большими возможностями, он величаво серьезен, и в то же время, как ни парадоксально, беззащитен пред насмешкой»</w:t>
      </w:r>
      <w:r>
        <w:rPr>
          <w:rStyle w:val="a7"/>
          <w:shd w:val="clear" w:color="auto" w:fill="FFFFFF"/>
        </w:rPr>
        <w:footnoteReference w:id="16"/>
      </w:r>
      <w:r>
        <w:rPr>
          <w:shd w:val="clear" w:color="auto" w:fill="FFFFFF"/>
        </w:rPr>
        <w:t xml:space="preserve">. По мнению А. Дмитриева, именно поэтому большинство несогласных с основной властью людей, использует в своих речах, лозунгах шутку, иронию. Однако здесь мы встречаемся с тем, что юмор многообразен в своем выражении. Необходимо  понимать, какие существуют юмористические жанры, чтобы иметь возможность распознавать их в шутках оппозиционеров. Дмитриев выделяет большое количество </w:t>
      </w:r>
      <w:r>
        <w:rPr>
          <w:shd w:val="clear" w:color="auto" w:fill="FFFFFF"/>
        </w:rPr>
        <w:lastRenderedPageBreak/>
        <w:t xml:space="preserve">жанров, не все из которых могут подойти к данному исследованию. Это, например, анекдоты, карикатуры, аббревиатуры, мизантропия и т.д. Вот как российский социолог А. </w:t>
      </w:r>
      <w:proofErr w:type="spellStart"/>
      <w:r>
        <w:rPr>
          <w:shd w:val="clear" w:color="auto" w:fill="FFFFFF"/>
        </w:rPr>
        <w:t>Ахиезер</w:t>
      </w:r>
      <w:proofErr w:type="spellEnd"/>
      <w:r>
        <w:rPr>
          <w:shd w:val="clear" w:color="auto" w:fill="FFFFFF"/>
        </w:rPr>
        <w:t xml:space="preserve"> раскрывает сущность анекдота «он одновременно обнажает и амбивалентность любого политического явления, что лишает его прямолинейности и категоричности. Тем самым, анекдот вскрывает и скрывает реальность, подбирается к тайне, стимулирует критику официальной идеологии»</w:t>
      </w:r>
      <w:r>
        <w:rPr>
          <w:rStyle w:val="a7"/>
          <w:shd w:val="clear" w:color="auto" w:fill="FFFFFF"/>
        </w:rPr>
        <w:footnoteReference w:id="17"/>
      </w:r>
      <w:r>
        <w:rPr>
          <w:shd w:val="clear" w:color="auto" w:fill="FFFFFF"/>
        </w:rPr>
        <w:t xml:space="preserve">. По сути, анекдот это средство репрезентация проблем общества. Именно через высмеивание народ пытается показать то, что их по-настоящему волнует. Другое дело, когда анекдоты используют политики. Особенно, если речь идет об оппозиционных деятелях. Они не просто рассказывают анекдот, чтобы раскрыть проблему, но и пытаются «очернить» основную власть, а себя поставить на более выгодное положение. Однако анекдот лишь один из примеров подобных жанров. </w:t>
      </w:r>
      <w:bookmarkEnd w:id="154"/>
      <w:bookmarkEnd w:id="155"/>
      <w:bookmarkEnd w:id="156"/>
      <w:bookmarkEnd w:id="157"/>
      <w:r w:rsidR="00FA2790">
        <w:rPr>
          <w:shd w:val="clear" w:color="auto" w:fill="FFFFFF"/>
        </w:rPr>
        <w:t>Ниже представлен полный перечень существующих жанров юмора. Именно их мы используем в эмпирическом исследовании для выявления сущности оппозиционного юмора.</w:t>
      </w:r>
      <w:bookmarkEnd w:id="158"/>
      <w:bookmarkEnd w:id="159"/>
      <w:bookmarkEnd w:id="160"/>
      <w:r w:rsidR="00FA2790">
        <w:rPr>
          <w:shd w:val="clear" w:color="auto" w:fill="FFFFFF"/>
        </w:rPr>
        <w:t xml:space="preserve"> </w:t>
      </w:r>
    </w:p>
    <w:p w:rsidR="00FA2790" w:rsidRPr="00FA2790" w:rsidRDefault="00FA2790" w:rsidP="00FA2790">
      <w:pPr>
        <w:spacing w:line="360" w:lineRule="auto"/>
        <w:ind w:firstLine="567"/>
        <w:jc w:val="both"/>
        <w:outlineLvl w:val="0"/>
        <w:rPr>
          <w:rFonts w:cs="Times New Roman"/>
        </w:rPr>
      </w:pPr>
      <w:bookmarkStart w:id="161" w:name="_Toc389387226"/>
      <w:bookmarkStart w:id="162" w:name="_Toc389387918"/>
      <w:bookmarkStart w:id="163" w:name="_Toc389749466"/>
      <w:r w:rsidRPr="00FA2790">
        <w:rPr>
          <w:rFonts w:cs="Times New Roman"/>
          <w:i/>
          <w:iCs/>
        </w:rPr>
        <w:t>Ирония</w:t>
      </w:r>
      <w:r w:rsidRPr="00FA2790">
        <w:rPr>
          <w:rFonts w:cs="Times New Roman"/>
        </w:rPr>
        <w:t xml:space="preserve">. Достаточно известный и используемый даже в самой обычной жизни, прием. Своего рода насмешка, при которой высмеиваются негативные характеристики, путем их заменой </w:t>
      </w:r>
      <w:proofErr w:type="gramStart"/>
      <w:r w:rsidRPr="00FA2790">
        <w:rPr>
          <w:rFonts w:cs="Times New Roman"/>
        </w:rPr>
        <w:t>на</w:t>
      </w:r>
      <w:proofErr w:type="gramEnd"/>
      <w:r w:rsidRPr="00FA2790">
        <w:rPr>
          <w:rFonts w:cs="Times New Roman"/>
        </w:rPr>
        <w:t xml:space="preserve"> положительные. На этом противоречии и строится ирония.</w:t>
      </w:r>
      <w:bookmarkEnd w:id="161"/>
      <w:bookmarkEnd w:id="162"/>
      <w:bookmarkEnd w:id="163"/>
      <w:r w:rsidRPr="00FA2790">
        <w:rPr>
          <w:rFonts w:cs="Times New Roman"/>
        </w:rPr>
        <w:t xml:space="preserve"> </w:t>
      </w:r>
    </w:p>
    <w:p w:rsidR="00FA2790" w:rsidRPr="00FA2790" w:rsidRDefault="00FA2790" w:rsidP="00FA2790">
      <w:pPr>
        <w:spacing w:line="360" w:lineRule="auto"/>
        <w:ind w:firstLine="567"/>
        <w:jc w:val="both"/>
        <w:outlineLvl w:val="0"/>
        <w:rPr>
          <w:rFonts w:cs="Times New Roman"/>
        </w:rPr>
      </w:pPr>
      <w:bookmarkStart w:id="164" w:name="_Toc389387227"/>
      <w:bookmarkStart w:id="165" w:name="_Toc389387919"/>
      <w:bookmarkStart w:id="166" w:name="_Toc389749467"/>
      <w:r w:rsidRPr="00FA2790">
        <w:rPr>
          <w:rFonts w:cs="Times New Roman"/>
          <w:i/>
          <w:iCs/>
        </w:rPr>
        <w:t>Сарказм.</w:t>
      </w:r>
      <w:r w:rsidRPr="00FA2790">
        <w:rPr>
          <w:rFonts w:cs="Times New Roman"/>
        </w:rPr>
        <w:t xml:space="preserve"> Является более уничижительной, жесткой формой иронии. Отличается от иронии тем, что является негативной оценкой отрицательных характеристик человека или явления. Заключает в себе негодование, борьбу, ненависть.</w:t>
      </w:r>
      <w:bookmarkEnd w:id="164"/>
      <w:bookmarkEnd w:id="165"/>
      <w:bookmarkEnd w:id="166"/>
      <w:r w:rsidRPr="00FA2790">
        <w:rPr>
          <w:rFonts w:cs="Times New Roman"/>
        </w:rPr>
        <w:t xml:space="preserve"> </w:t>
      </w:r>
    </w:p>
    <w:p w:rsidR="00FA2790" w:rsidRPr="00FA2790" w:rsidRDefault="00FA2790" w:rsidP="00FA2790">
      <w:pPr>
        <w:spacing w:line="360" w:lineRule="auto"/>
        <w:ind w:firstLine="567"/>
        <w:jc w:val="both"/>
        <w:outlineLvl w:val="0"/>
        <w:rPr>
          <w:rFonts w:cs="Times New Roman"/>
        </w:rPr>
      </w:pPr>
      <w:bookmarkStart w:id="167" w:name="_Toc389387228"/>
      <w:bookmarkStart w:id="168" w:name="_Toc389387920"/>
      <w:bookmarkStart w:id="169" w:name="_Toc389749468"/>
      <w:r w:rsidRPr="00FA2790">
        <w:rPr>
          <w:rFonts w:cs="Times New Roman"/>
          <w:i/>
          <w:iCs/>
        </w:rPr>
        <w:t>Инвектива.</w:t>
      </w:r>
      <w:r w:rsidRPr="00FA2790">
        <w:rPr>
          <w:rFonts w:cs="Times New Roman"/>
        </w:rPr>
        <w:t xml:space="preserve"> Грубые высказывания, основанные на сатирически-негативном оценивании противника. От обычной брани отличается наличием юмора. «Резкое обличение или сатирическое осмеяние реального лица или группы лиц»</w:t>
      </w:r>
      <w:r w:rsidRPr="00FA2790">
        <w:rPr>
          <w:rFonts w:cs="Times New Roman"/>
          <w:vertAlign w:val="superscript"/>
        </w:rPr>
        <w:footnoteReference w:id="18"/>
      </w:r>
      <w:r w:rsidRPr="00FA2790">
        <w:rPr>
          <w:rFonts w:cs="Times New Roman"/>
        </w:rPr>
        <w:t>.</w:t>
      </w:r>
      <w:bookmarkEnd w:id="167"/>
      <w:bookmarkEnd w:id="168"/>
      <w:bookmarkEnd w:id="169"/>
    </w:p>
    <w:p w:rsidR="00FA2790" w:rsidRPr="00FA2790" w:rsidRDefault="00FA2790" w:rsidP="00FA2790">
      <w:pPr>
        <w:spacing w:line="360" w:lineRule="auto"/>
        <w:ind w:firstLine="567"/>
        <w:jc w:val="both"/>
        <w:outlineLvl w:val="0"/>
        <w:rPr>
          <w:rFonts w:cs="Times New Roman"/>
        </w:rPr>
      </w:pPr>
      <w:bookmarkStart w:id="170" w:name="_Toc389387229"/>
      <w:bookmarkStart w:id="171" w:name="_Toc389387921"/>
      <w:bookmarkStart w:id="172" w:name="_Toc389749469"/>
      <w:r w:rsidRPr="00FA2790">
        <w:rPr>
          <w:rFonts w:cs="Times New Roman"/>
          <w:i/>
          <w:iCs/>
        </w:rPr>
        <w:t>Анекдот.</w:t>
      </w:r>
      <w:r w:rsidRPr="00FA2790">
        <w:rPr>
          <w:rFonts w:cs="Times New Roman"/>
        </w:rPr>
        <w:t xml:space="preserve"> «Анекдоты, как представляется, состоят из кратких, преимущественно устных рассказов различного содержания, с шутливой или сатирической окраской и завершающихся неожиданным остроумным концом»</w:t>
      </w:r>
      <w:r w:rsidRPr="00FA2790">
        <w:rPr>
          <w:rFonts w:cs="Times New Roman"/>
          <w:vertAlign w:val="superscript"/>
        </w:rPr>
        <w:footnoteReference w:id="19"/>
      </w:r>
      <w:r w:rsidRPr="00FA2790">
        <w:rPr>
          <w:rFonts w:cs="Times New Roman"/>
        </w:rPr>
        <w:t>.</w:t>
      </w:r>
      <w:bookmarkEnd w:id="170"/>
      <w:bookmarkEnd w:id="171"/>
      <w:bookmarkEnd w:id="172"/>
    </w:p>
    <w:p w:rsidR="00FA2790" w:rsidRPr="00FA2790" w:rsidRDefault="00FA2790" w:rsidP="00FA2790">
      <w:pPr>
        <w:spacing w:line="360" w:lineRule="auto"/>
        <w:ind w:firstLine="567"/>
        <w:jc w:val="both"/>
        <w:outlineLvl w:val="0"/>
        <w:rPr>
          <w:rFonts w:cs="Times New Roman"/>
        </w:rPr>
      </w:pPr>
      <w:bookmarkStart w:id="173" w:name="_Toc389387230"/>
      <w:bookmarkStart w:id="174" w:name="_Toc389387922"/>
      <w:bookmarkStart w:id="175" w:name="_Toc389749470"/>
      <w:r w:rsidRPr="00FA2790">
        <w:rPr>
          <w:rFonts w:cs="Times New Roman"/>
          <w:i/>
          <w:iCs/>
        </w:rPr>
        <w:t>Игра слов.</w:t>
      </w:r>
      <w:r w:rsidRPr="00FA2790">
        <w:rPr>
          <w:rFonts w:cs="Times New Roman"/>
        </w:rPr>
        <w:t xml:space="preserve"> Прием, основанный на использовании в конкретном контексте слова в разных значениях.</w:t>
      </w:r>
      <w:bookmarkEnd w:id="173"/>
      <w:bookmarkEnd w:id="174"/>
      <w:bookmarkEnd w:id="175"/>
      <w:r w:rsidRPr="00FA2790">
        <w:rPr>
          <w:rFonts w:cs="Times New Roman"/>
        </w:rPr>
        <w:t xml:space="preserve"> </w:t>
      </w:r>
    </w:p>
    <w:p w:rsidR="00FA2790" w:rsidRPr="00FA2790" w:rsidRDefault="00FA2790" w:rsidP="00FA2790">
      <w:pPr>
        <w:spacing w:line="360" w:lineRule="auto"/>
        <w:ind w:firstLine="567"/>
        <w:jc w:val="both"/>
        <w:outlineLvl w:val="0"/>
        <w:rPr>
          <w:rFonts w:cs="Times New Roman"/>
        </w:rPr>
      </w:pPr>
      <w:bookmarkStart w:id="176" w:name="_Toc389387231"/>
      <w:bookmarkStart w:id="177" w:name="_Toc389387923"/>
      <w:bookmarkStart w:id="178" w:name="_Toc389749471"/>
      <w:r w:rsidRPr="00FA2790">
        <w:rPr>
          <w:rFonts w:cs="Times New Roman"/>
          <w:i/>
          <w:iCs/>
        </w:rPr>
        <w:t>Преувеличение.</w:t>
      </w:r>
      <w:r w:rsidRPr="00FA2790">
        <w:rPr>
          <w:rFonts w:cs="Times New Roman"/>
        </w:rPr>
        <w:t xml:space="preserve"> Комический эффект достигается путем преувеличения определенных характеристик человека, явления или предмета.</w:t>
      </w:r>
      <w:bookmarkEnd w:id="176"/>
      <w:bookmarkEnd w:id="177"/>
      <w:bookmarkEnd w:id="178"/>
    </w:p>
    <w:p w:rsidR="00FA2790" w:rsidRPr="00FA2790" w:rsidRDefault="00FA2790" w:rsidP="00FA2790">
      <w:pPr>
        <w:spacing w:line="360" w:lineRule="auto"/>
        <w:ind w:firstLine="567"/>
        <w:jc w:val="both"/>
        <w:outlineLvl w:val="0"/>
        <w:rPr>
          <w:rFonts w:cs="Times New Roman"/>
        </w:rPr>
      </w:pPr>
      <w:bookmarkStart w:id="179" w:name="_Toc389387232"/>
      <w:bookmarkStart w:id="180" w:name="_Toc389387924"/>
      <w:bookmarkStart w:id="181" w:name="_Toc389749472"/>
      <w:r w:rsidRPr="00FA2790">
        <w:rPr>
          <w:rFonts w:cs="Times New Roman"/>
          <w:i/>
          <w:iCs/>
        </w:rPr>
        <w:t>«Скачок».</w:t>
      </w:r>
      <w:r w:rsidRPr="00FA2790">
        <w:rPr>
          <w:rFonts w:cs="Times New Roman"/>
        </w:rPr>
        <w:t xml:space="preserve"> Прием, основанный на резком переходе к другой теме в одном предложении обычно путем перечисления.</w:t>
      </w:r>
      <w:bookmarkEnd w:id="179"/>
      <w:bookmarkEnd w:id="180"/>
      <w:bookmarkEnd w:id="181"/>
      <w:r w:rsidRPr="00FA2790">
        <w:rPr>
          <w:rFonts w:cs="Times New Roman"/>
        </w:rPr>
        <w:t xml:space="preserve"> </w:t>
      </w:r>
    </w:p>
    <w:p w:rsidR="00FA2790" w:rsidRPr="00FA2790" w:rsidRDefault="00FA2790" w:rsidP="00FA2790">
      <w:pPr>
        <w:spacing w:line="360" w:lineRule="auto"/>
        <w:ind w:firstLine="567"/>
        <w:jc w:val="both"/>
        <w:outlineLvl w:val="0"/>
        <w:rPr>
          <w:rFonts w:cs="Times New Roman"/>
        </w:rPr>
      </w:pPr>
      <w:bookmarkStart w:id="182" w:name="_Toc389387233"/>
      <w:bookmarkStart w:id="183" w:name="_Toc389387925"/>
      <w:bookmarkStart w:id="184" w:name="_Toc389749473"/>
      <w:r w:rsidRPr="00FA2790">
        <w:rPr>
          <w:rFonts w:cs="Times New Roman"/>
          <w:i/>
          <w:iCs/>
        </w:rPr>
        <w:lastRenderedPageBreak/>
        <w:t xml:space="preserve">Сравнение </w:t>
      </w:r>
      <w:proofErr w:type="gramStart"/>
      <w:r w:rsidRPr="00FA2790">
        <w:rPr>
          <w:rFonts w:cs="Times New Roman"/>
          <w:i/>
          <w:iCs/>
        </w:rPr>
        <w:t>несравнимого</w:t>
      </w:r>
      <w:proofErr w:type="gramEnd"/>
      <w:r w:rsidRPr="00FA2790">
        <w:rPr>
          <w:rFonts w:cs="Times New Roman"/>
        </w:rPr>
        <w:t>. Комичный эффект возникает, когда один объект сравнивается с другим по тем характеристикам, которыми второй не обладает.</w:t>
      </w:r>
      <w:bookmarkEnd w:id="182"/>
      <w:bookmarkEnd w:id="183"/>
      <w:bookmarkEnd w:id="184"/>
      <w:r w:rsidRPr="00FA2790">
        <w:rPr>
          <w:rFonts w:cs="Times New Roman"/>
        </w:rPr>
        <w:t xml:space="preserve"> </w:t>
      </w:r>
    </w:p>
    <w:p w:rsidR="00FA2790" w:rsidRPr="00FA2790" w:rsidRDefault="00FA2790" w:rsidP="00FA2790">
      <w:pPr>
        <w:spacing w:line="360" w:lineRule="auto"/>
        <w:ind w:firstLine="567"/>
        <w:jc w:val="both"/>
        <w:outlineLvl w:val="0"/>
        <w:rPr>
          <w:rFonts w:cs="Times New Roman"/>
        </w:rPr>
      </w:pPr>
      <w:bookmarkStart w:id="185" w:name="_Toc389387234"/>
      <w:bookmarkStart w:id="186" w:name="_Toc389387926"/>
      <w:bookmarkStart w:id="187" w:name="_Toc389749474"/>
      <w:r w:rsidRPr="00FA2790">
        <w:rPr>
          <w:rFonts w:cs="Times New Roman"/>
          <w:i/>
          <w:iCs/>
        </w:rPr>
        <w:t>Использование цитат и клише</w:t>
      </w:r>
      <w:r w:rsidRPr="00FA2790">
        <w:rPr>
          <w:rFonts w:cs="Times New Roman"/>
        </w:rPr>
        <w:t>. Комический эффект достигается либо путем простого цитирования в контексте, не предназначенном для этого. Либо трансформацией или деконструкцией этих клише.</w:t>
      </w:r>
      <w:bookmarkEnd w:id="185"/>
      <w:bookmarkEnd w:id="186"/>
      <w:bookmarkEnd w:id="187"/>
      <w:r w:rsidRPr="00FA2790">
        <w:rPr>
          <w:rFonts w:cs="Times New Roman"/>
        </w:rPr>
        <w:t xml:space="preserve"> </w:t>
      </w:r>
    </w:p>
    <w:p w:rsidR="00FA2790" w:rsidRPr="00FA2790" w:rsidRDefault="00FA2790" w:rsidP="00FA2790">
      <w:pPr>
        <w:spacing w:line="360" w:lineRule="auto"/>
        <w:ind w:firstLine="567"/>
        <w:jc w:val="both"/>
        <w:outlineLvl w:val="0"/>
        <w:rPr>
          <w:rFonts w:cs="Times New Roman"/>
        </w:rPr>
      </w:pPr>
      <w:bookmarkStart w:id="188" w:name="_Toc389387235"/>
      <w:bookmarkStart w:id="189" w:name="_Toc389387927"/>
      <w:bookmarkStart w:id="190" w:name="_Toc389749475"/>
      <w:r w:rsidRPr="00FA2790">
        <w:rPr>
          <w:rFonts w:cs="Times New Roman"/>
          <w:i/>
          <w:iCs/>
        </w:rPr>
        <w:t>Противоречие</w:t>
      </w:r>
      <w:r w:rsidRPr="00FA2790">
        <w:rPr>
          <w:rFonts w:cs="Times New Roman"/>
        </w:rPr>
        <w:t>. Комичный эффект достигается путем использования абсурдных сочетаний противоречащих высказываний.</w:t>
      </w:r>
      <w:bookmarkEnd w:id="188"/>
      <w:bookmarkEnd w:id="189"/>
      <w:bookmarkEnd w:id="190"/>
      <w:r w:rsidRPr="00FA2790">
        <w:rPr>
          <w:rFonts w:cs="Times New Roman"/>
        </w:rPr>
        <w:t xml:space="preserve"> </w:t>
      </w:r>
    </w:p>
    <w:p w:rsidR="0065716D" w:rsidRPr="00FA2790" w:rsidRDefault="00FA2790" w:rsidP="00FA2790">
      <w:pPr>
        <w:spacing w:line="360" w:lineRule="auto"/>
        <w:ind w:firstLine="567"/>
        <w:jc w:val="both"/>
        <w:outlineLvl w:val="0"/>
        <w:rPr>
          <w:rFonts w:cs="Times New Roman"/>
        </w:rPr>
      </w:pPr>
      <w:bookmarkStart w:id="191" w:name="_Toc389387236"/>
      <w:bookmarkStart w:id="192" w:name="_Toc389387928"/>
      <w:bookmarkStart w:id="193" w:name="_Toc389749476"/>
      <w:r w:rsidRPr="00FA2790">
        <w:rPr>
          <w:rFonts w:cs="Times New Roman"/>
          <w:i/>
          <w:iCs/>
        </w:rPr>
        <w:t>Замещение ожидания</w:t>
      </w:r>
      <w:r w:rsidRPr="00FA2790">
        <w:rPr>
          <w:rFonts w:cs="Times New Roman"/>
        </w:rPr>
        <w:t>. Комичный эффект достигается неординарной концовкой, которая совсем не соответствует началу высказывания.</w:t>
      </w:r>
      <w:bookmarkEnd w:id="191"/>
      <w:bookmarkEnd w:id="192"/>
      <w:bookmarkEnd w:id="193"/>
      <w:r w:rsidRPr="00FA2790">
        <w:rPr>
          <w:rFonts w:cs="Times New Roman"/>
        </w:rPr>
        <w:t xml:space="preserve"> </w:t>
      </w:r>
    </w:p>
    <w:p w:rsidR="00966D67" w:rsidRPr="00966D67" w:rsidRDefault="0065716D" w:rsidP="0065716D">
      <w:pPr>
        <w:spacing w:line="360" w:lineRule="auto"/>
        <w:ind w:firstLine="567"/>
        <w:jc w:val="both"/>
      </w:pPr>
      <w:r>
        <w:rPr>
          <w:shd w:val="clear" w:color="auto" w:fill="FFFFFF"/>
        </w:rPr>
        <w:t xml:space="preserve">Кроме того, проблемой выявления функций юмористических произведений, занималась Ирина Бутенко. Она, вслед за А. Дмитриевым рассматривала природу шуток, выявляла закономерности и социальную необходимость их существования. Особенно, она уделяла внимание черному юмору, как социальному феномену. По ее мнению, черный юмор представляет собой смесь </w:t>
      </w:r>
      <w:proofErr w:type="gramStart"/>
      <w:r>
        <w:rPr>
          <w:shd w:val="clear" w:color="auto" w:fill="FFFFFF"/>
        </w:rPr>
        <w:t>смешного</w:t>
      </w:r>
      <w:proofErr w:type="gramEnd"/>
      <w:r>
        <w:rPr>
          <w:shd w:val="clear" w:color="auto" w:fill="FFFFFF"/>
        </w:rPr>
        <w:t xml:space="preserve"> с трагическим. «</w:t>
      </w:r>
      <w:r w:rsidRPr="00D779C9">
        <w:t>«Черное» как отражение естественного человеческого интереса к смерти оказывается по сути дела одним из стилей, жанров или способов художественного освоения действительности. Что же касается смешного, то пристрастие к осмеянию уродств, насмешки над смертью и страданиями издавна присутствуют в народном искусстве балагана, в русском лубке</w:t>
      </w:r>
      <w:r>
        <w:t>»</w:t>
      </w:r>
      <w:r>
        <w:rPr>
          <w:rStyle w:val="a7"/>
        </w:rPr>
        <w:footnoteReference w:id="20"/>
      </w:r>
      <w:r>
        <w:t xml:space="preserve">. В политическом дискурсе российской оппозиции очень часто можно встретить именно «черный» юмор. Ведь политика это жесткая борьба за власть, в которой оружие зачастую используется самое разнообразное. Черный юмор становится одним из действенных способов воздействия не только на обычных граждан страны, но и на своих оппонентов – доминирующую </w:t>
      </w:r>
      <w:r w:rsidRPr="00532E96">
        <w:t>власть. «</w:t>
      </w:r>
      <w:r w:rsidRPr="00532E96">
        <w:rPr>
          <w:rFonts w:eastAsiaTheme="minorHAnsi"/>
          <w:kern w:val="0"/>
        </w:rPr>
        <w:t xml:space="preserve">С психологической точки зрения юмор - одна из форм завуалированной или переключенной агрессии - вместо ненависти к дуракам юмор позволяет ощутить превосходство над ними, юмор абсурда выступает против общепринятой логики и заведенного порядка, в то же </w:t>
      </w:r>
      <w:proofErr w:type="gramStart"/>
      <w:r w:rsidRPr="00532E96">
        <w:rPr>
          <w:rFonts w:eastAsiaTheme="minorHAnsi"/>
          <w:kern w:val="0"/>
        </w:rPr>
        <w:t>время</w:t>
      </w:r>
      <w:proofErr w:type="gramEnd"/>
      <w:r w:rsidRPr="00532E96">
        <w:rPr>
          <w:rFonts w:eastAsiaTheme="minorHAnsi"/>
          <w:kern w:val="0"/>
        </w:rPr>
        <w:t xml:space="preserve"> не нарушая их»</w:t>
      </w:r>
      <w:r>
        <w:rPr>
          <w:rStyle w:val="a7"/>
          <w:rFonts w:eastAsiaTheme="minorHAnsi"/>
          <w:kern w:val="0"/>
        </w:rPr>
        <w:footnoteReference w:id="21"/>
      </w:r>
      <w:r>
        <w:rPr>
          <w:rFonts w:eastAsiaTheme="minorHAnsi"/>
          <w:kern w:val="0"/>
        </w:rPr>
        <w:t>. Здесь автор дает некоторые объяснения использования юмористических высказываний людьми. Таким образом, члены Координационного Совета могут выражать свои мысли в юмористическом ключе, дабы смягчить ту агрессию и злость, которые присутствуют в их оппозиционной деятельности.</w:t>
      </w:r>
    </w:p>
    <w:p w:rsidR="009E0505" w:rsidRPr="00067D46" w:rsidRDefault="009E0505" w:rsidP="00067D46">
      <w:pPr>
        <w:pStyle w:val="1"/>
        <w:jc w:val="center"/>
        <w:rPr>
          <w:rFonts w:ascii="Times New Roman" w:hAnsi="Times New Roman" w:cs="Times New Roman"/>
          <w:b w:val="0"/>
          <w:i/>
          <w:color w:val="auto"/>
          <w:sz w:val="24"/>
          <w:szCs w:val="24"/>
        </w:rPr>
      </w:pPr>
      <w:bookmarkStart w:id="194" w:name="_Toc389749477"/>
      <w:r w:rsidRPr="00067D46">
        <w:rPr>
          <w:rFonts w:ascii="Times New Roman" w:hAnsi="Times New Roman" w:cs="Times New Roman"/>
          <w:b w:val="0"/>
          <w:i/>
          <w:color w:val="auto"/>
          <w:sz w:val="24"/>
          <w:szCs w:val="24"/>
        </w:rPr>
        <w:t>Юмор как форма ненасильственного сопротивления</w:t>
      </w:r>
      <w:bookmarkEnd w:id="194"/>
    </w:p>
    <w:p w:rsidR="008A61B2" w:rsidRDefault="00F54177" w:rsidP="008A61B2">
      <w:pPr>
        <w:spacing w:line="360" w:lineRule="auto"/>
        <w:ind w:firstLine="708"/>
        <w:jc w:val="both"/>
        <w:rPr>
          <w:rFonts w:cs="Times New Roman"/>
        </w:rPr>
      </w:pPr>
      <w:r>
        <w:rPr>
          <w:rFonts w:cs="Times New Roman"/>
        </w:rPr>
        <w:t>Существуют противоречивые оценки с</w:t>
      </w:r>
      <w:r w:rsidR="008A61B2">
        <w:rPr>
          <w:rFonts w:cs="Times New Roman"/>
        </w:rPr>
        <w:t>овременн</w:t>
      </w:r>
      <w:r>
        <w:rPr>
          <w:rFonts w:cs="Times New Roman"/>
        </w:rPr>
        <w:t>ой</w:t>
      </w:r>
      <w:r w:rsidR="008A61B2">
        <w:rPr>
          <w:rFonts w:cs="Times New Roman"/>
        </w:rPr>
        <w:t xml:space="preserve"> политическ</w:t>
      </w:r>
      <w:r>
        <w:rPr>
          <w:rFonts w:cs="Times New Roman"/>
        </w:rPr>
        <w:t>ой</w:t>
      </w:r>
      <w:r w:rsidR="008A61B2">
        <w:rPr>
          <w:rFonts w:cs="Times New Roman"/>
        </w:rPr>
        <w:t xml:space="preserve"> ситуаци</w:t>
      </w:r>
      <w:r>
        <w:rPr>
          <w:rFonts w:cs="Times New Roman"/>
        </w:rPr>
        <w:t xml:space="preserve">и в </w:t>
      </w:r>
      <w:r>
        <w:rPr>
          <w:rFonts w:cs="Times New Roman"/>
        </w:rPr>
        <w:lastRenderedPageBreak/>
        <w:t>России</w:t>
      </w:r>
      <w:r w:rsidR="008A61B2">
        <w:rPr>
          <w:rFonts w:cs="Times New Roman"/>
        </w:rPr>
        <w:t xml:space="preserve">. </w:t>
      </w:r>
      <w:r w:rsidRPr="00F54177">
        <w:rPr>
          <w:rFonts w:cs="Times New Roman"/>
        </w:rPr>
        <w:t xml:space="preserve">Часть политических агентов </w:t>
      </w:r>
      <w:r>
        <w:rPr>
          <w:rFonts w:cs="Times New Roman"/>
        </w:rPr>
        <w:t xml:space="preserve">не верят политическим деятелям и их обещаниям. Они считают, что любые выборы в стране </w:t>
      </w:r>
      <w:r w:rsidR="008A61B2">
        <w:rPr>
          <w:rFonts w:cs="Times New Roman"/>
        </w:rPr>
        <w:t xml:space="preserve">проходят с фальсификациями, в политической системе не представлены достойные альтернативы действующим лидерам, власть в стране становится кастовой, куда не всех пускают.  Все это и много другое настраивает </w:t>
      </w:r>
      <w:r>
        <w:rPr>
          <w:rFonts w:cs="Times New Roman"/>
        </w:rPr>
        <w:t>их</w:t>
      </w:r>
      <w:r w:rsidR="008A61B2">
        <w:rPr>
          <w:rFonts w:cs="Times New Roman"/>
        </w:rPr>
        <w:t xml:space="preserve"> против действующей власти. Тогда на арене появляется, выражаясь словами Р. Даля</w:t>
      </w:r>
      <w:r w:rsidR="008A61B2">
        <w:rPr>
          <w:rStyle w:val="a7"/>
          <w:rFonts w:cs="Times New Roman"/>
        </w:rPr>
        <w:footnoteReference w:id="22"/>
      </w:r>
      <w:r w:rsidR="008A61B2">
        <w:rPr>
          <w:rFonts w:cs="Times New Roman"/>
        </w:rPr>
        <w:t>, несистемная оппозиция. Именно она становится объектом данного исследования. Два года назад, в ноябре 2012 года, появилось свершено новое политическое образование для российского общества – Координационный Совет российской оппозиции (КС). Российская история никогда не знала подобного опыта – объединения оппозиционных деятелей с разными политическими взглядами и ориентациями. Все члены данного сообщества были избраны посредством специально организованных выборов. Оппозиционеры</w:t>
      </w:r>
      <w:r w:rsidR="008A61B2" w:rsidRPr="00F34CF8">
        <w:rPr>
          <w:rFonts w:cs="Times New Roman"/>
        </w:rPr>
        <w:t xml:space="preserve"> утверждают, что их выборы были легитимными, т.к. за них голосовали обычные граждане страны, </w:t>
      </w:r>
      <w:r w:rsidR="008A61B2">
        <w:rPr>
          <w:rFonts w:cs="Times New Roman"/>
        </w:rPr>
        <w:t>которых</w:t>
      </w:r>
      <w:r w:rsidR="008A61B2" w:rsidRPr="00F34CF8">
        <w:rPr>
          <w:rFonts w:cs="Times New Roman"/>
        </w:rPr>
        <w:t xml:space="preserve"> было более восьмидесяти одной тысячи человек. В открытом доступе есть все протоколы голосований и полные списки избирателей</w:t>
      </w:r>
      <w:r w:rsidR="008A61B2">
        <w:rPr>
          <w:rStyle w:val="a7"/>
          <w:rFonts w:cs="Times New Roman"/>
        </w:rPr>
        <w:footnoteReference w:id="23"/>
      </w:r>
      <w:r w:rsidR="008A61B2">
        <w:rPr>
          <w:rFonts w:cs="Times New Roman"/>
        </w:rPr>
        <w:t>.</w:t>
      </w:r>
    </w:p>
    <w:p w:rsidR="008A61B2" w:rsidRDefault="008A61B2" w:rsidP="008A61B2">
      <w:pPr>
        <w:spacing w:line="360" w:lineRule="auto"/>
        <w:ind w:firstLine="708"/>
        <w:jc w:val="both"/>
        <w:rPr>
          <w:rFonts w:cs="Times New Roman"/>
        </w:rPr>
      </w:pPr>
      <w:r>
        <w:rPr>
          <w:rFonts w:cs="Times New Roman"/>
        </w:rPr>
        <w:t xml:space="preserve">Координационный Совет существует ради того, чтобы добиться перемен в российской политической системе. Для этого члены КС, несомненно, используют различные стратегии и методики. Важно привлечь внимание общественности к деятельности КС, обеспечить явку людей на митинги и шествия, заручится поддержкой населения и много другое. В данном исследовании  мы рассматриваем одну из таких стратегий – использование юмора. Для этого,  мы будем опираться на работу M.J. </w:t>
      </w:r>
      <w:proofErr w:type="spellStart"/>
      <w:proofErr w:type="gramStart"/>
      <w:r>
        <w:rPr>
          <w:rFonts w:cs="Times New Roman"/>
        </w:rPr>
        <w:t>Sorensen</w:t>
      </w:r>
      <w:proofErr w:type="spellEnd"/>
      <w:r>
        <w:rPr>
          <w:rStyle w:val="a7"/>
          <w:rFonts w:cs="Times New Roman"/>
        </w:rPr>
        <w:footnoteReference w:id="24"/>
      </w:r>
      <w:r>
        <w:rPr>
          <w:rFonts w:cs="Times New Roman"/>
        </w:rPr>
        <w:t>, в которой она рассматривает, как юмор может быть формой ненасильственного сопротивления угнетению.</w:t>
      </w:r>
      <w:proofErr w:type="gramEnd"/>
      <w:r>
        <w:rPr>
          <w:rFonts w:cs="Times New Roman"/>
        </w:rPr>
        <w:t xml:space="preserve"> Эта статья становится для нас очень полезной, т.к. в ней автор приводит достаточно сильную теорию анализа юмора в общественных движениях. Кроме того, демонстрирует результаты своего исследования, посвященного изучению действия юмора в опыте сербского движения Отпор. Данное движение сыграло одну из главных ролей в свержении президента Югославии Слободана Милошевича в октябре 2000 г. В этой главе мы планируем представить, как идеи </w:t>
      </w:r>
      <w:proofErr w:type="spellStart"/>
      <w:r>
        <w:rPr>
          <w:rFonts w:cs="Times New Roman"/>
        </w:rPr>
        <w:t>Соренсен</w:t>
      </w:r>
      <w:proofErr w:type="spellEnd"/>
      <w:r>
        <w:rPr>
          <w:rFonts w:cs="Times New Roman"/>
        </w:rPr>
        <w:t xml:space="preserve"> могут быть полезны в данной магистерской диссертации. </w:t>
      </w:r>
    </w:p>
    <w:p w:rsidR="008A61B2" w:rsidRDefault="008A61B2" w:rsidP="008A61B2">
      <w:pPr>
        <w:spacing w:line="360" w:lineRule="auto"/>
        <w:ind w:firstLine="708"/>
        <w:jc w:val="both"/>
        <w:rPr>
          <w:rFonts w:cs="Times New Roman"/>
        </w:rPr>
      </w:pPr>
      <w:r>
        <w:rPr>
          <w:rFonts w:cs="Times New Roman"/>
        </w:rPr>
        <w:t xml:space="preserve">Автор начинает с того, что выделяет два режима существования: серьезный и юмористический. Серьезный режим основан на разуме и логике. Любые противоречия </w:t>
      </w:r>
      <w:r>
        <w:rPr>
          <w:rFonts w:cs="Times New Roman"/>
        </w:rPr>
        <w:lastRenderedPageBreak/>
        <w:t>становятся проблематичными, это показатель неспособности взаимодействия должным образом, в необходимом ключе. В юмористическом режиме наоборот, противоречия естественны, т.к. именно на этом принципе построен почти весь юмор</w:t>
      </w:r>
      <w:r>
        <w:rPr>
          <w:rStyle w:val="a7"/>
          <w:rFonts w:cs="Times New Roman"/>
        </w:rPr>
        <w:footnoteReference w:id="25"/>
      </w:r>
      <w:r>
        <w:rPr>
          <w:rFonts w:cs="Times New Roman"/>
        </w:rPr>
        <w:t xml:space="preserve">. Однако данные режимы вполне могут пересекаться и действовать одновременно. Именно это можно наблюдать, когда происходит </w:t>
      </w:r>
      <w:r w:rsidR="00F54177">
        <w:rPr>
          <w:rFonts w:cs="Times New Roman"/>
        </w:rPr>
        <w:t>подавление</w:t>
      </w:r>
      <w:r>
        <w:rPr>
          <w:rFonts w:cs="Times New Roman"/>
        </w:rPr>
        <w:t xml:space="preserve">. В нашем же случае как раз такая ситуация. Если предположить, что в нашей российской действительности </w:t>
      </w:r>
      <w:r w:rsidR="00F54177">
        <w:rPr>
          <w:rFonts w:cs="Times New Roman"/>
        </w:rPr>
        <w:t>подавляющими</w:t>
      </w:r>
      <w:r>
        <w:rPr>
          <w:rFonts w:cs="Times New Roman"/>
        </w:rPr>
        <w:t xml:space="preserve"> является правящая партия, то изучаемая несистемная оппозиция как раз вносит юмористический дискурс в серьезный режим думских политиков. </w:t>
      </w:r>
      <w:r w:rsidRPr="008A685E">
        <w:rPr>
          <w:rFonts w:cs="Times New Roman"/>
        </w:rPr>
        <w:t>Н</w:t>
      </w:r>
      <w:r>
        <w:rPr>
          <w:rFonts w:cs="Times New Roman"/>
        </w:rPr>
        <w:t xml:space="preserve">о также стоит заметить, что любое </w:t>
      </w:r>
      <w:r w:rsidR="00F54177">
        <w:rPr>
          <w:rFonts w:cs="Times New Roman"/>
        </w:rPr>
        <w:t>подавление</w:t>
      </w:r>
      <w:r>
        <w:rPr>
          <w:rFonts w:cs="Times New Roman"/>
        </w:rPr>
        <w:t xml:space="preserve"> априори не</w:t>
      </w:r>
      <w:r w:rsidR="00F54177">
        <w:rPr>
          <w:rFonts w:cs="Times New Roman"/>
        </w:rPr>
        <w:t xml:space="preserve"> </w:t>
      </w:r>
      <w:r>
        <w:rPr>
          <w:rFonts w:cs="Times New Roman"/>
        </w:rPr>
        <w:t xml:space="preserve">смешной процесс, а наоборот серьезный. Поэтому оговоримся, что изучаемый Координационный Совет использует самые разнообразные методики по достижению своих целей. Мы же стремимся выяснить, какое место среди них занимает юмор. </w:t>
      </w:r>
    </w:p>
    <w:p w:rsidR="008A61B2" w:rsidRDefault="008A61B2" w:rsidP="008A61B2">
      <w:pPr>
        <w:spacing w:line="360" w:lineRule="auto"/>
        <w:ind w:firstLine="708"/>
        <w:jc w:val="both"/>
        <w:rPr>
          <w:rFonts w:cs="Times New Roman"/>
        </w:rPr>
      </w:pPr>
      <w:r>
        <w:rPr>
          <w:rFonts w:cs="Times New Roman"/>
        </w:rPr>
        <w:t xml:space="preserve">В анализируемой статье, </w:t>
      </w:r>
      <w:proofErr w:type="spellStart"/>
      <w:r>
        <w:rPr>
          <w:rFonts w:cs="Times New Roman"/>
        </w:rPr>
        <w:t>Соренсен</w:t>
      </w:r>
      <w:proofErr w:type="spellEnd"/>
      <w:r>
        <w:rPr>
          <w:rFonts w:cs="Times New Roman"/>
        </w:rPr>
        <w:t xml:space="preserve"> выделяет функции юмора в ненасильственном сопротивлении. Именно они становятся краеугольным камнем в данной концепции. Для начала назовем и перечислим все эти функции. 1) «Содействие пропаганде и мобилизация» людей вне движения; 2) «Содействие культуре сопротивления» в самом движении; 3) «Переворот </w:t>
      </w:r>
      <w:r w:rsidR="00F54177">
        <w:rPr>
          <w:rFonts w:cs="Times New Roman"/>
        </w:rPr>
        <w:t>подавления</w:t>
      </w:r>
      <w:r>
        <w:rPr>
          <w:rFonts w:cs="Times New Roman"/>
        </w:rPr>
        <w:t>»</w:t>
      </w:r>
      <w:r>
        <w:rPr>
          <w:rStyle w:val="a7"/>
          <w:rFonts w:cs="Times New Roman"/>
        </w:rPr>
        <w:footnoteReference w:id="26"/>
      </w:r>
      <w:r>
        <w:rPr>
          <w:rFonts w:cs="Times New Roman"/>
        </w:rPr>
        <w:t xml:space="preserve">. О каждой функции необходимо рассказать более подробно, чтобы понять, как их можно адаптировать к настоящей магистерской диссертации. </w:t>
      </w:r>
    </w:p>
    <w:p w:rsidR="008A61B2" w:rsidRDefault="008A61B2" w:rsidP="008A61B2">
      <w:pPr>
        <w:spacing w:line="360" w:lineRule="auto"/>
        <w:ind w:firstLine="708"/>
        <w:jc w:val="both"/>
        <w:rPr>
          <w:rFonts w:cs="Times New Roman"/>
        </w:rPr>
      </w:pPr>
      <w:r>
        <w:rPr>
          <w:rFonts w:cs="Times New Roman"/>
        </w:rPr>
        <w:t xml:space="preserve">Итак, первая функция, которую выделяет М.Дж. </w:t>
      </w:r>
      <w:proofErr w:type="spellStart"/>
      <w:r>
        <w:rPr>
          <w:rFonts w:cs="Times New Roman"/>
        </w:rPr>
        <w:t>Соренсен</w:t>
      </w:r>
      <w:proofErr w:type="spellEnd"/>
      <w:r>
        <w:rPr>
          <w:rFonts w:cs="Times New Roman"/>
        </w:rPr>
        <w:t xml:space="preserve"> – «содействие пропаганде и мобилизация» людей вне движения. Автор называет эту функцию идеологически важной. Хотя, многие исследователи вообще не включают ее в свои работы. Для того</w:t>
      </w:r>
      <w:proofErr w:type="gramStart"/>
      <w:r>
        <w:rPr>
          <w:rFonts w:cs="Times New Roman"/>
        </w:rPr>
        <w:t>,</w:t>
      </w:r>
      <w:proofErr w:type="gramEnd"/>
      <w:r>
        <w:rPr>
          <w:rFonts w:cs="Times New Roman"/>
        </w:rPr>
        <w:t xml:space="preserve"> чтобы привлечь к своему движению больше сторонников, необходимо как-то отличаться от того, что уже существует. Однако современный человек в эпоху информационных технологий видел многое и его трудно чем-либо удивить. Более того, россияне все реже верят политикам, пусть и оппозиционным. Поэтому можно использовать юмор как методику по привлечению на свою сторону людей. Юмор может стать причиной увеличения численности потенциальных членов движения. Таким образом, среди большого количества различных политических организаций с серьезными и даже отчасти скучными авторитетами, данное движение выделяется, заставляет обратить на себя внимание. На примере Отпора, </w:t>
      </w:r>
      <w:proofErr w:type="spellStart"/>
      <w:r>
        <w:rPr>
          <w:rFonts w:cs="Times New Roman"/>
        </w:rPr>
        <w:t>Соренсен</w:t>
      </w:r>
      <w:proofErr w:type="spellEnd"/>
      <w:r>
        <w:rPr>
          <w:rFonts w:cs="Times New Roman"/>
        </w:rPr>
        <w:t xml:space="preserve"> выяснила, что описываемая методика действенна в основном в отношении молодых людей, студентов. Так, юмор для </w:t>
      </w:r>
      <w:r>
        <w:rPr>
          <w:rFonts w:cs="Times New Roman"/>
        </w:rPr>
        <w:lastRenderedPageBreak/>
        <w:t xml:space="preserve">Отпора стал своеобразной визитной карточкой, брендом. Кроме того, данная методика позволяет привлекать к себе внимание средств массовой информации, что идет только на пользу для развития политической организации. В результате, первая функция вполне вписывается в контекст диссертационного исследования. </w:t>
      </w:r>
    </w:p>
    <w:p w:rsidR="008A61B2" w:rsidRPr="00BE222F" w:rsidRDefault="008A61B2" w:rsidP="008A61B2">
      <w:pPr>
        <w:spacing w:line="360" w:lineRule="auto"/>
        <w:ind w:firstLine="708"/>
        <w:jc w:val="both"/>
        <w:rPr>
          <w:rFonts w:cs="Times New Roman"/>
        </w:rPr>
      </w:pPr>
      <w:r>
        <w:rPr>
          <w:rFonts w:cs="Times New Roman"/>
        </w:rPr>
        <w:t xml:space="preserve">Вторая функция – «содействие культуре сопротивления» в движении. Данная функция касается всего того, что происходит непосредственно внутри движения сопротивления. После привлечения новых членов в политическую  организацию, необходимо их «подпитывать», чтобы удержать. Юмор создает благоприятную атмосферу среди членов движения, располагает к общению и доверительному отношению. Шутки служат для того, чтобы сломать социальные границы между членами движения, обеспечить солидарность и групповую идентичность. Кроме того, юмор может помочь в стрессовых ситуациях. Тогда, шутки становятся тем средством, которое не допускает сомнений или тревог, и что самое главное в данном исследовании, не допускает политической апатии. Юмор подчеркивает установившиеся политические разногласия. Координационный Совет российской оппозиции это та организация, члены которой избираются посредством выборов. Однако даже это не удерживает радикальных политиков от выхода из данного органа. На практике мы могли наблюдать, как уже несколько членов добровольно покинули КС по разным причинам. В основном, все сводится к тому, что КС не оправдывал возложенные на него надежды. Важно понять, имеет ли к этому отношению юмор. Возможно, при отсутствии шуток, еще большее количество оппозиционеров покинуло бы КС. А может быть, именно они спровоцировали </w:t>
      </w:r>
      <w:proofErr w:type="gramStart"/>
      <w:r>
        <w:rPr>
          <w:rFonts w:cs="Times New Roman"/>
        </w:rPr>
        <w:t>политиков на уход</w:t>
      </w:r>
      <w:proofErr w:type="gramEnd"/>
      <w:r>
        <w:rPr>
          <w:rFonts w:cs="Times New Roman"/>
        </w:rPr>
        <w:t xml:space="preserve">. </w:t>
      </w:r>
    </w:p>
    <w:p w:rsidR="008A61B2" w:rsidRDefault="008A61B2" w:rsidP="008A61B2">
      <w:pPr>
        <w:spacing w:line="360" w:lineRule="auto"/>
        <w:ind w:firstLine="708"/>
        <w:jc w:val="both"/>
        <w:rPr>
          <w:rFonts w:cs="Times New Roman"/>
        </w:rPr>
      </w:pPr>
      <w:r>
        <w:rPr>
          <w:rFonts w:cs="Times New Roman"/>
        </w:rPr>
        <w:t xml:space="preserve">Последней третьей функции отведено более </w:t>
      </w:r>
      <w:r w:rsidR="00F82DD9">
        <w:rPr>
          <w:rFonts w:cs="Times New Roman"/>
        </w:rPr>
        <w:t>важное</w:t>
      </w:r>
      <w:r>
        <w:rPr>
          <w:rFonts w:cs="Times New Roman"/>
        </w:rPr>
        <w:t xml:space="preserve"> место в концепции М.Дж. </w:t>
      </w:r>
      <w:proofErr w:type="spellStart"/>
      <w:r>
        <w:rPr>
          <w:rFonts w:cs="Times New Roman"/>
        </w:rPr>
        <w:t>Соренсен</w:t>
      </w:r>
      <w:proofErr w:type="spellEnd"/>
      <w:r>
        <w:rPr>
          <w:rFonts w:cs="Times New Roman"/>
        </w:rPr>
        <w:t xml:space="preserve">. «Переворот </w:t>
      </w:r>
      <w:r w:rsidR="00F72C5B">
        <w:rPr>
          <w:rFonts w:cs="Times New Roman"/>
        </w:rPr>
        <w:t>подавления</w:t>
      </w:r>
      <w:r>
        <w:rPr>
          <w:rFonts w:cs="Times New Roman"/>
        </w:rPr>
        <w:t xml:space="preserve">» - самая </w:t>
      </w:r>
      <w:r w:rsidR="00F72C5B">
        <w:rPr>
          <w:rFonts w:cs="Times New Roman"/>
        </w:rPr>
        <w:t>значимая</w:t>
      </w:r>
      <w:r>
        <w:rPr>
          <w:rFonts w:cs="Times New Roman"/>
        </w:rPr>
        <w:t xml:space="preserve"> функция, т.к. меняет отношения между </w:t>
      </w:r>
      <w:proofErr w:type="gramStart"/>
      <w:r w:rsidR="00F72C5B">
        <w:rPr>
          <w:rFonts w:cs="Times New Roman"/>
        </w:rPr>
        <w:t>подавляющим</w:t>
      </w:r>
      <w:proofErr w:type="gramEnd"/>
      <w:r w:rsidR="00075DD9">
        <w:rPr>
          <w:rFonts w:cs="Times New Roman"/>
        </w:rPr>
        <w:t xml:space="preserve"> (доминирующей группой)</w:t>
      </w:r>
      <w:r>
        <w:rPr>
          <w:rFonts w:cs="Times New Roman"/>
        </w:rPr>
        <w:t xml:space="preserve"> и </w:t>
      </w:r>
      <w:r w:rsidR="00F72C5B">
        <w:rPr>
          <w:rFonts w:cs="Times New Roman"/>
        </w:rPr>
        <w:t>подавляемым</w:t>
      </w:r>
      <w:r>
        <w:rPr>
          <w:rFonts w:cs="Times New Roman"/>
        </w:rPr>
        <w:t xml:space="preserve">. Для начала стоит точно определиться с этими понятиями. В магистерской диссертации </w:t>
      </w:r>
      <w:r w:rsidR="00F72C5B">
        <w:rPr>
          <w:rFonts w:cs="Times New Roman"/>
        </w:rPr>
        <w:t>подавляющим</w:t>
      </w:r>
      <w:r>
        <w:rPr>
          <w:rFonts w:cs="Times New Roman"/>
        </w:rPr>
        <w:t xml:space="preserve"> является </w:t>
      </w:r>
      <w:r w:rsidR="00F72C5B">
        <w:rPr>
          <w:rFonts w:cs="Times New Roman"/>
        </w:rPr>
        <w:t>государство и близкие ему политические структуры</w:t>
      </w:r>
      <w:r>
        <w:rPr>
          <w:rFonts w:cs="Times New Roman"/>
        </w:rPr>
        <w:t xml:space="preserve">, а </w:t>
      </w:r>
      <w:r w:rsidR="00F72C5B">
        <w:rPr>
          <w:rFonts w:cs="Times New Roman"/>
        </w:rPr>
        <w:t>подавляемым</w:t>
      </w:r>
      <w:r>
        <w:rPr>
          <w:rFonts w:cs="Times New Roman"/>
        </w:rPr>
        <w:t xml:space="preserve"> – </w:t>
      </w:r>
      <w:r w:rsidR="00F72C5B">
        <w:rPr>
          <w:rFonts w:cs="Times New Roman"/>
        </w:rPr>
        <w:t>гражданское общество, лишенное власти  и недовольное существующей политической ситуацией в стране</w:t>
      </w:r>
      <w:r w:rsidR="00075DD9">
        <w:rPr>
          <w:rFonts w:cs="Times New Roman"/>
        </w:rPr>
        <w:t xml:space="preserve"> во главе с движением сопротивления (КС)</w:t>
      </w:r>
      <w:r>
        <w:rPr>
          <w:rFonts w:cs="Times New Roman"/>
        </w:rPr>
        <w:t xml:space="preserve">. Кроме того, автор выделяет несколько непременных условий, при которых действует описываемая функция юмора  как вид ненасильственного сопротивления </w:t>
      </w:r>
      <w:r w:rsidR="00DF2251">
        <w:rPr>
          <w:rFonts w:cs="Times New Roman"/>
        </w:rPr>
        <w:t>подавлению</w:t>
      </w:r>
      <w:r>
        <w:rPr>
          <w:rFonts w:cs="Times New Roman"/>
        </w:rPr>
        <w:t xml:space="preserve">. </w:t>
      </w:r>
    </w:p>
    <w:p w:rsidR="008A61B2" w:rsidRPr="00996BDC" w:rsidRDefault="008A61B2" w:rsidP="008A61B2">
      <w:pPr>
        <w:pStyle w:val="a3"/>
        <w:numPr>
          <w:ilvl w:val="0"/>
          <w:numId w:val="44"/>
        </w:numPr>
        <w:spacing w:line="360" w:lineRule="auto"/>
        <w:jc w:val="both"/>
      </w:pPr>
      <w:r w:rsidRPr="00996BDC">
        <w:t xml:space="preserve">Юмор используется как конфронтация. Он провоцирует, высмеивает, тем самым обостряя конфликты и оказывая давление на </w:t>
      </w:r>
      <w:r w:rsidR="00075DD9">
        <w:t>доминирующую группу</w:t>
      </w:r>
      <w:r w:rsidRPr="00996BDC">
        <w:t>;</w:t>
      </w:r>
    </w:p>
    <w:p w:rsidR="008A61B2" w:rsidRDefault="008A61B2" w:rsidP="008A61B2">
      <w:pPr>
        <w:pStyle w:val="a3"/>
        <w:numPr>
          <w:ilvl w:val="0"/>
          <w:numId w:val="44"/>
        </w:numPr>
        <w:spacing w:line="360" w:lineRule="auto"/>
        <w:jc w:val="both"/>
      </w:pPr>
      <w:r>
        <w:lastRenderedPageBreak/>
        <w:t>Не смотря на то, что с увеличением уровня недовольств, повышаются шансы репрессий, использование юмора уменьшает страх участия в движении сопротивления;</w:t>
      </w:r>
    </w:p>
    <w:p w:rsidR="008A61B2" w:rsidRDefault="00075DD9" w:rsidP="008A61B2">
      <w:pPr>
        <w:pStyle w:val="a3"/>
        <w:numPr>
          <w:ilvl w:val="0"/>
          <w:numId w:val="44"/>
        </w:numPr>
        <w:spacing w:line="360" w:lineRule="auto"/>
        <w:jc w:val="both"/>
      </w:pPr>
      <w:r>
        <w:t>Доминирующая власть</w:t>
      </w:r>
      <w:r w:rsidR="00DF2251">
        <w:t xml:space="preserve"> </w:t>
      </w:r>
      <w:r w:rsidR="00FF2FAD">
        <w:t xml:space="preserve">уже </w:t>
      </w:r>
      <w:r w:rsidR="00DF2251">
        <w:t>не может оправдать себя перед населением</w:t>
      </w:r>
      <w:r w:rsidR="008A61B2">
        <w:rPr>
          <w:rStyle w:val="a7"/>
        </w:rPr>
        <w:footnoteReference w:id="27"/>
      </w:r>
      <w:r w:rsidR="008A61B2">
        <w:t xml:space="preserve">. </w:t>
      </w:r>
    </w:p>
    <w:p w:rsidR="00DF2251" w:rsidRDefault="00DF2251" w:rsidP="00FF2FAD">
      <w:pPr>
        <w:spacing w:line="360" w:lineRule="auto"/>
        <w:ind w:firstLine="708"/>
        <w:jc w:val="both"/>
      </w:pPr>
      <w:r>
        <w:t xml:space="preserve">Идеи </w:t>
      </w:r>
      <w:proofErr w:type="spellStart"/>
      <w:r>
        <w:t>Соренсен</w:t>
      </w:r>
      <w:proofErr w:type="spellEnd"/>
      <w:r>
        <w:t xml:space="preserve"> очень значимы для настоящей работы. Однако необходимо отметить, что мы не переносим в точности ее методику </w:t>
      </w:r>
      <w:r w:rsidR="00FF2FAD">
        <w:t>анализа</w:t>
      </w:r>
      <w:r>
        <w:t xml:space="preserve"> на свой кейс. Данная работа  позволяет выбрать направление для анализа и интерпретации данных. Не смотря на то, что Отпор и КС являются оппозиционными движениями, они также име</w:t>
      </w:r>
      <w:r w:rsidR="00FF2FAD">
        <w:t>ю</w:t>
      </w:r>
      <w:r>
        <w:t xml:space="preserve">т и различия в организации. Так, Отпор был радикальной структурой, которая нацеливалась на кардинальную смену политического режима в стране. Координационный Совет действует в </w:t>
      </w:r>
      <w:r w:rsidR="00FF2FAD">
        <w:t>соответствии</w:t>
      </w:r>
      <w:r>
        <w:t xml:space="preserve"> с законом, согласовывает все свои акции с органами власти и легально пытается добиться перемен в политической жизни России. </w:t>
      </w:r>
      <w:r w:rsidR="00FF2FAD">
        <w:t xml:space="preserve">Таким образом, мы попытались адаптировать идеи </w:t>
      </w:r>
      <w:proofErr w:type="spellStart"/>
      <w:r w:rsidR="00FF2FAD">
        <w:t>Соренсен</w:t>
      </w:r>
      <w:proofErr w:type="spellEnd"/>
      <w:r w:rsidR="00FF2FAD">
        <w:t xml:space="preserve"> к нашему исследованию. </w:t>
      </w:r>
    </w:p>
    <w:p w:rsidR="008A61B2" w:rsidRDefault="00FF2FAD" w:rsidP="008A61B2">
      <w:pPr>
        <w:spacing w:line="360" w:lineRule="auto"/>
        <w:ind w:firstLine="708"/>
        <w:jc w:val="both"/>
        <w:rPr>
          <w:rFonts w:cs="Times New Roman"/>
        </w:rPr>
      </w:pPr>
      <w:r>
        <w:rPr>
          <w:rFonts w:cs="Times New Roman"/>
        </w:rPr>
        <w:t>В результате,</w:t>
      </w:r>
      <w:r w:rsidR="008A61B2">
        <w:rPr>
          <w:rFonts w:cs="Times New Roman"/>
        </w:rPr>
        <w:t xml:space="preserve"> юмор </w:t>
      </w:r>
      <w:r>
        <w:rPr>
          <w:rFonts w:cs="Times New Roman"/>
        </w:rPr>
        <w:t>становится</w:t>
      </w:r>
      <w:r w:rsidR="008A61B2">
        <w:rPr>
          <w:rFonts w:cs="Times New Roman"/>
        </w:rPr>
        <w:t xml:space="preserve"> стратегией во взаимодействиях на двух уровнях. Во-первых, для того, чтобы воздействовать на </w:t>
      </w:r>
      <w:r w:rsidR="00F82DD9">
        <w:rPr>
          <w:rFonts w:cs="Times New Roman"/>
        </w:rPr>
        <w:t>доминирующую группу</w:t>
      </w:r>
      <w:r w:rsidR="008A61B2">
        <w:rPr>
          <w:rFonts w:cs="Times New Roman"/>
        </w:rPr>
        <w:t xml:space="preserve">. Так, шутки являются своеобразным оружием. Во-вторых, для того, чтобы воздействовать на участников движений сопротивления. Таким образом, организаторы воодушевляют своих соратников и увеличивают их численность. Юмор является наиважнейшим фактором, который помогает уменьшать страх </w:t>
      </w:r>
      <w:proofErr w:type="gramStart"/>
      <w:r w:rsidR="008A61B2">
        <w:rPr>
          <w:rFonts w:cs="Times New Roman"/>
        </w:rPr>
        <w:t>перед</w:t>
      </w:r>
      <w:proofErr w:type="gramEnd"/>
      <w:r>
        <w:rPr>
          <w:rFonts w:cs="Times New Roman"/>
        </w:rPr>
        <w:t xml:space="preserve"> подавляющим</w:t>
      </w:r>
      <w:r w:rsidR="008A61B2">
        <w:rPr>
          <w:rFonts w:cs="Times New Roman"/>
        </w:rPr>
        <w:t xml:space="preserve">. Логика очевидна: трудно бояться того, над кем смеешься. </w:t>
      </w:r>
    </w:p>
    <w:p w:rsidR="008A61B2" w:rsidRDefault="008A61B2" w:rsidP="008A61B2">
      <w:pPr>
        <w:spacing w:line="360" w:lineRule="auto"/>
        <w:ind w:firstLine="708"/>
        <w:jc w:val="both"/>
        <w:rPr>
          <w:rFonts w:cs="Times New Roman"/>
        </w:rPr>
      </w:pPr>
      <w:r>
        <w:rPr>
          <w:rFonts w:cs="Times New Roman"/>
        </w:rPr>
        <w:t xml:space="preserve">Автор статьи отмечает, что, в целом, юмор Отпора не был агрессивным. В основном, эта был сатирический юмор. Таким путем, активисты пытались показать всю абсурдность и нелепость ситуации. </w:t>
      </w:r>
      <w:proofErr w:type="gramStart"/>
      <w:r>
        <w:rPr>
          <w:rFonts w:cs="Times New Roman"/>
        </w:rPr>
        <w:t xml:space="preserve">Если обращаться к классификации конфликтного юмора Гарри </w:t>
      </w:r>
      <w:proofErr w:type="spellStart"/>
      <w:r>
        <w:rPr>
          <w:rFonts w:cs="Times New Roman"/>
        </w:rPr>
        <w:t>Хиллера</w:t>
      </w:r>
      <w:proofErr w:type="spellEnd"/>
      <w:r>
        <w:rPr>
          <w:rFonts w:cs="Times New Roman"/>
        </w:rPr>
        <w:t>, то данные шутки Отпора попадают под категорию «</w:t>
      </w:r>
      <w:proofErr w:type="spellStart"/>
      <w:r>
        <w:rPr>
          <w:rFonts w:cs="Times New Roman"/>
        </w:rPr>
        <w:t>expressive</w:t>
      </w:r>
      <w:proofErr w:type="spellEnd"/>
      <w:r>
        <w:rPr>
          <w:rFonts w:cs="Times New Roman"/>
        </w:rPr>
        <w:t xml:space="preserve"> – </w:t>
      </w:r>
      <w:proofErr w:type="spellStart"/>
      <w:r>
        <w:rPr>
          <w:rFonts w:cs="Times New Roman"/>
        </w:rPr>
        <w:t>resistance</w:t>
      </w:r>
      <w:proofErr w:type="spellEnd"/>
      <w:r>
        <w:rPr>
          <w:rFonts w:cs="Times New Roman"/>
        </w:rPr>
        <w:t>»</w:t>
      </w:r>
      <w:r>
        <w:rPr>
          <w:rStyle w:val="a7"/>
          <w:rFonts w:cs="Times New Roman"/>
        </w:rPr>
        <w:footnoteReference w:id="28"/>
      </w:r>
      <w:r>
        <w:rPr>
          <w:rFonts w:cs="Times New Roman"/>
        </w:rPr>
        <w:t xml:space="preserve">.  </w:t>
      </w:r>
      <w:r w:rsidRPr="00550EA4">
        <w:rPr>
          <w:rFonts w:cs="Times New Roman"/>
        </w:rPr>
        <w:t>Э</w:t>
      </w:r>
      <w:r>
        <w:rPr>
          <w:rFonts w:cs="Times New Roman"/>
        </w:rPr>
        <w:t xml:space="preserve">то значит, что отношения между </w:t>
      </w:r>
      <w:r w:rsidR="00FF2FAD">
        <w:rPr>
          <w:rFonts w:cs="Times New Roman"/>
        </w:rPr>
        <w:t>подавляющим</w:t>
      </w:r>
      <w:r>
        <w:rPr>
          <w:rFonts w:cs="Times New Roman"/>
        </w:rPr>
        <w:t xml:space="preserve"> и </w:t>
      </w:r>
      <w:r w:rsidR="00FF2FAD">
        <w:rPr>
          <w:rFonts w:cs="Times New Roman"/>
        </w:rPr>
        <w:t>подавляемым</w:t>
      </w:r>
      <w:r>
        <w:rPr>
          <w:rFonts w:cs="Times New Roman"/>
        </w:rPr>
        <w:t xml:space="preserve"> перешли в стадию открытого конфликта.</w:t>
      </w:r>
      <w:proofErr w:type="gramEnd"/>
      <w:r>
        <w:rPr>
          <w:rFonts w:cs="Times New Roman"/>
        </w:rPr>
        <w:t xml:space="preserve"> Т.е движение сопротивления использует юмор для того, чтобы защитить свои интересы перед доминирующей группой. По сути, юмор является «невинным» видом коммуникации. Сила юмора не в уровне агрессии, не в создании гнетущей или враждебной обстановки, а в своеобразном мужестве использования шутливых посланий или поведения. За этим «невинным» посланием зачастую скрыта провокация. В примере с Отпором, за подобным юмором естественно следовал ответ власти. </w:t>
      </w:r>
      <w:r w:rsidR="00F82DD9">
        <w:rPr>
          <w:rFonts w:cs="Times New Roman"/>
        </w:rPr>
        <w:t>Государственным</w:t>
      </w:r>
      <w:r>
        <w:rPr>
          <w:rFonts w:cs="Times New Roman"/>
        </w:rPr>
        <w:t xml:space="preserve"> структурам необходимо было показать активистам Отпора, что </w:t>
      </w:r>
      <w:r>
        <w:rPr>
          <w:rFonts w:cs="Times New Roman"/>
        </w:rPr>
        <w:lastRenderedPageBreak/>
        <w:t xml:space="preserve">их поведение неприемлемо. Для этого, Отпор объявили как организацию, которая состоит из наркоманов, педофилов и террористов. Однако </w:t>
      </w:r>
      <w:r w:rsidR="00075DD9">
        <w:rPr>
          <w:rFonts w:cs="Times New Roman"/>
        </w:rPr>
        <w:t>подавляющая группа</w:t>
      </w:r>
      <w:r>
        <w:rPr>
          <w:rFonts w:cs="Times New Roman"/>
        </w:rPr>
        <w:t xml:space="preserve"> не в силах как-то серьезнее реагировать на юмор оппозиционеров за отсутствием какого-либо преступления. Е</w:t>
      </w:r>
      <w:r w:rsidR="00075DD9">
        <w:rPr>
          <w:rFonts w:cs="Times New Roman"/>
        </w:rPr>
        <w:t>сли</w:t>
      </w:r>
      <w:r>
        <w:rPr>
          <w:rFonts w:cs="Times New Roman"/>
        </w:rPr>
        <w:t xml:space="preserve"> </w:t>
      </w:r>
      <w:r w:rsidR="00FF2FAD">
        <w:rPr>
          <w:rFonts w:cs="Times New Roman"/>
        </w:rPr>
        <w:t>подавляющий</w:t>
      </w:r>
      <w:r>
        <w:rPr>
          <w:rFonts w:cs="Times New Roman"/>
        </w:rPr>
        <w:t xml:space="preserve"> все же использует силу, то он делает себя смешным, тем самым создает повод для дальнейших насмешек. Таким образом, власть не знает, как реагировать на юмор </w:t>
      </w:r>
      <w:proofErr w:type="gramStart"/>
      <w:r w:rsidR="00075DD9">
        <w:rPr>
          <w:rFonts w:cs="Times New Roman"/>
        </w:rPr>
        <w:t>подавляемых</w:t>
      </w:r>
      <w:proofErr w:type="gramEnd"/>
      <w:r>
        <w:rPr>
          <w:rFonts w:cs="Times New Roman"/>
        </w:rPr>
        <w:t xml:space="preserve">.  Трудно оправдать применение силы в отношении ненасильственного сопротивления. Это в большинстве случаев, вызовет общественный резонанс, который не пойдет на пользу </w:t>
      </w:r>
      <w:r w:rsidR="00075DD9">
        <w:rPr>
          <w:rFonts w:cs="Times New Roman"/>
        </w:rPr>
        <w:t>власти</w:t>
      </w:r>
      <w:r>
        <w:rPr>
          <w:rFonts w:cs="Times New Roman"/>
        </w:rPr>
        <w:t xml:space="preserve">. В результате, еще неопределившиеся в своих политических ориентациях люди, перейдут на сторону движения сопротивления. </w:t>
      </w:r>
    </w:p>
    <w:p w:rsidR="008A61B2" w:rsidRDefault="00075DD9" w:rsidP="008A61B2">
      <w:pPr>
        <w:spacing w:line="360" w:lineRule="auto"/>
        <w:ind w:firstLine="708"/>
        <w:jc w:val="both"/>
        <w:rPr>
          <w:rFonts w:cs="Times New Roman"/>
        </w:rPr>
      </w:pPr>
      <w:r>
        <w:rPr>
          <w:rFonts w:cs="Times New Roman"/>
        </w:rPr>
        <w:t>Ф</w:t>
      </w:r>
      <w:r w:rsidR="008A61B2">
        <w:rPr>
          <w:rFonts w:cs="Times New Roman"/>
        </w:rPr>
        <w:t xml:space="preserve">ункция </w:t>
      </w:r>
      <w:r>
        <w:rPr>
          <w:rFonts w:cs="Times New Roman"/>
        </w:rPr>
        <w:t xml:space="preserve">«переворот подавления» </w:t>
      </w:r>
      <w:r w:rsidR="008A61B2">
        <w:rPr>
          <w:rFonts w:cs="Times New Roman"/>
        </w:rPr>
        <w:t xml:space="preserve">предстает как серьезное оружие в борьбе с </w:t>
      </w:r>
      <w:r>
        <w:rPr>
          <w:rFonts w:cs="Times New Roman"/>
        </w:rPr>
        <w:t>доминирующей властью</w:t>
      </w:r>
      <w:r w:rsidR="008A61B2">
        <w:rPr>
          <w:rFonts w:cs="Times New Roman"/>
        </w:rPr>
        <w:t xml:space="preserve">. Именно с помощью нее можно реально перевернуть существующее положение вещей. Она вбирает в себя все: и борьбу с противником и привлечение новых сторонников. Однако в каждом деле всегда должна быть мера. Когда юмор перестает быть интеллектуальным и остроумным, а базируется только лишь на провокациях, результат больше не является смешным. Таким образом, можно перейти от политики высмеивания к грязному конкурированию. </w:t>
      </w:r>
    </w:p>
    <w:p w:rsidR="008A61B2" w:rsidRDefault="008A61B2" w:rsidP="008A61B2">
      <w:pPr>
        <w:spacing w:line="360" w:lineRule="auto"/>
        <w:ind w:firstLine="708"/>
        <w:jc w:val="both"/>
        <w:rPr>
          <w:rFonts w:cs="Times New Roman"/>
        </w:rPr>
      </w:pPr>
      <w:r>
        <w:rPr>
          <w:rFonts w:cs="Times New Roman"/>
        </w:rPr>
        <w:t xml:space="preserve">М.Дж. </w:t>
      </w:r>
      <w:proofErr w:type="spellStart"/>
      <w:r>
        <w:rPr>
          <w:rFonts w:cs="Times New Roman"/>
        </w:rPr>
        <w:t>Соренсен</w:t>
      </w:r>
      <w:proofErr w:type="spellEnd"/>
      <w:r>
        <w:rPr>
          <w:rFonts w:cs="Times New Roman"/>
        </w:rPr>
        <w:t xml:space="preserve"> завершает свою статью тем, что акцентирует внимание на разносторонности методов, которые применяли в своей деятельности активисты Отпора. Юмор был лишь небольшой их частью. Поэтому нельзя говорить о том, что лишь благодаря высмеиванию и шуткам, протестное движение Отпор победило в своей борьбе. Юмор – механизм, который помогает и усиливает основную деятельность </w:t>
      </w:r>
      <w:r w:rsidR="00075DD9">
        <w:rPr>
          <w:rFonts w:cs="Times New Roman"/>
        </w:rPr>
        <w:t>движения сопротивления</w:t>
      </w:r>
      <w:r>
        <w:rPr>
          <w:rFonts w:cs="Times New Roman"/>
        </w:rPr>
        <w:t xml:space="preserve">. </w:t>
      </w:r>
    </w:p>
    <w:p w:rsidR="008A61B2" w:rsidRDefault="008A61B2" w:rsidP="008A61B2">
      <w:pPr>
        <w:spacing w:line="360" w:lineRule="auto"/>
        <w:ind w:firstLine="708"/>
        <w:jc w:val="both"/>
        <w:rPr>
          <w:rFonts w:cs="Times New Roman"/>
        </w:rPr>
      </w:pPr>
      <w:r>
        <w:rPr>
          <w:rFonts w:cs="Times New Roman"/>
        </w:rPr>
        <w:t xml:space="preserve">Движение Отпор в Югославии очень похоже на анализируемый в данном исследовании Координационный Совет российской оппозиции. </w:t>
      </w:r>
      <w:r w:rsidR="00075DD9">
        <w:rPr>
          <w:rFonts w:cs="Times New Roman"/>
        </w:rPr>
        <w:t xml:space="preserve">По заявлениям самих членов </w:t>
      </w:r>
      <w:r w:rsidR="003B1398">
        <w:rPr>
          <w:rFonts w:cs="Times New Roman"/>
        </w:rPr>
        <w:t>сообществ, о</w:t>
      </w:r>
      <w:r>
        <w:rPr>
          <w:rFonts w:cs="Times New Roman"/>
        </w:rPr>
        <w:t>ба образования возникли в ответ на фальсификации выборов и ставили своей целью политические перемены. Однако есть большая разница. Отпор это единое движение, члены которого имеют схожие представления о политическом устройстве страны</w:t>
      </w:r>
      <w:r w:rsidR="003B1398">
        <w:rPr>
          <w:rFonts w:cs="Times New Roman"/>
        </w:rPr>
        <w:t>, действуют скоординировано и сообща</w:t>
      </w:r>
      <w:r>
        <w:rPr>
          <w:rFonts w:cs="Times New Roman"/>
        </w:rPr>
        <w:t xml:space="preserve">. Их главная цель – </w:t>
      </w:r>
      <w:r w:rsidR="003B1398">
        <w:rPr>
          <w:rFonts w:cs="Times New Roman"/>
        </w:rPr>
        <w:t>смена политического лидера</w:t>
      </w:r>
      <w:r>
        <w:rPr>
          <w:rFonts w:cs="Times New Roman"/>
        </w:rPr>
        <w:t xml:space="preserve">. Координационный Совет же создан из числа представителей различных фракций. Результат годичного функционирования КС – в целом, все осталось по-прежнему. Президент вполне уверенно чувствует себя на своем месте, партия власти удерживает свои лидирующие позиции. Более того, Координационный Совет, по сути, кастовое элитарное образование, в которое далеко не каждый может иметь доступ. В итоге, протестное движение в России идет на спад, митинги уже не собирают столь </w:t>
      </w:r>
      <w:r>
        <w:rPr>
          <w:rFonts w:cs="Times New Roman"/>
        </w:rPr>
        <w:lastRenderedPageBreak/>
        <w:t xml:space="preserve">значительного числа людей, а оппозиционеры сами перестают верить в свою затею. Конечно, все дело не только в юморе, и даже в основном не в нем. Существуют более действенные методы политической борьбы. Однако роль юмора тоже нельзя сбрасывать со счетов. Необходимо точно определить, какую часть он составляет в этой борьбе и на что воздействует. </w:t>
      </w:r>
      <w:r w:rsidR="00F82DD9">
        <w:rPr>
          <w:rFonts w:cs="Times New Roman"/>
        </w:rPr>
        <w:t xml:space="preserve">Именно тогда, когда митинги и различные политически направленные мероприятия все реже имеют популярность у населения страны, самым действенным методом становится шутка. Это тот инструмент, с помощью которого еще можно удерживать внимание обычного гражданина страны, «подпитывать» его интерес к протестному движению. Это стратегия, с помощью которой движение сопротивления может  подрывать авторитет представителей власти и постепенно идти к своей цели без провоцирования доминирующей власти на агрессивные меры. </w:t>
      </w:r>
    </w:p>
    <w:p w:rsidR="008A61B2" w:rsidRDefault="008A61B2" w:rsidP="008A61B2">
      <w:pPr>
        <w:spacing w:line="360" w:lineRule="auto"/>
        <w:ind w:firstLine="708"/>
        <w:jc w:val="both"/>
        <w:rPr>
          <w:rFonts w:cs="Times New Roman"/>
        </w:rPr>
      </w:pPr>
      <w:r>
        <w:rPr>
          <w:rFonts w:cs="Times New Roman"/>
        </w:rPr>
        <w:t xml:space="preserve">В результате, можно сказать, что данная работа становится крайне полезной для нашей магистерской диссертации. Она помогает определить юмор как стратегию в политическом дискурсе угнетателей и угнетенных.  Так, идеи М.ДЖ. </w:t>
      </w:r>
      <w:proofErr w:type="spellStart"/>
      <w:r>
        <w:rPr>
          <w:rFonts w:cs="Times New Roman"/>
        </w:rPr>
        <w:t>Соренсен</w:t>
      </w:r>
      <w:proofErr w:type="spellEnd"/>
      <w:r>
        <w:rPr>
          <w:rFonts w:cs="Times New Roman"/>
        </w:rPr>
        <w:t xml:space="preserve"> позволяют выделять юмор как не просто коммуникацию, а особенную методику. Достигается это путем анализа социальных функций, которые выполняет юмор. Теперь мы можем уверенно заявлять о значимости юмора в протестных движениях. </w:t>
      </w:r>
    </w:p>
    <w:p w:rsidR="008A61B2" w:rsidRDefault="008A61B2" w:rsidP="008A61B2">
      <w:pPr>
        <w:spacing w:line="360" w:lineRule="auto"/>
        <w:ind w:firstLine="708"/>
        <w:jc w:val="both"/>
        <w:rPr>
          <w:rFonts w:cs="Times New Roman"/>
        </w:rPr>
      </w:pPr>
      <w:r>
        <w:rPr>
          <w:rFonts w:cs="Times New Roman"/>
        </w:rPr>
        <w:t xml:space="preserve">Однако, не смотря на то, что М.Дж. </w:t>
      </w:r>
      <w:proofErr w:type="spellStart"/>
      <w:r>
        <w:rPr>
          <w:rFonts w:cs="Times New Roman"/>
        </w:rPr>
        <w:t>Соренсен</w:t>
      </w:r>
      <w:proofErr w:type="spellEnd"/>
      <w:r>
        <w:rPr>
          <w:rFonts w:cs="Times New Roman"/>
        </w:rPr>
        <w:t xml:space="preserve"> провела колоссальную работу по анализу юмора и представила эмпирический пример, она не учла его некоторые особенности. Во-первых, она практически не затрагивала виды юмора. Лишь изредка были названы такие виды, как сатира, высмеивание. Однако подробно на этом не останавливалась. Т.к. методом исследования в анализируемой статье выступало качественное интервью с участниками движения, она не задавалась целью классификации шутливых выражений и поведений. Это, несомненно, составило бы более полную картину. Во-вторых, </w:t>
      </w:r>
      <w:proofErr w:type="spellStart"/>
      <w:r>
        <w:rPr>
          <w:rFonts w:cs="Times New Roman"/>
        </w:rPr>
        <w:t>Соренсен</w:t>
      </w:r>
      <w:proofErr w:type="spellEnd"/>
      <w:r>
        <w:rPr>
          <w:rFonts w:cs="Times New Roman"/>
        </w:rPr>
        <w:t xml:space="preserve"> не изучала, какими каналами передавался этот юмор. Важно понимать, как транслируются шутки сообщества, как о них узнает общественность и сами угнетатели. Сегодня важную, а зачастую главенствующую роль в распространении любой информации, играет Интернет. Таким образом, юмор в основном задействован через Глобальную Сеть. </w:t>
      </w:r>
      <w:proofErr w:type="spellStart"/>
      <w:r>
        <w:rPr>
          <w:rFonts w:cs="Times New Roman"/>
        </w:rPr>
        <w:t>Соренсен</w:t>
      </w:r>
      <w:proofErr w:type="spellEnd"/>
      <w:r>
        <w:rPr>
          <w:rFonts w:cs="Times New Roman"/>
        </w:rPr>
        <w:t xml:space="preserve"> это не берет во внимание. Возможно, это связано с тем, что в 2000 году в Югославии Интернет был распространен не повсеместно. </w:t>
      </w:r>
    </w:p>
    <w:p w:rsidR="008A61B2" w:rsidRDefault="008A61B2" w:rsidP="008A61B2">
      <w:pPr>
        <w:spacing w:line="360" w:lineRule="auto"/>
        <w:ind w:firstLine="708"/>
        <w:jc w:val="both"/>
        <w:rPr>
          <w:rFonts w:cs="Times New Roman"/>
        </w:rPr>
      </w:pPr>
      <w:r>
        <w:rPr>
          <w:rFonts w:cs="Times New Roman"/>
        </w:rPr>
        <w:t xml:space="preserve">Тем не менее, данные аспекты изучения крайне важны. Поэтому для того, чтобы найти ответы на данные вопросы, мы обратились к </w:t>
      </w:r>
      <w:proofErr w:type="spellStart"/>
      <w:r>
        <w:rPr>
          <w:rFonts w:cs="Times New Roman"/>
        </w:rPr>
        <w:t>Вилли</w:t>
      </w:r>
      <w:proofErr w:type="spellEnd"/>
      <w:r>
        <w:rPr>
          <w:rFonts w:cs="Times New Roman"/>
        </w:rPr>
        <w:t xml:space="preserve"> </w:t>
      </w:r>
      <w:proofErr w:type="spellStart"/>
      <w:r>
        <w:rPr>
          <w:rFonts w:cs="Times New Roman"/>
        </w:rPr>
        <w:t>Тсакона</w:t>
      </w:r>
      <w:proofErr w:type="spellEnd"/>
      <w:r>
        <w:rPr>
          <w:rFonts w:cs="Times New Roman"/>
        </w:rPr>
        <w:t xml:space="preserve">. Это греческий исследователь, который изучает юмористические жанры и политический дискурс. В рамках данной магистерской диссертации, мы обратимся к его двум статьям. Первая </w:t>
      </w:r>
      <w:r>
        <w:rPr>
          <w:rFonts w:cs="Times New Roman"/>
        </w:rPr>
        <w:lastRenderedPageBreak/>
        <w:t>написана в соавторстве с Дианой Попа и связана с ролью Интернета в трансляции шуток</w:t>
      </w:r>
      <w:r w:rsidR="00223416">
        <w:rPr>
          <w:rStyle w:val="a7"/>
          <w:rFonts w:cs="Times New Roman"/>
        </w:rPr>
        <w:footnoteReference w:id="29"/>
      </w:r>
      <w:r>
        <w:rPr>
          <w:rFonts w:cs="Times New Roman"/>
        </w:rPr>
        <w:t xml:space="preserve">. Вторая статья представляет собой </w:t>
      </w:r>
      <w:proofErr w:type="gramStart"/>
      <w:r>
        <w:rPr>
          <w:rFonts w:cs="Times New Roman"/>
        </w:rPr>
        <w:t>кейс</w:t>
      </w:r>
      <w:proofErr w:type="gramEnd"/>
      <w:r>
        <w:rPr>
          <w:rFonts w:cs="Times New Roman"/>
        </w:rPr>
        <w:t xml:space="preserve"> в котором, изуча</w:t>
      </w:r>
      <w:r w:rsidR="00223416">
        <w:rPr>
          <w:rFonts w:cs="Times New Roman"/>
        </w:rPr>
        <w:t>ю</w:t>
      </w:r>
      <w:r>
        <w:rPr>
          <w:rFonts w:cs="Times New Roman"/>
        </w:rPr>
        <w:t xml:space="preserve">тся причины использования каламбура оппозиционными партиями. Таким образом, мы охватываем те пропущенные аспекты в работе М.Дж. </w:t>
      </w:r>
      <w:proofErr w:type="spellStart"/>
      <w:r>
        <w:rPr>
          <w:rFonts w:cs="Times New Roman"/>
        </w:rPr>
        <w:t>Соренсен</w:t>
      </w:r>
      <w:proofErr w:type="spellEnd"/>
      <w:r>
        <w:rPr>
          <w:rFonts w:cs="Times New Roman"/>
        </w:rPr>
        <w:t xml:space="preserve">. </w:t>
      </w:r>
    </w:p>
    <w:p w:rsidR="008A61B2" w:rsidRDefault="00D470D9" w:rsidP="008A61B2">
      <w:pPr>
        <w:spacing w:line="360" w:lineRule="auto"/>
        <w:ind w:firstLine="708"/>
        <w:jc w:val="both"/>
        <w:rPr>
          <w:rFonts w:cs="Times New Roman"/>
        </w:rPr>
      </w:pPr>
      <w:r>
        <w:rPr>
          <w:rFonts w:cs="Times New Roman"/>
        </w:rPr>
        <w:t>Современный п</w:t>
      </w:r>
      <w:r w:rsidR="008A61B2">
        <w:rPr>
          <w:rFonts w:cs="Times New Roman"/>
        </w:rPr>
        <w:t>олитическ</w:t>
      </w:r>
      <w:r w:rsidR="00223416">
        <w:rPr>
          <w:rFonts w:cs="Times New Roman"/>
        </w:rPr>
        <w:t>ий</w:t>
      </w:r>
      <w:r w:rsidR="008A61B2">
        <w:rPr>
          <w:rFonts w:cs="Times New Roman"/>
        </w:rPr>
        <w:t xml:space="preserve"> юмор</w:t>
      </w:r>
      <w:r w:rsidR="00223416">
        <w:rPr>
          <w:rFonts w:cs="Times New Roman"/>
        </w:rPr>
        <w:t xml:space="preserve"> </w:t>
      </w:r>
      <w:r w:rsidR="008A61B2">
        <w:rPr>
          <w:rFonts w:cs="Times New Roman"/>
        </w:rPr>
        <w:t xml:space="preserve">целиком и полностью зависит и обязан своей популярностью СМИ. Происходит это потому, что именно средства массовой информации </w:t>
      </w:r>
      <w:r w:rsidR="00B51F74">
        <w:rPr>
          <w:rFonts w:cs="Times New Roman"/>
        </w:rPr>
        <w:t>с определенного момента становятся основным</w:t>
      </w:r>
      <w:r w:rsidR="008A61B2">
        <w:rPr>
          <w:rFonts w:cs="Times New Roman"/>
        </w:rPr>
        <w:t xml:space="preserve"> каналом для передачи политического юмора. Со временем появляются все новые технологии, помогающие в распространении  информации. Сегодня главную роль в этом отводят Интернету. Обращаясь к М. </w:t>
      </w:r>
      <w:proofErr w:type="spellStart"/>
      <w:r w:rsidR="008A61B2">
        <w:rPr>
          <w:rFonts w:cs="Times New Roman"/>
        </w:rPr>
        <w:t>Маклюэну</w:t>
      </w:r>
      <w:proofErr w:type="spellEnd"/>
      <w:r w:rsidR="008A61B2">
        <w:rPr>
          <w:rFonts w:cs="Times New Roman"/>
        </w:rPr>
        <w:t>, можно вспомнить его утверждение о том, что «средство коммуникации есть сообщение»</w:t>
      </w:r>
      <w:r w:rsidR="008A61B2">
        <w:rPr>
          <w:rStyle w:val="a7"/>
          <w:rFonts w:cs="Times New Roman"/>
        </w:rPr>
        <w:footnoteReference w:id="30"/>
      </w:r>
      <w:r w:rsidR="008A61B2">
        <w:rPr>
          <w:rFonts w:cs="Times New Roman"/>
        </w:rPr>
        <w:t xml:space="preserve">. Так, Интернет создает новые виды юмора. Авторы называют среди </w:t>
      </w:r>
      <w:proofErr w:type="gramStart"/>
      <w:r w:rsidR="008A61B2">
        <w:rPr>
          <w:rFonts w:cs="Times New Roman"/>
        </w:rPr>
        <w:t>таких</w:t>
      </w:r>
      <w:proofErr w:type="gramEnd"/>
      <w:r w:rsidR="008A61B2">
        <w:rPr>
          <w:rFonts w:cs="Times New Roman"/>
        </w:rPr>
        <w:t xml:space="preserve"> – Интернет </w:t>
      </w:r>
      <w:proofErr w:type="spellStart"/>
      <w:r w:rsidR="008A61B2">
        <w:rPr>
          <w:rFonts w:cs="Times New Roman"/>
        </w:rPr>
        <w:t>мем</w:t>
      </w:r>
      <w:proofErr w:type="spellEnd"/>
      <w:r w:rsidR="008A61B2">
        <w:rPr>
          <w:rFonts w:cs="Times New Roman"/>
        </w:rPr>
        <w:t xml:space="preserve">. Это самый распространенный вид на сегодняшний день. Интернет </w:t>
      </w:r>
      <w:proofErr w:type="spellStart"/>
      <w:r w:rsidR="008A61B2">
        <w:rPr>
          <w:rFonts w:cs="Times New Roman"/>
        </w:rPr>
        <w:t>мем</w:t>
      </w:r>
      <w:proofErr w:type="spellEnd"/>
      <w:r w:rsidR="008A61B2">
        <w:rPr>
          <w:rFonts w:cs="Times New Roman"/>
        </w:rPr>
        <w:t xml:space="preserve"> – это нетрадиционный жанр политического юмора, который включает в себя изображения, видео, аудио или гиперссылки с юмористическим содержанием, который создается обычными людьми. Это быстро и легко подготавливается и мгновенно распространяется в Сети. Кроме того, в Интернете есть возможность комментирования того или иного сообщения. </w:t>
      </w:r>
      <w:proofErr w:type="gramStart"/>
      <w:r w:rsidR="008A61B2">
        <w:rPr>
          <w:rFonts w:cs="Times New Roman"/>
        </w:rPr>
        <w:t xml:space="preserve">Поэтому </w:t>
      </w:r>
      <w:proofErr w:type="spellStart"/>
      <w:r w:rsidR="008A61B2">
        <w:rPr>
          <w:rFonts w:cs="Times New Roman"/>
        </w:rPr>
        <w:t>мемы</w:t>
      </w:r>
      <w:proofErr w:type="spellEnd"/>
      <w:r w:rsidR="008A61B2">
        <w:rPr>
          <w:rFonts w:cs="Times New Roman"/>
        </w:rPr>
        <w:t xml:space="preserve"> ценны не только своим содержанием, но и ответной реакцией на них. </w:t>
      </w:r>
      <w:proofErr w:type="gramEnd"/>
    </w:p>
    <w:p w:rsidR="008A61B2" w:rsidRDefault="008A61B2" w:rsidP="008A61B2">
      <w:pPr>
        <w:spacing w:line="360" w:lineRule="auto"/>
        <w:ind w:firstLine="708"/>
        <w:jc w:val="both"/>
        <w:rPr>
          <w:rFonts w:cs="Times New Roman"/>
        </w:rPr>
      </w:pPr>
      <w:r>
        <w:rPr>
          <w:rFonts w:cs="Times New Roman"/>
        </w:rPr>
        <w:t xml:space="preserve">Также, трудно отрицать, что сегодня СМИ являются главной ареной столкновений и конфронтации между правящей партией и оппозиционными политиками. Соответственно, </w:t>
      </w:r>
      <w:r w:rsidR="00B51F74">
        <w:rPr>
          <w:rFonts w:cs="Times New Roman"/>
        </w:rPr>
        <w:t xml:space="preserve">средства коммуникации при </w:t>
      </w:r>
      <w:r>
        <w:rPr>
          <w:rFonts w:cs="Times New Roman"/>
        </w:rPr>
        <w:t>политическ</w:t>
      </w:r>
      <w:r w:rsidR="00B51F74">
        <w:rPr>
          <w:rFonts w:cs="Times New Roman"/>
        </w:rPr>
        <w:t>ой</w:t>
      </w:r>
      <w:r>
        <w:rPr>
          <w:rFonts w:cs="Times New Roman"/>
        </w:rPr>
        <w:t xml:space="preserve"> борьб</w:t>
      </w:r>
      <w:r w:rsidR="00B51F74">
        <w:rPr>
          <w:rFonts w:cs="Times New Roman"/>
        </w:rPr>
        <w:t>е</w:t>
      </w:r>
      <w:r>
        <w:rPr>
          <w:rFonts w:cs="Times New Roman"/>
        </w:rPr>
        <w:t xml:space="preserve"> переход</w:t>
      </w:r>
      <w:r w:rsidR="00B51F74">
        <w:rPr>
          <w:rFonts w:cs="Times New Roman"/>
        </w:rPr>
        <w:t>я</w:t>
      </w:r>
      <w:r>
        <w:rPr>
          <w:rFonts w:cs="Times New Roman"/>
        </w:rPr>
        <w:t xml:space="preserve">т из сугубо профессиональной сферы в </w:t>
      </w:r>
      <w:proofErr w:type="gramStart"/>
      <w:r>
        <w:rPr>
          <w:rFonts w:cs="Times New Roman"/>
        </w:rPr>
        <w:t>публичную</w:t>
      </w:r>
      <w:proofErr w:type="gramEnd"/>
      <w:r>
        <w:rPr>
          <w:rFonts w:cs="Times New Roman"/>
        </w:rPr>
        <w:t xml:space="preserve">. Теперь, каждый заинтересованный в политике человек может в режиме реального времени наблюдать за </w:t>
      </w:r>
      <w:r w:rsidR="00B51F74">
        <w:rPr>
          <w:rFonts w:cs="Times New Roman"/>
        </w:rPr>
        <w:t>столкновениями</w:t>
      </w:r>
      <w:r>
        <w:rPr>
          <w:rFonts w:cs="Times New Roman"/>
        </w:rPr>
        <w:t xml:space="preserve"> двух или более противоборствующих фракций.  Для того</w:t>
      </w:r>
      <w:proofErr w:type="gramStart"/>
      <w:r>
        <w:rPr>
          <w:rFonts w:cs="Times New Roman"/>
        </w:rPr>
        <w:t>,</w:t>
      </w:r>
      <w:proofErr w:type="gramEnd"/>
      <w:r>
        <w:rPr>
          <w:rFonts w:cs="Times New Roman"/>
        </w:rPr>
        <w:t xml:space="preserve"> чтобы привлечь на свою сторону как можно большее количество людей, современным политикам необходимо правильно выстраивать свое поведение в СМИ и Интернете. Поэтому политики, зачастую оппозиционные</w:t>
      </w:r>
      <w:r w:rsidR="00F331F2">
        <w:rPr>
          <w:rFonts w:cs="Times New Roman"/>
        </w:rPr>
        <w:t>,</w:t>
      </w:r>
      <w:r>
        <w:rPr>
          <w:rFonts w:cs="Times New Roman"/>
        </w:rPr>
        <w:t xml:space="preserve"> прибегают к новым методам. Сегодня это юмор, который становится политическим маркетинговым инструментом и заметной частью медиа-зрелища</w:t>
      </w:r>
      <w:r>
        <w:rPr>
          <w:rStyle w:val="a7"/>
          <w:rFonts w:cs="Times New Roman"/>
        </w:rPr>
        <w:footnoteReference w:id="31"/>
      </w:r>
      <w:r>
        <w:rPr>
          <w:rFonts w:cs="Times New Roman"/>
        </w:rPr>
        <w:t xml:space="preserve">. </w:t>
      </w:r>
    </w:p>
    <w:p w:rsidR="008A61B2" w:rsidRDefault="008A61B2" w:rsidP="008A61B2">
      <w:pPr>
        <w:spacing w:line="360" w:lineRule="auto"/>
        <w:ind w:firstLine="708"/>
        <w:jc w:val="both"/>
        <w:rPr>
          <w:rFonts w:cs="Times New Roman"/>
        </w:rPr>
      </w:pPr>
      <w:r>
        <w:rPr>
          <w:rFonts w:cs="Times New Roman"/>
        </w:rPr>
        <w:t>Итак, мы пришли к выводу, что значимость Интернета в распространении и боле</w:t>
      </w:r>
      <w:r w:rsidR="00B51F74">
        <w:rPr>
          <w:rFonts w:cs="Times New Roman"/>
        </w:rPr>
        <w:t>е</w:t>
      </w:r>
      <w:r>
        <w:rPr>
          <w:rFonts w:cs="Times New Roman"/>
        </w:rPr>
        <w:t xml:space="preserve"> того, возникновении новых видов юмора, огромна. В связи с этим, важно понимать, что </w:t>
      </w:r>
      <w:r>
        <w:rPr>
          <w:rFonts w:cs="Times New Roman"/>
        </w:rPr>
        <w:lastRenderedPageBreak/>
        <w:t xml:space="preserve">современный юмор редко бывает спонтанным. Специфика онлайн шуток заключается в том, что юмор становится запланированным. Таким образом, политический деятель четко продумывает, на кого он направляет свою шутку, какого эффекта хочет добиться. В зависимости от этого, он помещает свою шутку в необходимую для его целей Интернет площадку и воздействует на аудиторию в нужном ключе. </w:t>
      </w:r>
    </w:p>
    <w:p w:rsidR="008A61B2" w:rsidRDefault="008A61B2" w:rsidP="008A61B2">
      <w:pPr>
        <w:spacing w:line="360" w:lineRule="auto"/>
        <w:ind w:firstLine="708"/>
        <w:jc w:val="both"/>
        <w:rPr>
          <w:rFonts w:cs="Times New Roman"/>
        </w:rPr>
      </w:pPr>
      <w:r>
        <w:rPr>
          <w:rFonts w:cs="Times New Roman"/>
        </w:rPr>
        <w:t>Таким образом, в данном диссертационном исследовании необходимо уделить особое внимание каналам трансляции шуток. В нашем случае, это «</w:t>
      </w:r>
      <w:proofErr w:type="spellStart"/>
      <w:r>
        <w:rPr>
          <w:rFonts w:cs="Times New Roman"/>
        </w:rPr>
        <w:t>твиттер</w:t>
      </w:r>
      <w:proofErr w:type="spellEnd"/>
      <w:r>
        <w:rPr>
          <w:rFonts w:cs="Times New Roman"/>
        </w:rPr>
        <w:t>»</w:t>
      </w:r>
      <w:r w:rsidR="00F331F2">
        <w:rPr>
          <w:rFonts w:cs="Times New Roman"/>
        </w:rPr>
        <w:t>, «Живой Журнал»</w:t>
      </w:r>
      <w:r>
        <w:rPr>
          <w:rFonts w:cs="Times New Roman"/>
        </w:rPr>
        <w:t xml:space="preserve"> и стенограммы заседаний Координационного Совета оппозиции. От специфики каждого канала будут зависеть качество, объем, разновидность шуток. Более того, используем</w:t>
      </w:r>
      <w:r w:rsidR="00E3791E">
        <w:rPr>
          <w:rFonts w:cs="Times New Roman"/>
        </w:rPr>
        <w:t>ое</w:t>
      </w:r>
      <w:r>
        <w:rPr>
          <w:rFonts w:cs="Times New Roman"/>
        </w:rPr>
        <w:t xml:space="preserve"> авторами </w:t>
      </w:r>
      <w:r w:rsidR="00E3791E">
        <w:rPr>
          <w:rFonts w:cs="Times New Roman"/>
        </w:rPr>
        <w:t>понятие «</w:t>
      </w:r>
      <w:r>
        <w:rPr>
          <w:rFonts w:cs="Times New Roman"/>
        </w:rPr>
        <w:t xml:space="preserve">Интернет </w:t>
      </w:r>
      <w:proofErr w:type="spellStart"/>
      <w:r>
        <w:rPr>
          <w:rFonts w:cs="Times New Roman"/>
        </w:rPr>
        <w:t>мем</w:t>
      </w:r>
      <w:proofErr w:type="spellEnd"/>
      <w:r w:rsidR="00E3791E">
        <w:rPr>
          <w:rFonts w:cs="Times New Roman"/>
        </w:rPr>
        <w:t>»</w:t>
      </w:r>
      <w:r>
        <w:rPr>
          <w:rFonts w:cs="Times New Roman"/>
        </w:rPr>
        <w:t xml:space="preserve"> заслуживает также отдельного внимания. Т.к. в «</w:t>
      </w:r>
      <w:proofErr w:type="spellStart"/>
      <w:r>
        <w:rPr>
          <w:rFonts w:cs="Times New Roman"/>
        </w:rPr>
        <w:t>твиттере</w:t>
      </w:r>
      <w:proofErr w:type="spellEnd"/>
      <w:r>
        <w:rPr>
          <w:rFonts w:cs="Times New Roman"/>
        </w:rPr>
        <w:t xml:space="preserve">» </w:t>
      </w:r>
      <w:r w:rsidR="00E3791E">
        <w:rPr>
          <w:rFonts w:cs="Times New Roman"/>
        </w:rPr>
        <w:t xml:space="preserve">и «Живом Журнале» </w:t>
      </w:r>
      <w:r>
        <w:rPr>
          <w:rFonts w:cs="Times New Roman"/>
        </w:rPr>
        <w:t xml:space="preserve">это очень распространенное явление, которое не должно остаться без должного анализа. </w:t>
      </w:r>
    </w:p>
    <w:p w:rsidR="008A61B2" w:rsidRDefault="00E3791E" w:rsidP="008A61B2">
      <w:pPr>
        <w:spacing w:line="360" w:lineRule="auto"/>
        <w:ind w:firstLine="708"/>
        <w:jc w:val="both"/>
        <w:rPr>
          <w:rFonts w:cs="Times New Roman"/>
        </w:rPr>
      </w:pPr>
      <w:r>
        <w:rPr>
          <w:rFonts w:cs="Times New Roman"/>
        </w:rPr>
        <w:t>Исследователь</w:t>
      </w:r>
      <w:r w:rsidR="008A61B2" w:rsidRPr="00E3791E">
        <w:rPr>
          <w:rFonts w:cs="Times New Roman"/>
        </w:rPr>
        <w:t xml:space="preserve"> </w:t>
      </w:r>
      <w:proofErr w:type="spellStart"/>
      <w:r w:rsidR="008A61B2">
        <w:rPr>
          <w:rFonts w:cs="Times New Roman"/>
        </w:rPr>
        <w:t>Вилли</w:t>
      </w:r>
      <w:proofErr w:type="spellEnd"/>
      <w:r w:rsidR="008A61B2" w:rsidRPr="00E3791E">
        <w:rPr>
          <w:rFonts w:cs="Times New Roman"/>
        </w:rPr>
        <w:t xml:space="preserve"> </w:t>
      </w:r>
      <w:proofErr w:type="spellStart"/>
      <w:r w:rsidR="008A61B2">
        <w:rPr>
          <w:rFonts w:cs="Times New Roman"/>
        </w:rPr>
        <w:t>Тсакона</w:t>
      </w:r>
      <w:proofErr w:type="spellEnd"/>
      <w:r>
        <w:rPr>
          <w:rStyle w:val="a7"/>
          <w:rFonts w:cs="Times New Roman"/>
        </w:rPr>
        <w:footnoteReference w:id="32"/>
      </w:r>
      <w:r w:rsidR="008A61B2" w:rsidRPr="00E3791E">
        <w:rPr>
          <w:rFonts w:cs="Times New Roman"/>
        </w:rPr>
        <w:t xml:space="preserve"> </w:t>
      </w:r>
      <w:r>
        <w:rPr>
          <w:rFonts w:cs="Times New Roman"/>
        </w:rPr>
        <w:t>помимо изучения юмора,  расставляет</w:t>
      </w:r>
      <w:r w:rsidR="008A61B2">
        <w:rPr>
          <w:rFonts w:cs="Times New Roman"/>
        </w:rPr>
        <w:t xml:space="preserve"> важные для нас акценты между правящей партией и оппозицией. Так, </w:t>
      </w:r>
      <w:r>
        <w:rPr>
          <w:rFonts w:cs="Times New Roman"/>
        </w:rPr>
        <w:t>он</w:t>
      </w:r>
      <w:r w:rsidR="008A61B2">
        <w:rPr>
          <w:rFonts w:cs="Times New Roman"/>
        </w:rPr>
        <w:t xml:space="preserve"> утверждает, что политики используют юмор в целях </w:t>
      </w:r>
      <w:r>
        <w:rPr>
          <w:rFonts w:cs="Times New Roman"/>
        </w:rPr>
        <w:t>формирования их благоприятного имиджа</w:t>
      </w:r>
      <w:r w:rsidR="008A61B2">
        <w:rPr>
          <w:rFonts w:cs="Times New Roman"/>
        </w:rPr>
        <w:t xml:space="preserve"> и «</w:t>
      </w:r>
      <w:proofErr w:type="spellStart"/>
      <w:r w:rsidR="008A61B2">
        <w:rPr>
          <w:rFonts w:cs="Times New Roman"/>
        </w:rPr>
        <w:t>очернения</w:t>
      </w:r>
      <w:proofErr w:type="spellEnd"/>
      <w:r w:rsidR="008A61B2">
        <w:rPr>
          <w:rFonts w:cs="Times New Roman"/>
        </w:rPr>
        <w:t xml:space="preserve">» своих оппонентов в глазах аудитории. Автор априори утверждает, что юмор является неотъемлемой частью политического дискурса. Он не сомневается в его наличии в парламентских дебатах. Задачей же становится анализ этого юмора. В описываемом кейсе, автор изучает роль каламбуров в дебатах греческого парламента. </w:t>
      </w:r>
      <w:proofErr w:type="spellStart"/>
      <w:r w:rsidR="008A61B2">
        <w:rPr>
          <w:rFonts w:cs="Times New Roman"/>
        </w:rPr>
        <w:t>Тсакона</w:t>
      </w:r>
      <w:proofErr w:type="spellEnd"/>
      <w:r w:rsidR="008A61B2">
        <w:rPr>
          <w:rFonts w:cs="Times New Roman"/>
        </w:rPr>
        <w:t xml:space="preserve"> пытается выяснить, почему оппозиция использует юмор чаще. В результате, он рассматривает дискуссию в парламенте Греции, которая происходила 2-4 февраля 2007 года. Именно во время данной дискуссии оппозиционные партии пытались свергнуть партию власти. </w:t>
      </w:r>
    </w:p>
    <w:p w:rsidR="008A61B2" w:rsidRDefault="008A61B2" w:rsidP="008A61B2">
      <w:pPr>
        <w:spacing w:line="360" w:lineRule="auto"/>
        <w:ind w:firstLine="708"/>
        <w:jc w:val="both"/>
        <w:rPr>
          <w:rFonts w:cs="Times New Roman"/>
        </w:rPr>
      </w:pPr>
      <w:r>
        <w:rPr>
          <w:rFonts w:cs="Times New Roman"/>
        </w:rPr>
        <w:t xml:space="preserve">Итак, каламбур – это </w:t>
      </w:r>
      <w:proofErr w:type="spellStart"/>
      <w:r>
        <w:rPr>
          <w:rFonts w:cs="Times New Roman"/>
        </w:rPr>
        <w:t>девиантное</w:t>
      </w:r>
      <w:proofErr w:type="spellEnd"/>
      <w:r>
        <w:rPr>
          <w:rFonts w:cs="Times New Roman"/>
        </w:rPr>
        <w:t xml:space="preserve"> языковое средство, которое основано на омонимах, паронимах и многозначности. Политический деятель, используя в своей речи каламбур, ставит перед собой цель предать новый смысл элементам или выражениям, </w:t>
      </w:r>
      <w:proofErr w:type="spellStart"/>
      <w:r>
        <w:rPr>
          <w:rFonts w:cs="Times New Roman"/>
        </w:rPr>
        <w:t>реконтекстуализируя</w:t>
      </w:r>
      <w:proofErr w:type="spellEnd"/>
      <w:r>
        <w:rPr>
          <w:rFonts w:cs="Times New Roman"/>
        </w:rPr>
        <w:t xml:space="preserve"> их. Иначе говоря, каламбур предает выражению двусмысленность, тем самым создавая комичный эффект. Автор выделяет три функции, которые выполняют каламбуры в политическом дискурсе:</w:t>
      </w:r>
    </w:p>
    <w:p w:rsidR="008A61B2" w:rsidRDefault="008A61B2" w:rsidP="008A61B2">
      <w:pPr>
        <w:pStyle w:val="a3"/>
        <w:numPr>
          <w:ilvl w:val="0"/>
          <w:numId w:val="45"/>
        </w:numPr>
        <w:spacing w:line="360" w:lineRule="auto"/>
        <w:jc w:val="both"/>
      </w:pPr>
      <w:r>
        <w:t>Отвлечение внимания аудитории от важных сообщений, проблем;</w:t>
      </w:r>
    </w:p>
    <w:p w:rsidR="008A61B2" w:rsidRDefault="008A61B2" w:rsidP="008A61B2">
      <w:pPr>
        <w:pStyle w:val="a3"/>
        <w:numPr>
          <w:ilvl w:val="0"/>
          <w:numId w:val="45"/>
        </w:numPr>
        <w:spacing w:line="360" w:lineRule="auto"/>
        <w:jc w:val="both"/>
      </w:pPr>
      <w:r>
        <w:t xml:space="preserve">Подчеркивание вербальных навыков </w:t>
      </w:r>
      <w:proofErr w:type="gramStart"/>
      <w:r>
        <w:t>выступающего</w:t>
      </w:r>
      <w:proofErr w:type="gramEnd"/>
      <w:r>
        <w:t>;</w:t>
      </w:r>
    </w:p>
    <w:p w:rsidR="008A61B2" w:rsidRDefault="008A61B2" w:rsidP="008A61B2">
      <w:pPr>
        <w:pStyle w:val="a3"/>
        <w:numPr>
          <w:ilvl w:val="0"/>
          <w:numId w:val="45"/>
        </w:numPr>
        <w:spacing w:line="360" w:lineRule="auto"/>
        <w:jc w:val="both"/>
      </w:pPr>
      <w:r>
        <w:t>Атака на политического противника</w:t>
      </w:r>
      <w:r>
        <w:rPr>
          <w:rStyle w:val="a7"/>
        </w:rPr>
        <w:footnoteReference w:id="33"/>
      </w:r>
      <w:r>
        <w:t xml:space="preserve">. </w:t>
      </w:r>
    </w:p>
    <w:p w:rsidR="008A61B2" w:rsidRDefault="008A61B2" w:rsidP="008A61B2">
      <w:pPr>
        <w:spacing w:line="360" w:lineRule="auto"/>
        <w:ind w:firstLine="708"/>
        <w:jc w:val="both"/>
        <w:rPr>
          <w:rFonts w:cs="Times New Roman"/>
        </w:rPr>
      </w:pPr>
      <w:r>
        <w:rPr>
          <w:rFonts w:cs="Times New Roman"/>
        </w:rPr>
        <w:t xml:space="preserve">Надо сказать, что данные функции в ходе исследования увеличились в своем </w:t>
      </w:r>
      <w:r>
        <w:rPr>
          <w:rFonts w:cs="Times New Roman"/>
        </w:rPr>
        <w:lastRenderedPageBreak/>
        <w:t>количестве. Выяснилось, что каламбуры также используются для того, чтобы бросить вызов противнику</w:t>
      </w:r>
      <w:r w:rsidR="00FC1830">
        <w:rPr>
          <w:rFonts w:cs="Times New Roman"/>
        </w:rPr>
        <w:t xml:space="preserve"> (функция привлечения внимания или демонстрация недовольства происходящим)</w:t>
      </w:r>
      <w:r>
        <w:rPr>
          <w:rFonts w:cs="Times New Roman"/>
        </w:rPr>
        <w:t>. И наоборот, чтобы создать доброжелательную и благосклонную атмосферу</w:t>
      </w:r>
      <w:r w:rsidR="00FC1830">
        <w:rPr>
          <w:rFonts w:cs="Times New Roman"/>
        </w:rPr>
        <w:t xml:space="preserve"> (функция разрядки ситуации)</w:t>
      </w:r>
      <w:r>
        <w:rPr>
          <w:rFonts w:cs="Times New Roman"/>
        </w:rPr>
        <w:t xml:space="preserve">. Причем, данные функции вполне можно экстраполировать на весь юмор в целом. Автор же в своей статье делит весь юмор следующим образом: каламбур, ирония, </w:t>
      </w:r>
      <w:r w:rsidR="006E7783">
        <w:rPr>
          <w:rFonts w:cs="Times New Roman"/>
        </w:rPr>
        <w:t>сарказм</w:t>
      </w:r>
      <w:r>
        <w:rPr>
          <w:rFonts w:cs="Times New Roman"/>
        </w:rPr>
        <w:t xml:space="preserve">, </w:t>
      </w:r>
      <w:r w:rsidR="006E7783">
        <w:rPr>
          <w:rFonts w:cs="Times New Roman"/>
        </w:rPr>
        <w:t xml:space="preserve">преувеличение, </w:t>
      </w:r>
      <w:r>
        <w:rPr>
          <w:rFonts w:cs="Times New Roman"/>
        </w:rPr>
        <w:t xml:space="preserve">шутки в рассказе. В нашем диссертационном исследовании мы </w:t>
      </w:r>
      <w:proofErr w:type="spellStart"/>
      <w:r>
        <w:rPr>
          <w:rFonts w:cs="Times New Roman"/>
        </w:rPr>
        <w:t>операционализируем</w:t>
      </w:r>
      <w:proofErr w:type="spellEnd"/>
      <w:r>
        <w:rPr>
          <w:rFonts w:cs="Times New Roman"/>
        </w:rPr>
        <w:t xml:space="preserve"> понятие юмор более вариативно, т.к. считаем, что данная классификация неполная. Для этого, мы обращаемся к идеям А. Дмитриева</w:t>
      </w:r>
      <w:r>
        <w:rPr>
          <w:rStyle w:val="a7"/>
          <w:rFonts w:cs="Times New Roman"/>
        </w:rPr>
        <w:footnoteReference w:id="34"/>
      </w:r>
      <w:r>
        <w:rPr>
          <w:rFonts w:cs="Times New Roman"/>
        </w:rPr>
        <w:t>.</w:t>
      </w:r>
    </w:p>
    <w:p w:rsidR="008A61B2" w:rsidRPr="00C00B77" w:rsidRDefault="008A61B2" w:rsidP="008A61B2">
      <w:pPr>
        <w:spacing w:line="360" w:lineRule="auto"/>
        <w:ind w:firstLine="708"/>
        <w:jc w:val="both"/>
        <w:rPr>
          <w:rFonts w:cs="Times New Roman"/>
        </w:rPr>
      </w:pPr>
      <w:r>
        <w:rPr>
          <w:rFonts w:cs="Times New Roman"/>
        </w:rPr>
        <w:t xml:space="preserve">В результате, В. </w:t>
      </w:r>
      <w:proofErr w:type="spellStart"/>
      <w:r>
        <w:rPr>
          <w:rFonts w:cs="Times New Roman"/>
        </w:rPr>
        <w:t>Тсакона</w:t>
      </w:r>
      <w:proofErr w:type="spellEnd"/>
      <w:r>
        <w:rPr>
          <w:rFonts w:cs="Times New Roman"/>
        </w:rPr>
        <w:t xml:space="preserve"> приходит к выводу, что оппозиционеры действительно шутят гораздо чаще, чем партия власти. Кроме того, относительно греческого парламента, самый распространенный вид юмора – каламбур. </w:t>
      </w:r>
    </w:p>
    <w:p w:rsidR="008A61B2" w:rsidRDefault="00FC1830" w:rsidP="008A61B2">
      <w:pPr>
        <w:spacing w:line="360" w:lineRule="auto"/>
        <w:ind w:firstLine="708"/>
        <w:jc w:val="both"/>
        <w:rPr>
          <w:rFonts w:cs="Times New Roman"/>
        </w:rPr>
      </w:pPr>
      <w:r w:rsidRPr="00FC1830">
        <w:rPr>
          <w:rFonts w:cs="Times New Roman"/>
        </w:rPr>
        <w:t>Таким образом</w:t>
      </w:r>
      <w:r>
        <w:rPr>
          <w:rFonts w:cs="Times New Roman"/>
        </w:rPr>
        <w:t>,</w:t>
      </w:r>
      <w:r w:rsidRPr="00FC1830">
        <w:rPr>
          <w:rFonts w:cs="Times New Roman"/>
        </w:rPr>
        <w:t xml:space="preserve"> мы выделили основные теоретические посылки, которые могут быть использованы в нашем исследовании</w:t>
      </w:r>
      <w:r>
        <w:rPr>
          <w:rFonts w:cs="Times New Roman"/>
        </w:rPr>
        <w:t xml:space="preserve">. Авторы выбранных работ </w:t>
      </w:r>
      <w:r w:rsidR="008A61B2">
        <w:rPr>
          <w:rFonts w:cs="Times New Roman"/>
        </w:rPr>
        <w:t>анализировали события, произошедшие совсем недавно. Более того, при проведении своих исследований, они опирались на труды известных теоретиков юмора. В итоге</w:t>
      </w:r>
      <w:r>
        <w:rPr>
          <w:rFonts w:cs="Times New Roman"/>
        </w:rPr>
        <w:t xml:space="preserve">, </w:t>
      </w:r>
      <w:r w:rsidR="008A61B2">
        <w:rPr>
          <w:rFonts w:cs="Times New Roman"/>
        </w:rPr>
        <w:t xml:space="preserve">они </w:t>
      </w:r>
      <w:r w:rsidRPr="00FC1830">
        <w:rPr>
          <w:rFonts w:cs="Times New Roman"/>
        </w:rPr>
        <w:t>выработали актуальные на сегодняшний день идеи</w:t>
      </w:r>
      <w:r w:rsidR="008A61B2">
        <w:rPr>
          <w:rFonts w:cs="Times New Roman"/>
        </w:rPr>
        <w:t xml:space="preserve">. Так, наше исследование обогатилось широким спектром разнообразных идей. Подведем основные </w:t>
      </w:r>
      <w:r>
        <w:rPr>
          <w:rFonts w:cs="Times New Roman"/>
        </w:rPr>
        <w:t xml:space="preserve">теоретические </w:t>
      </w:r>
      <w:r w:rsidR="008A61B2">
        <w:rPr>
          <w:rFonts w:cs="Times New Roman"/>
        </w:rPr>
        <w:t>итоги, которые л</w:t>
      </w:r>
      <w:r w:rsidR="00C87809">
        <w:rPr>
          <w:rFonts w:cs="Times New Roman"/>
        </w:rPr>
        <w:t>е</w:t>
      </w:r>
      <w:r w:rsidR="008A61B2">
        <w:rPr>
          <w:rFonts w:cs="Times New Roman"/>
        </w:rPr>
        <w:t>г</w:t>
      </w:r>
      <w:r w:rsidR="00C87809">
        <w:rPr>
          <w:rFonts w:cs="Times New Roman"/>
        </w:rPr>
        <w:t>ли</w:t>
      </w:r>
      <w:r w:rsidR="008A61B2">
        <w:rPr>
          <w:rFonts w:cs="Times New Roman"/>
        </w:rPr>
        <w:t xml:space="preserve"> в основу данной диссертации. </w:t>
      </w:r>
    </w:p>
    <w:p w:rsidR="008A61B2" w:rsidRDefault="008A61B2" w:rsidP="008A61B2">
      <w:pPr>
        <w:spacing w:line="360" w:lineRule="auto"/>
        <w:ind w:firstLine="708"/>
        <w:jc w:val="both"/>
        <w:rPr>
          <w:rFonts w:cs="Times New Roman"/>
        </w:rPr>
      </w:pPr>
      <w:r>
        <w:rPr>
          <w:rFonts w:cs="Times New Roman"/>
        </w:rPr>
        <w:t xml:space="preserve">Итак, Координационный Совет российской оппозиции выступает в данном исследовании как «угнетенные». Партия власти во главе с </w:t>
      </w:r>
      <w:r w:rsidR="00FC1830">
        <w:rPr>
          <w:rFonts w:cs="Times New Roman"/>
        </w:rPr>
        <w:t>лидером</w:t>
      </w:r>
      <w:r>
        <w:rPr>
          <w:rFonts w:cs="Times New Roman"/>
        </w:rPr>
        <w:t xml:space="preserve"> – «</w:t>
      </w:r>
      <w:r w:rsidR="00FC1830">
        <w:rPr>
          <w:rFonts w:cs="Times New Roman"/>
        </w:rPr>
        <w:t>подавляющие</w:t>
      </w:r>
      <w:r>
        <w:rPr>
          <w:rFonts w:cs="Times New Roman"/>
        </w:rPr>
        <w:t>». В рамках серьезного режима (</w:t>
      </w:r>
      <w:r w:rsidR="00FC1830">
        <w:rPr>
          <w:rFonts w:cs="Times New Roman"/>
        </w:rPr>
        <w:t>подавления</w:t>
      </w:r>
      <w:r>
        <w:rPr>
          <w:rFonts w:cs="Times New Roman"/>
        </w:rPr>
        <w:t xml:space="preserve">) происходят противоречия, которые ложатся в основу юмора оппозиции – </w:t>
      </w:r>
      <w:r w:rsidR="00FC1830">
        <w:rPr>
          <w:rFonts w:cs="Times New Roman"/>
        </w:rPr>
        <w:t>подавляемых</w:t>
      </w:r>
      <w:r>
        <w:rPr>
          <w:rFonts w:cs="Times New Roman"/>
        </w:rPr>
        <w:t xml:space="preserve">. </w:t>
      </w:r>
      <w:r w:rsidR="00FC1830">
        <w:rPr>
          <w:rFonts w:cs="Times New Roman"/>
        </w:rPr>
        <w:t>Ю</w:t>
      </w:r>
      <w:r>
        <w:rPr>
          <w:rFonts w:cs="Times New Roman"/>
        </w:rPr>
        <w:t xml:space="preserve">мор в деятельности движения сопротивления КС направлен на три аспекта. Во-первых, на мобилизацию и привлечению новых сторонников деятельности КС. Во-вторых, для мотивации уже действующих </w:t>
      </w:r>
      <w:r w:rsidR="00696E9B">
        <w:rPr>
          <w:rFonts w:cs="Times New Roman"/>
        </w:rPr>
        <w:t>членов</w:t>
      </w:r>
      <w:r>
        <w:rPr>
          <w:rFonts w:cs="Times New Roman"/>
        </w:rPr>
        <w:t xml:space="preserve">. И, наконец, для того, чтобы повернуть существующую ситуацию и, тем самым, </w:t>
      </w:r>
      <w:r w:rsidR="00696E9B">
        <w:rPr>
          <w:rFonts w:cs="Times New Roman"/>
        </w:rPr>
        <w:t>перераспределить власть</w:t>
      </w:r>
      <w:r>
        <w:rPr>
          <w:rFonts w:cs="Times New Roman"/>
        </w:rPr>
        <w:t xml:space="preserve">. Все эти функции выполняет юмор оппозиции. Следовательно, можно заключить, что юмор </w:t>
      </w:r>
      <w:proofErr w:type="gramStart"/>
      <w:r w:rsidR="00696E9B">
        <w:rPr>
          <w:rFonts w:cs="Times New Roman"/>
        </w:rPr>
        <w:t>действительна</w:t>
      </w:r>
      <w:proofErr w:type="gramEnd"/>
      <w:r w:rsidR="00696E9B">
        <w:rPr>
          <w:rFonts w:cs="Times New Roman"/>
        </w:rPr>
        <w:t xml:space="preserve"> </w:t>
      </w:r>
      <w:r>
        <w:rPr>
          <w:rFonts w:cs="Times New Roman"/>
        </w:rPr>
        <w:t xml:space="preserve">является </w:t>
      </w:r>
      <w:r w:rsidR="00696E9B">
        <w:rPr>
          <w:rFonts w:cs="Times New Roman"/>
        </w:rPr>
        <w:t xml:space="preserve">одной из </w:t>
      </w:r>
      <w:r>
        <w:rPr>
          <w:rFonts w:cs="Times New Roman"/>
        </w:rPr>
        <w:t>коммуникативн</w:t>
      </w:r>
      <w:r w:rsidR="00696E9B">
        <w:rPr>
          <w:rFonts w:cs="Times New Roman"/>
        </w:rPr>
        <w:t>ых стратеги</w:t>
      </w:r>
      <w:r>
        <w:rPr>
          <w:rFonts w:cs="Times New Roman"/>
        </w:rPr>
        <w:t xml:space="preserve">й в политическом дискурсе Координационного Совета. </w:t>
      </w:r>
    </w:p>
    <w:p w:rsidR="008A61B2" w:rsidRDefault="008A61B2" w:rsidP="008A61B2">
      <w:pPr>
        <w:spacing w:line="360" w:lineRule="auto"/>
        <w:ind w:firstLine="708"/>
        <w:jc w:val="both"/>
        <w:rPr>
          <w:rFonts w:cs="Times New Roman"/>
        </w:rPr>
      </w:pPr>
      <w:r>
        <w:rPr>
          <w:rFonts w:cs="Times New Roman"/>
        </w:rPr>
        <w:t xml:space="preserve">Также, в процессе анализа шутливых высказываний оппозиционеров, необходимо учитывать каналы трансляции. От этого зачастую зависят количество, разнообразие и жанры юмора. Так, сегодня значимую роль не только в жизни оппозиции, но и всего населения, играет Интернет. </w:t>
      </w:r>
      <w:r w:rsidR="006E7783">
        <w:rPr>
          <w:rFonts w:cs="Times New Roman"/>
        </w:rPr>
        <w:t>Ш</w:t>
      </w:r>
      <w:r>
        <w:rPr>
          <w:rFonts w:cs="Times New Roman"/>
        </w:rPr>
        <w:t xml:space="preserve">утки, транслирующиеся через Интернет, имеют свою </w:t>
      </w:r>
      <w:r>
        <w:rPr>
          <w:rFonts w:cs="Times New Roman"/>
        </w:rPr>
        <w:lastRenderedPageBreak/>
        <w:t xml:space="preserve">особенную специфику. </w:t>
      </w:r>
      <w:r w:rsidR="006E7783">
        <w:rPr>
          <w:rFonts w:cs="Times New Roman"/>
        </w:rPr>
        <w:t>Проанализированные источники помогли</w:t>
      </w:r>
      <w:r>
        <w:rPr>
          <w:rFonts w:cs="Times New Roman"/>
        </w:rPr>
        <w:t xml:space="preserve"> выдел</w:t>
      </w:r>
      <w:r w:rsidR="006E7783">
        <w:rPr>
          <w:rFonts w:cs="Times New Roman"/>
        </w:rPr>
        <w:t>ить</w:t>
      </w:r>
      <w:r>
        <w:rPr>
          <w:rFonts w:cs="Times New Roman"/>
        </w:rPr>
        <w:t xml:space="preserve"> актуальн</w:t>
      </w:r>
      <w:r w:rsidR="006E7783">
        <w:rPr>
          <w:rFonts w:cs="Times New Roman"/>
        </w:rPr>
        <w:t>ый</w:t>
      </w:r>
      <w:r>
        <w:rPr>
          <w:rFonts w:cs="Times New Roman"/>
        </w:rPr>
        <w:t xml:space="preserve"> на сегодняшний </w:t>
      </w:r>
      <w:r w:rsidR="006E7783">
        <w:rPr>
          <w:rFonts w:cs="Times New Roman"/>
        </w:rPr>
        <w:t xml:space="preserve">день  вида юмора – Интернет </w:t>
      </w:r>
      <w:proofErr w:type="spellStart"/>
      <w:r w:rsidR="006E7783">
        <w:rPr>
          <w:rFonts w:cs="Times New Roman"/>
        </w:rPr>
        <w:t>мем</w:t>
      </w:r>
      <w:proofErr w:type="spellEnd"/>
      <w:r>
        <w:rPr>
          <w:rFonts w:cs="Times New Roman"/>
        </w:rPr>
        <w:t xml:space="preserve">. Данную разновидность юмора пополняют другие: каламбур, ирония, </w:t>
      </w:r>
      <w:r w:rsidR="006E7783">
        <w:rPr>
          <w:rFonts w:cs="Times New Roman"/>
        </w:rPr>
        <w:t>сарказм</w:t>
      </w:r>
      <w:r>
        <w:rPr>
          <w:rFonts w:cs="Times New Roman"/>
        </w:rPr>
        <w:t xml:space="preserve">, </w:t>
      </w:r>
      <w:r w:rsidR="006E7783">
        <w:rPr>
          <w:rFonts w:cs="Times New Roman"/>
        </w:rPr>
        <w:t>преувеличение</w:t>
      </w:r>
      <w:r>
        <w:rPr>
          <w:rFonts w:cs="Times New Roman"/>
        </w:rPr>
        <w:t xml:space="preserve">, шутки в рассказе. Кроме того, важно, что основная функция юмора оппозиции, по мнению автора, – атака на политического противника. </w:t>
      </w:r>
    </w:p>
    <w:p w:rsidR="00F80D20" w:rsidRDefault="00777468" w:rsidP="008A61B2">
      <w:pPr>
        <w:spacing w:line="360" w:lineRule="auto"/>
        <w:ind w:firstLine="567"/>
        <w:jc w:val="both"/>
        <w:outlineLvl w:val="0"/>
        <w:rPr>
          <w:color w:val="000000"/>
          <w:u w:color="000000"/>
        </w:rPr>
      </w:pPr>
      <w:bookmarkStart w:id="195" w:name="_Toc385858485"/>
      <w:bookmarkStart w:id="196" w:name="_Toc388208365"/>
      <w:bookmarkStart w:id="197" w:name="_Toc389387238"/>
      <w:bookmarkStart w:id="198" w:name="_Toc389387930"/>
      <w:bookmarkStart w:id="199" w:name="_Toc389749478"/>
      <w:r>
        <w:rPr>
          <w:rFonts w:cs="Times New Roman"/>
        </w:rPr>
        <w:t>Рассмотренные источники помогают также и в определении инструментария</w:t>
      </w:r>
      <w:r w:rsidR="008A61B2">
        <w:rPr>
          <w:rFonts w:cs="Times New Roman"/>
        </w:rPr>
        <w:t>.  Так, выбранный метод качественно-количественного контент-анализа идеально вписывается в концепцию исследования.</w:t>
      </w:r>
      <w:bookmarkEnd w:id="195"/>
      <w:bookmarkEnd w:id="196"/>
      <w:bookmarkEnd w:id="197"/>
      <w:bookmarkEnd w:id="198"/>
      <w:bookmarkEnd w:id="199"/>
    </w:p>
    <w:p w:rsidR="008A61B2" w:rsidRPr="008A61B2" w:rsidRDefault="008A61B2" w:rsidP="008A61B2">
      <w:bookmarkStart w:id="200" w:name="_Toc355168250"/>
    </w:p>
    <w:p w:rsidR="00F80D20" w:rsidRPr="00755AA6" w:rsidRDefault="007D2495" w:rsidP="00755AA6">
      <w:pPr>
        <w:pStyle w:val="1"/>
        <w:spacing w:before="0" w:line="360" w:lineRule="auto"/>
        <w:jc w:val="center"/>
        <w:rPr>
          <w:rFonts w:ascii="Times New Roman" w:hAnsi="Times New Roman" w:cs="Times New Roman"/>
          <w:b w:val="0"/>
          <w:i/>
          <w:color w:val="auto"/>
          <w:sz w:val="24"/>
          <w:szCs w:val="24"/>
          <w:u w:color="000000"/>
        </w:rPr>
      </w:pPr>
      <w:bookmarkStart w:id="201" w:name="_Toc389749479"/>
      <w:r w:rsidRPr="00755AA6">
        <w:rPr>
          <w:rFonts w:ascii="Times New Roman" w:hAnsi="Times New Roman" w:cs="Times New Roman"/>
          <w:b w:val="0"/>
          <w:i/>
          <w:color w:val="auto"/>
          <w:sz w:val="24"/>
          <w:szCs w:val="24"/>
          <w:u w:color="000000"/>
        </w:rPr>
        <w:t>Критический дискурс-анализ</w:t>
      </w:r>
      <w:r w:rsidR="00F80D20" w:rsidRPr="00755AA6">
        <w:rPr>
          <w:rFonts w:ascii="Times New Roman" w:hAnsi="Times New Roman" w:cs="Times New Roman"/>
          <w:b w:val="0"/>
          <w:i/>
          <w:color w:val="auto"/>
          <w:sz w:val="24"/>
          <w:szCs w:val="24"/>
          <w:u w:color="000000"/>
        </w:rPr>
        <w:t xml:space="preserve"> в ракурсе исследуемой тематики</w:t>
      </w:r>
      <w:bookmarkEnd w:id="201"/>
    </w:p>
    <w:p w:rsidR="008E4E72" w:rsidRPr="004518B2" w:rsidRDefault="008E4E72" w:rsidP="008E4E72">
      <w:pPr>
        <w:spacing w:line="360" w:lineRule="auto"/>
        <w:ind w:firstLine="567"/>
        <w:jc w:val="both"/>
        <w:rPr>
          <w:rFonts w:cs="Times New Roman"/>
        </w:rPr>
      </w:pPr>
      <w:bookmarkStart w:id="202" w:name="_Toc359168019"/>
      <w:bookmarkStart w:id="203" w:name="_Toc385858487"/>
      <w:bookmarkStart w:id="204" w:name="_Toc388208367"/>
      <w:r>
        <w:rPr>
          <w:rFonts w:cs="Times New Roman"/>
        </w:rPr>
        <w:t>Прежде, чем прейти непосредственно к описанию Критического дискурс-анализа и его роли в данном исследовании, определимся с ключевыми понятиями в данном подходе. Для нас важно определить,</w:t>
      </w:r>
      <w:r w:rsidRPr="004518B2">
        <w:rPr>
          <w:rFonts w:cs="Times New Roman"/>
        </w:rPr>
        <w:t xml:space="preserve"> каким образом оппозиция пытается бороться с властью. </w:t>
      </w:r>
      <w:r>
        <w:rPr>
          <w:rFonts w:cs="Times New Roman"/>
        </w:rPr>
        <w:t>Поэтому необходимо</w:t>
      </w:r>
      <w:r w:rsidRPr="004518B2">
        <w:rPr>
          <w:rFonts w:cs="Times New Roman"/>
        </w:rPr>
        <w:t xml:space="preserve"> узнать коммуникативные особенности политической оппозиции. </w:t>
      </w:r>
      <w:r>
        <w:rPr>
          <w:rFonts w:cs="Times New Roman"/>
        </w:rPr>
        <w:t>Для этого рассмотрим понятие «коммуникация»</w:t>
      </w:r>
      <w:r w:rsidRPr="004518B2">
        <w:rPr>
          <w:rFonts w:cs="Times New Roman"/>
        </w:rPr>
        <w:t xml:space="preserve">.  </w:t>
      </w:r>
      <w:r w:rsidR="00455A87">
        <w:rPr>
          <w:rFonts w:cs="Times New Roman"/>
        </w:rPr>
        <w:t>А</w:t>
      </w:r>
      <w:r w:rsidRPr="004518B2">
        <w:rPr>
          <w:rFonts w:cs="Times New Roman"/>
        </w:rPr>
        <w:t>кту</w:t>
      </w:r>
      <w:r w:rsidR="00455A87">
        <w:rPr>
          <w:rFonts w:cs="Times New Roman"/>
        </w:rPr>
        <w:t xml:space="preserve">альными </w:t>
      </w:r>
      <w:r w:rsidRPr="004518B2">
        <w:rPr>
          <w:rFonts w:cs="Times New Roman"/>
        </w:rPr>
        <w:t xml:space="preserve">для </w:t>
      </w:r>
      <w:r w:rsidR="00455A87">
        <w:rPr>
          <w:rFonts w:cs="Times New Roman"/>
        </w:rPr>
        <w:t xml:space="preserve">настоящего </w:t>
      </w:r>
      <w:r w:rsidRPr="004518B2">
        <w:rPr>
          <w:rFonts w:cs="Times New Roman"/>
        </w:rPr>
        <w:t>исследования</w:t>
      </w:r>
      <w:r w:rsidR="00455A87">
        <w:rPr>
          <w:rFonts w:cs="Times New Roman"/>
        </w:rPr>
        <w:t xml:space="preserve"> являются идеи </w:t>
      </w:r>
      <w:proofErr w:type="gramStart"/>
      <w:r w:rsidRPr="004518B2">
        <w:rPr>
          <w:rFonts w:cs="Times New Roman"/>
        </w:rPr>
        <w:t>Дж</w:t>
      </w:r>
      <w:proofErr w:type="gramEnd"/>
      <w:r w:rsidRPr="004518B2">
        <w:rPr>
          <w:rFonts w:cs="Times New Roman"/>
        </w:rPr>
        <w:t xml:space="preserve">.Р. </w:t>
      </w:r>
      <w:proofErr w:type="spellStart"/>
      <w:r w:rsidRPr="004518B2">
        <w:rPr>
          <w:rFonts w:cs="Times New Roman"/>
        </w:rPr>
        <w:t>Серл</w:t>
      </w:r>
      <w:r w:rsidR="00455A87">
        <w:rPr>
          <w:rFonts w:cs="Times New Roman"/>
        </w:rPr>
        <w:t>я</w:t>
      </w:r>
      <w:proofErr w:type="spellEnd"/>
      <w:r w:rsidRPr="004518B2">
        <w:rPr>
          <w:rFonts w:cs="Times New Roman"/>
        </w:rPr>
        <w:t xml:space="preserve">.  Исследуя различные ситуации производства речевых актов, автор использует понятия </w:t>
      </w:r>
      <w:proofErr w:type="spellStart"/>
      <w:r w:rsidRPr="004518B2">
        <w:rPr>
          <w:rFonts w:cs="Times New Roman"/>
        </w:rPr>
        <w:t>интенциональность</w:t>
      </w:r>
      <w:proofErr w:type="spellEnd"/>
      <w:r w:rsidRPr="004518B2">
        <w:rPr>
          <w:rFonts w:cs="Times New Roman"/>
        </w:rPr>
        <w:t xml:space="preserve"> и </w:t>
      </w:r>
      <w:proofErr w:type="spellStart"/>
      <w:r w:rsidRPr="004518B2">
        <w:rPr>
          <w:rFonts w:cs="Times New Roman"/>
        </w:rPr>
        <w:t>конвенциональность</w:t>
      </w:r>
      <w:proofErr w:type="spellEnd"/>
      <w:r w:rsidRPr="004518B2">
        <w:rPr>
          <w:rFonts w:cs="Times New Roman"/>
        </w:rPr>
        <w:t xml:space="preserve">. </w:t>
      </w:r>
      <w:proofErr w:type="gramStart"/>
      <w:r w:rsidRPr="004518B2">
        <w:rPr>
          <w:rFonts w:cs="Times New Roman"/>
        </w:rPr>
        <w:t>Это означает, что говорящий стремится достигнуть некоторого результата, заставив слушающего опознать его намерения (интенции), но добиться этого можно только путем соблюдения определенных правил (конвенций), присущих любой группе высказываний</w:t>
      </w:r>
      <w:r w:rsidRPr="004518B2">
        <w:rPr>
          <w:rFonts w:cs="Times New Roman"/>
          <w:vertAlign w:val="superscript"/>
        </w:rPr>
        <w:footnoteReference w:id="35"/>
      </w:r>
      <w:r w:rsidRPr="004518B2">
        <w:rPr>
          <w:rFonts w:cs="Times New Roman"/>
        </w:rPr>
        <w:t xml:space="preserve">. Т.е. коммуникация это не только простой обмен знаками, это ожидание от другого того или иного поведения, в соответствии с этим, расчет своего личного поведения. </w:t>
      </w:r>
      <w:proofErr w:type="gramEnd"/>
    </w:p>
    <w:p w:rsidR="008E4E72" w:rsidRPr="004518B2" w:rsidRDefault="008E4E72" w:rsidP="008E4E72">
      <w:pPr>
        <w:spacing w:line="360" w:lineRule="auto"/>
        <w:ind w:firstLine="567"/>
        <w:jc w:val="both"/>
        <w:rPr>
          <w:rFonts w:cs="Times New Roman"/>
        </w:rPr>
      </w:pPr>
      <w:r w:rsidRPr="004518B2">
        <w:rPr>
          <w:rFonts w:cs="Times New Roman"/>
        </w:rPr>
        <w:t>Кроме того, в данной работе мы обратимся к Т. Ван Дейку. «Речевые акты обычно имеют отношение к прошлым или будущим действиям говорящего или слушающего: нередко языковая коммуникация представляет собой способ планирования, контроля и оценки действий или же направлена на представление информации, необходимой для совершения этих действий»</w:t>
      </w:r>
      <w:r w:rsidRPr="004518B2">
        <w:rPr>
          <w:rFonts w:cs="Times New Roman"/>
          <w:vertAlign w:val="superscript"/>
        </w:rPr>
        <w:footnoteReference w:id="36"/>
      </w:r>
      <w:r w:rsidRPr="004518B2">
        <w:rPr>
          <w:rFonts w:cs="Times New Roman"/>
        </w:rPr>
        <w:t>. Автор заостряет свое внимание на том, как должен вести себя участник коммуникации. По его мнению, участнику коммуникации необходимо четко осознавать, что происходит вокруг него и фокусировать внимание на специфических особенностях речевой коммуникации. Т. Ван Дейк крайне полезен нам становится также при объяснении понятия «дискурс» (которое последует далее), т.к. он непосредственно связывает коммуникацию с дискурсом.</w:t>
      </w:r>
    </w:p>
    <w:p w:rsidR="008E4E72" w:rsidRPr="004518B2" w:rsidRDefault="008E4E72" w:rsidP="008E4E72">
      <w:pPr>
        <w:spacing w:line="360" w:lineRule="auto"/>
        <w:ind w:firstLine="567"/>
        <w:jc w:val="both"/>
        <w:rPr>
          <w:rFonts w:cs="Times New Roman"/>
        </w:rPr>
      </w:pPr>
      <w:r w:rsidRPr="004518B2">
        <w:rPr>
          <w:rFonts w:cs="Times New Roman"/>
        </w:rPr>
        <w:lastRenderedPageBreak/>
        <w:t xml:space="preserve">В итоге, можно с уверенностью сказать, что «коммуникация» станет основополагающим понятием в данной работе. </w:t>
      </w:r>
      <w:proofErr w:type="gramStart"/>
      <w:r w:rsidRPr="004518B2">
        <w:rPr>
          <w:rFonts w:cs="Times New Roman"/>
        </w:rPr>
        <w:t>Коммуникация – это взаимные речевые и неречевые акты взаимодействующих, основанные на самых разнообразных способах и методах.</w:t>
      </w:r>
      <w:proofErr w:type="gramEnd"/>
      <w:r w:rsidRPr="004518B2">
        <w:rPr>
          <w:rFonts w:cs="Times New Roman"/>
        </w:rPr>
        <w:t xml:space="preserve"> </w:t>
      </w:r>
      <w:r w:rsidR="00455A87">
        <w:rPr>
          <w:rFonts w:cs="Times New Roman"/>
        </w:rPr>
        <w:t>Это предоставление информации для осуществления того или иного действия.</w:t>
      </w:r>
    </w:p>
    <w:p w:rsidR="00455A87" w:rsidRDefault="008E4E72" w:rsidP="008E4E72">
      <w:pPr>
        <w:spacing w:line="360" w:lineRule="auto"/>
        <w:ind w:firstLine="567"/>
        <w:jc w:val="both"/>
        <w:rPr>
          <w:rFonts w:cs="Times New Roman"/>
        </w:rPr>
      </w:pPr>
      <w:r w:rsidRPr="004518B2">
        <w:rPr>
          <w:rFonts w:cs="Times New Roman"/>
        </w:rPr>
        <w:t xml:space="preserve">Особенно, в рамках данного исследования нас интересуют новейшие </w:t>
      </w:r>
      <w:r w:rsidR="00455A87" w:rsidRPr="00455A87">
        <w:rPr>
          <w:rFonts w:cs="Times New Roman"/>
        </w:rPr>
        <w:t>стратегии</w:t>
      </w:r>
      <w:r w:rsidRPr="00455A87">
        <w:rPr>
          <w:rFonts w:cs="Times New Roman"/>
        </w:rPr>
        <w:t xml:space="preserve"> </w:t>
      </w:r>
      <w:r w:rsidRPr="004518B2">
        <w:rPr>
          <w:rFonts w:cs="Times New Roman"/>
        </w:rPr>
        <w:t xml:space="preserve">коммуникации и их особенности. Коммуникация включает в себя разные способы обмена информации. В </w:t>
      </w:r>
      <w:r w:rsidR="00455A87" w:rsidRPr="00455A87">
        <w:rPr>
          <w:rFonts w:cs="Times New Roman"/>
        </w:rPr>
        <w:t>данной</w:t>
      </w:r>
      <w:r w:rsidRPr="00455A87">
        <w:rPr>
          <w:rFonts w:cs="Times New Roman"/>
        </w:rPr>
        <w:t xml:space="preserve"> работе</w:t>
      </w:r>
      <w:r w:rsidRPr="004518B2">
        <w:rPr>
          <w:rFonts w:cs="Times New Roman"/>
        </w:rPr>
        <w:t xml:space="preserve"> в качестве изучаемого такого случае выступает юмор</w:t>
      </w:r>
      <w:r w:rsidR="00455A87">
        <w:rPr>
          <w:rFonts w:cs="Times New Roman"/>
        </w:rPr>
        <w:t>.</w:t>
      </w:r>
    </w:p>
    <w:p w:rsidR="00455A87" w:rsidRDefault="008E4E72" w:rsidP="00455A87">
      <w:pPr>
        <w:spacing w:line="360" w:lineRule="auto"/>
        <w:ind w:firstLine="567"/>
        <w:jc w:val="both"/>
        <w:rPr>
          <w:rFonts w:cs="Times New Roman"/>
        </w:rPr>
      </w:pPr>
      <w:r w:rsidRPr="004518B2">
        <w:rPr>
          <w:rFonts w:cs="Times New Roman"/>
        </w:rPr>
        <w:t xml:space="preserve">В </w:t>
      </w:r>
      <w:r w:rsidR="00455A87">
        <w:rPr>
          <w:rFonts w:cs="Times New Roman"/>
        </w:rPr>
        <w:t>настоящем исследовании</w:t>
      </w:r>
      <w:r w:rsidRPr="004518B2">
        <w:rPr>
          <w:rFonts w:cs="Times New Roman"/>
        </w:rPr>
        <w:t xml:space="preserve"> мы предполагаем, что российская оппозиция по мере коммуникации между собой, с основной властью, с обычными гражданами, образует </w:t>
      </w:r>
      <w:proofErr w:type="gramStart"/>
      <w:r w:rsidRPr="004518B2">
        <w:rPr>
          <w:rFonts w:cs="Times New Roman"/>
        </w:rPr>
        <w:t>свой</w:t>
      </w:r>
      <w:proofErr w:type="gramEnd"/>
      <w:r w:rsidRPr="004518B2">
        <w:rPr>
          <w:rFonts w:cs="Times New Roman"/>
        </w:rPr>
        <w:t xml:space="preserve"> определенный дискурс. Таким образом, именно </w:t>
      </w:r>
      <w:r w:rsidRPr="00455A87">
        <w:rPr>
          <w:rFonts w:cs="Times New Roman"/>
        </w:rPr>
        <w:t>дискурс</w:t>
      </w:r>
      <w:r w:rsidRPr="004518B2">
        <w:rPr>
          <w:rFonts w:cs="Times New Roman"/>
        </w:rPr>
        <w:t xml:space="preserve"> становится следующим ключевым понятием. </w:t>
      </w:r>
      <w:r w:rsidR="00455A87">
        <w:rPr>
          <w:rFonts w:cs="Times New Roman"/>
        </w:rPr>
        <w:t>За интерпретацией этого понятия</w:t>
      </w:r>
      <w:r w:rsidR="00455A87" w:rsidRPr="004518B2">
        <w:rPr>
          <w:rFonts w:cs="Times New Roman"/>
        </w:rPr>
        <w:t xml:space="preserve"> обратимся к Мишелю Фуко. Фуко предлагал при анализе дискурса сначала избавиться от конкретного содержания фраз, потом от смыслов. В итоге остается лишь структура. «Истинный дискурс, который обязательностью своей формы избавлен от желания и освобожден от власти, не может распознать волю к истине, которая его пронизывает; а воля к истине, в свою очередь,- та, которая давно уже нам себя навязала,- такова, что истина, которую она </w:t>
      </w:r>
      <w:proofErr w:type="spellStart"/>
      <w:r w:rsidR="00455A87" w:rsidRPr="004518B2">
        <w:rPr>
          <w:rFonts w:cs="Times New Roman"/>
        </w:rPr>
        <w:t>волит</w:t>
      </w:r>
      <w:proofErr w:type="spellEnd"/>
      <w:r w:rsidR="00455A87" w:rsidRPr="004518B2">
        <w:rPr>
          <w:rFonts w:cs="Times New Roman"/>
        </w:rPr>
        <w:t>, не может эту волю не заслонять»</w:t>
      </w:r>
      <w:r w:rsidR="00455A87" w:rsidRPr="004518B2">
        <w:rPr>
          <w:rFonts w:cs="Times New Roman"/>
          <w:vertAlign w:val="superscript"/>
        </w:rPr>
        <w:footnoteReference w:id="37"/>
      </w:r>
      <w:r w:rsidR="00455A87" w:rsidRPr="004518B2">
        <w:rPr>
          <w:rFonts w:cs="Times New Roman"/>
        </w:rPr>
        <w:t xml:space="preserve">. Интересно, что в рамках идей Фуко пересекаются выбранные </w:t>
      </w:r>
      <w:r w:rsidR="00455A87">
        <w:rPr>
          <w:rFonts w:cs="Times New Roman"/>
        </w:rPr>
        <w:t>нами</w:t>
      </w:r>
      <w:r w:rsidR="00455A87" w:rsidRPr="004518B2">
        <w:rPr>
          <w:rFonts w:cs="Times New Roman"/>
        </w:rPr>
        <w:t xml:space="preserve"> основные понятия: «дискурс» с «политической властью». Власть у Фуко это изменчивая сеть смены доминирования-подчинения. </w:t>
      </w:r>
    </w:p>
    <w:p w:rsidR="008E4E72" w:rsidRPr="004518B2" w:rsidRDefault="008E4E72" w:rsidP="008E4E72">
      <w:pPr>
        <w:spacing w:line="360" w:lineRule="auto"/>
        <w:ind w:firstLine="567"/>
        <w:jc w:val="both"/>
        <w:rPr>
          <w:rFonts w:cs="Times New Roman"/>
        </w:rPr>
      </w:pPr>
      <w:r w:rsidRPr="004518B2">
        <w:rPr>
          <w:rFonts w:cs="Times New Roman"/>
        </w:rPr>
        <w:t>В данном исследовании</w:t>
      </w:r>
      <w:r w:rsidR="00455A87">
        <w:rPr>
          <w:rFonts w:cs="Times New Roman"/>
        </w:rPr>
        <w:t xml:space="preserve"> также</w:t>
      </w:r>
      <w:r w:rsidRPr="004518B2">
        <w:rPr>
          <w:rFonts w:cs="Times New Roman"/>
        </w:rPr>
        <w:t xml:space="preserve"> целесообразными представляются идеи Т. Ван Дейка. Т.к. понятие «дискурс» имеет междисциплинарный характер и тяготеет к лингвистике, то при анализе данного понятия, мы будем обращаться к исследователям из смежных областей науки. Ван Дейк стремился интерпретировать дискурс как текст в контексте, как событие. «Дискурс есть коммуникативное событие, происходящее между говорящим, слушающим (наблюдателем и др.) в процессе коммуникативного действия в определенном временном, пространственном и прочем контексте. Это коммуникативное действие может быть речевым, письменным, иметь вербальные и невербальные составляющие. Типичные примеры – обыденный разговор с другом, диалог между врачом и пациентом, чтение газеты»</w:t>
      </w:r>
      <w:r w:rsidRPr="004518B2">
        <w:rPr>
          <w:rFonts w:cs="Times New Roman"/>
          <w:vertAlign w:val="superscript"/>
        </w:rPr>
        <w:footnoteReference w:id="38"/>
      </w:r>
      <w:r w:rsidRPr="004518B2">
        <w:rPr>
          <w:rFonts w:cs="Times New Roman"/>
        </w:rPr>
        <w:t xml:space="preserve">. Таким образом, Ван Дейк не сводит дискурс только к тексту. Это еще и коммуникация, в которой большое значение имеет личность индивидов и их субъективные установки. Дискурс это не что-то застывшее, структурированное и однообразное. Он включает в себя множество компонентов, иногда противоборствующих. </w:t>
      </w:r>
    </w:p>
    <w:p w:rsidR="008E4E72" w:rsidRPr="00455A87" w:rsidRDefault="008E4E72" w:rsidP="00455A87">
      <w:pPr>
        <w:spacing w:line="360" w:lineRule="auto"/>
        <w:ind w:firstLine="567"/>
        <w:jc w:val="both"/>
        <w:rPr>
          <w:rFonts w:cs="Times New Roman"/>
        </w:rPr>
      </w:pPr>
      <w:r w:rsidRPr="004518B2">
        <w:rPr>
          <w:rFonts w:cs="Times New Roman"/>
        </w:rPr>
        <w:lastRenderedPageBreak/>
        <w:t xml:space="preserve">Таким образом, дискурс в данной работе будет рассматриваться со следующих позиций. Дискурс – это совокупность высказываний, состоящих из особых знаков, имеющая социальную природу. Мы предполагаем, что российская оппозиция формирует свой особый дискурс, который и пытаемся определить в рамках </w:t>
      </w:r>
      <w:r w:rsidR="00455A87" w:rsidRPr="00455A87">
        <w:rPr>
          <w:rFonts w:cs="Times New Roman"/>
        </w:rPr>
        <w:t>нашей</w:t>
      </w:r>
      <w:r w:rsidRPr="004518B2">
        <w:rPr>
          <w:rFonts w:cs="Times New Roman"/>
        </w:rPr>
        <w:t xml:space="preserve"> работы. </w:t>
      </w:r>
    </w:p>
    <w:p w:rsidR="007D2495" w:rsidRDefault="00455A87" w:rsidP="00F80D20">
      <w:pPr>
        <w:spacing w:line="360" w:lineRule="auto"/>
        <w:ind w:firstLine="567"/>
        <w:jc w:val="both"/>
        <w:outlineLvl w:val="0"/>
        <w:rPr>
          <w:color w:val="000000"/>
          <w:u w:color="000000"/>
        </w:rPr>
      </w:pPr>
      <w:bookmarkStart w:id="205" w:name="_Toc389387240"/>
      <w:bookmarkStart w:id="206" w:name="_Toc389387932"/>
      <w:bookmarkStart w:id="207" w:name="_Toc389749480"/>
      <w:r>
        <w:rPr>
          <w:color w:val="000000"/>
          <w:u w:color="000000"/>
        </w:rPr>
        <w:t>Говоря о критическом дискурс-анализе, надо отметить, что в</w:t>
      </w:r>
      <w:r w:rsidR="007D2495">
        <w:rPr>
          <w:color w:val="000000"/>
          <w:u w:color="000000"/>
        </w:rPr>
        <w:t xml:space="preserve"> современной науке очень активно данное направление развивает голландский лингвист </w:t>
      </w:r>
      <w:proofErr w:type="spellStart"/>
      <w:r w:rsidR="007D2495">
        <w:rPr>
          <w:color w:val="000000"/>
          <w:u w:color="000000"/>
        </w:rPr>
        <w:t>Тён</w:t>
      </w:r>
      <w:proofErr w:type="spellEnd"/>
      <w:r w:rsidR="007D2495">
        <w:rPr>
          <w:color w:val="000000"/>
          <w:u w:color="000000"/>
        </w:rPr>
        <w:t xml:space="preserve"> Ван Дейк. Он один из первых ученых, который начал заниматься анализом текстов, дискурсов, коммуникаций. Несмотря на принципы, сформулированные ранее, его можно назвать одним из основоположников данного направления. «Критический дискурс-анализ представляет собой разновидность дискурс-аналитической исследовательской процедуры, направленной на изучение, главным образом, способов злоупотребления социальной властью, доминирования и неравенства, которые реализуются, воспроизводятся и сталкиваются с сопротивлением в форме дискурса в социальном и политическом контекстах»</w:t>
      </w:r>
      <w:r w:rsidR="007D2495">
        <w:rPr>
          <w:rStyle w:val="a7"/>
          <w:color w:val="000000"/>
          <w:u w:color="000000"/>
        </w:rPr>
        <w:footnoteReference w:id="39"/>
      </w:r>
      <w:r w:rsidR="007D2495">
        <w:rPr>
          <w:color w:val="000000"/>
          <w:u w:color="000000"/>
        </w:rPr>
        <w:t>. В нашем исследовании особенное внимание будет уделяться политическому дискурсу. Однако для того, чтобы делать выводы об этом концепте, необходимо разобраться в сущности данного явления в целом.</w:t>
      </w:r>
      <w:bookmarkEnd w:id="200"/>
      <w:bookmarkEnd w:id="202"/>
      <w:bookmarkEnd w:id="203"/>
      <w:bookmarkEnd w:id="204"/>
      <w:bookmarkEnd w:id="205"/>
      <w:bookmarkEnd w:id="206"/>
      <w:bookmarkEnd w:id="207"/>
      <w:r w:rsidR="007D2495">
        <w:rPr>
          <w:color w:val="000000"/>
          <w:u w:color="000000"/>
        </w:rPr>
        <w:t xml:space="preserve"> </w:t>
      </w:r>
    </w:p>
    <w:p w:rsidR="007D2495" w:rsidRDefault="007D2495" w:rsidP="00F80D20">
      <w:pPr>
        <w:spacing w:line="360" w:lineRule="auto"/>
        <w:ind w:firstLine="567"/>
        <w:jc w:val="both"/>
        <w:outlineLvl w:val="0"/>
        <w:rPr>
          <w:rFonts w:eastAsia="Times-Roman"/>
        </w:rPr>
      </w:pPr>
      <w:bookmarkStart w:id="208" w:name="_Toc355168251"/>
      <w:bookmarkStart w:id="209" w:name="_Toc359168020"/>
      <w:bookmarkStart w:id="210" w:name="_Toc385858488"/>
      <w:bookmarkStart w:id="211" w:name="_Toc388208368"/>
      <w:bookmarkStart w:id="212" w:name="_Toc389387241"/>
      <w:bookmarkStart w:id="213" w:name="_Toc389387933"/>
      <w:bookmarkStart w:id="214" w:name="_Toc389749481"/>
      <w:r>
        <w:t xml:space="preserve">В описываемой работе, мы предполагаем, что российская оппозиция по мере коммуникации между собой, с основной властью, с обычными гражданами, образует свой определенный дискурс. </w:t>
      </w:r>
      <w:r w:rsidRPr="00193424">
        <w:t>Т.к. понятие «дискурс» имеет междисциплинарный характер и тяготеет к лингвистике, то при анализе данного понятия, мы буде</w:t>
      </w:r>
      <w:r>
        <w:t>м</w:t>
      </w:r>
      <w:r w:rsidRPr="00193424">
        <w:t xml:space="preserve"> обращаться к исследователям</w:t>
      </w:r>
      <w:r>
        <w:t xml:space="preserve"> из смежных областей науки</w:t>
      </w:r>
      <w:r w:rsidRPr="00193424">
        <w:t>. Ван Дейк стремился интерпретировать дискурс как текст в контексте, как событие. «Дискурс есть коммуникативное событие, происходящее между говорящим, слушающим (наблюдателем и др.) в процессе коммуникативного действия в определенном временном, пространственном и прочем контексте. Это коммуникативное действие может быть речевым, письменным, иметь вербальные и невербальные составляющие. Типичные примеры – обыденный разговор с другом, диалог между врачом и пациентом, чтение газеты</w:t>
      </w:r>
      <w:r w:rsidRPr="00193424">
        <w:rPr>
          <w:rFonts w:eastAsia="Times-Roman"/>
        </w:rPr>
        <w:t>»</w:t>
      </w:r>
      <w:r w:rsidRPr="00193424">
        <w:rPr>
          <w:rStyle w:val="a7"/>
          <w:rFonts w:eastAsia="Times-Roman"/>
        </w:rPr>
        <w:footnoteReference w:id="40"/>
      </w:r>
      <w:r w:rsidRPr="00193424">
        <w:rPr>
          <w:rFonts w:eastAsia="Times-Roman"/>
        </w:rPr>
        <w:t>. Таким образом, Ван Дейк не сводит дискурс только к тексту. Это еще и коммуникация, в которой большое значение имеет личность индивидов и их субъективные установки. Дискурс это не что-то застывшее, структурированное и однообразное. Он включает в себя множество компонентов, иногда противоборствующих</w:t>
      </w:r>
      <w:r>
        <w:rPr>
          <w:rFonts w:eastAsia="Times-Roman"/>
        </w:rPr>
        <w:t xml:space="preserve">. Совсем недавно вышла новая книга у этого </w:t>
      </w:r>
      <w:r>
        <w:rPr>
          <w:rFonts w:eastAsia="Times-Roman"/>
        </w:rPr>
        <w:lastRenderedPageBreak/>
        <w:t>автора – «Дискурс и власть»</w:t>
      </w:r>
      <w:r>
        <w:rPr>
          <w:rStyle w:val="a7"/>
          <w:rFonts w:eastAsia="Times-Roman"/>
        </w:rPr>
        <w:footnoteReference w:id="41"/>
      </w:r>
      <w:r>
        <w:rPr>
          <w:rFonts w:eastAsia="Times-Roman"/>
        </w:rPr>
        <w:t>. Эта работа оказывает огромное научное значения в данном исследовании. Здесь Т. Ван Дейк не просто говорит о дискурсивных практиках, он переходит к политическому дискурсу, выявляет способы доминирования, манипуляции власти в нем. «Политический дискурс, в отличие от большинства прочих дискурсивных форм, имеет отношение ко всем гражданам. Его власть связана как с ареалом его действия, так и с различными уровнями легитимности»</w:t>
      </w:r>
      <w:r>
        <w:rPr>
          <w:rStyle w:val="a7"/>
          <w:rFonts w:eastAsia="Times-Roman"/>
        </w:rPr>
        <w:footnoteReference w:id="42"/>
      </w:r>
      <w:r>
        <w:rPr>
          <w:rFonts w:eastAsia="Times-Roman"/>
        </w:rPr>
        <w:t>. Таким образом, политический дискурс оказывает влияние на всех людей. Однако, выражаясь терминологией Т. Ван Дейка, в данной работе мы имеем дело с «</w:t>
      </w:r>
      <w:proofErr w:type="spellStart"/>
      <w:proofErr w:type="gramStart"/>
      <w:r>
        <w:rPr>
          <w:rFonts w:eastAsia="Times-Roman"/>
        </w:rPr>
        <w:t>контр-властью</w:t>
      </w:r>
      <w:proofErr w:type="spellEnd"/>
      <w:proofErr w:type="gramEnd"/>
      <w:r>
        <w:rPr>
          <w:rFonts w:eastAsia="Times-Roman"/>
        </w:rPr>
        <w:t>» и нас интересует структура и специфика дискурса именно такой группы в обществе. Для того</w:t>
      </w:r>
      <w:proofErr w:type="gramStart"/>
      <w:r>
        <w:rPr>
          <w:rFonts w:eastAsia="Times-Roman"/>
        </w:rPr>
        <w:t>,</w:t>
      </w:r>
      <w:proofErr w:type="gramEnd"/>
      <w:r>
        <w:rPr>
          <w:rFonts w:eastAsia="Times-Roman"/>
        </w:rPr>
        <w:t xml:space="preserve"> чтобы с этим разобраться, автор предлагает выделить темы политического </w:t>
      </w:r>
      <w:proofErr w:type="spellStart"/>
      <w:r>
        <w:rPr>
          <w:rFonts w:eastAsia="Times-Roman"/>
        </w:rPr>
        <w:t>дискурса</w:t>
      </w:r>
      <w:proofErr w:type="spellEnd"/>
      <w:r>
        <w:rPr>
          <w:rFonts w:eastAsia="Times-Roman"/>
        </w:rPr>
        <w:t xml:space="preserve"> изучаемой контр-власти, определить локальную семантику, выявить его стиль и риторику. Именно в последнем разделе мы сможет обнаружить изучаемый признак – юмор. Кроме того, в данной книге крайне полезным станет идея автора о манипуляциях в дискурсе. «Манипуляция в </w:t>
      </w:r>
      <w:proofErr w:type="gramStart"/>
      <w:r>
        <w:rPr>
          <w:rFonts w:eastAsia="Times-Roman"/>
        </w:rPr>
        <w:t>демократическом обществе</w:t>
      </w:r>
      <w:proofErr w:type="gramEnd"/>
      <w:r>
        <w:rPr>
          <w:rFonts w:eastAsia="Times-Roman"/>
        </w:rPr>
        <w:t xml:space="preserve"> носит </w:t>
      </w:r>
      <w:r w:rsidR="00634B6C">
        <w:rPr>
          <w:rFonts w:eastAsia="Times-Roman"/>
        </w:rPr>
        <w:t>нелегитимный</w:t>
      </w:r>
      <w:r>
        <w:rPr>
          <w:rFonts w:eastAsia="Times-Roman"/>
        </w:rPr>
        <w:t xml:space="preserve"> характер, поскольку она воспроизводит или может воспроизводить неравенство: она направлена на защиту интересов властных групп и адресантов и подавление интересов лишенного власти большинства». Именно это пытается донести до нас современная российская оппозиция. Однако необходимо выявить, возможно, в дискурсе самого претесного движения существуют </w:t>
      </w:r>
      <w:proofErr w:type="spellStart"/>
      <w:r>
        <w:rPr>
          <w:rFonts w:eastAsia="Times-Roman"/>
        </w:rPr>
        <w:t>манипулятивные</w:t>
      </w:r>
      <w:proofErr w:type="spellEnd"/>
      <w:r>
        <w:rPr>
          <w:rFonts w:eastAsia="Times-Roman"/>
        </w:rPr>
        <w:t xml:space="preserve"> технологии либо стратегии по воздействию на мышление.</w:t>
      </w:r>
      <w:bookmarkEnd w:id="208"/>
      <w:bookmarkEnd w:id="209"/>
      <w:bookmarkEnd w:id="210"/>
      <w:bookmarkEnd w:id="211"/>
      <w:bookmarkEnd w:id="212"/>
      <w:bookmarkEnd w:id="213"/>
      <w:bookmarkEnd w:id="214"/>
      <w:r>
        <w:rPr>
          <w:rFonts w:eastAsia="Times-Roman"/>
        </w:rPr>
        <w:t xml:space="preserve"> </w:t>
      </w:r>
    </w:p>
    <w:p w:rsidR="007D2495" w:rsidRDefault="007D2495" w:rsidP="00F80D20">
      <w:pPr>
        <w:spacing w:line="360" w:lineRule="auto"/>
        <w:ind w:firstLine="567"/>
        <w:jc w:val="both"/>
        <w:outlineLvl w:val="0"/>
        <w:rPr>
          <w:color w:val="000000"/>
          <w:shd w:val="clear" w:color="auto" w:fill="FFFFFF"/>
        </w:rPr>
      </w:pPr>
      <w:bookmarkStart w:id="215" w:name="_Toc355168252"/>
      <w:bookmarkStart w:id="216" w:name="_Toc359168021"/>
      <w:bookmarkStart w:id="217" w:name="_Toc385858489"/>
      <w:bookmarkStart w:id="218" w:name="_Toc388208369"/>
      <w:bookmarkStart w:id="219" w:name="_Toc389387242"/>
      <w:bookmarkStart w:id="220" w:name="_Toc389387934"/>
      <w:bookmarkStart w:id="221" w:name="_Toc389749482"/>
      <w:r>
        <w:rPr>
          <w:rFonts w:eastAsia="Times-Roman"/>
        </w:rPr>
        <w:t xml:space="preserve">Еще одним представителем </w:t>
      </w:r>
      <w:proofErr w:type="gramStart"/>
      <w:r>
        <w:rPr>
          <w:rFonts w:eastAsia="Times-Roman"/>
        </w:rPr>
        <w:t>критического</w:t>
      </w:r>
      <w:proofErr w:type="gramEnd"/>
      <w:r>
        <w:rPr>
          <w:rFonts w:eastAsia="Times-Roman"/>
        </w:rPr>
        <w:t xml:space="preserve"> дискурс-анализа можно считать Рут </w:t>
      </w:r>
      <w:proofErr w:type="spellStart"/>
      <w:r>
        <w:rPr>
          <w:rFonts w:eastAsia="Times-Roman"/>
        </w:rPr>
        <w:t>Водак</w:t>
      </w:r>
      <w:proofErr w:type="spellEnd"/>
      <w:r>
        <w:rPr>
          <w:rFonts w:eastAsia="Times-Roman"/>
        </w:rPr>
        <w:t>. «</w:t>
      </w:r>
      <w:r w:rsidRPr="005E7862">
        <w:rPr>
          <w:color w:val="000000"/>
          <w:shd w:val="clear" w:color="auto" w:fill="FFFFFF"/>
        </w:rPr>
        <w:t>Критическая лингвистика и критический анализ дискурса имеют своей целью анализ как неявных, так и прозрачных структурных отношений доминирования, дискриминации, власти и контроля, выраженных в языке</w:t>
      </w:r>
      <w:r>
        <w:rPr>
          <w:color w:val="000000"/>
          <w:shd w:val="clear" w:color="auto" w:fill="FFFFFF"/>
        </w:rPr>
        <w:t>»</w:t>
      </w:r>
      <w:r>
        <w:rPr>
          <w:rStyle w:val="a7"/>
          <w:color w:val="000000"/>
          <w:shd w:val="clear" w:color="auto" w:fill="FFFFFF"/>
        </w:rPr>
        <w:footnoteReference w:id="43"/>
      </w:r>
      <w:r>
        <w:rPr>
          <w:color w:val="000000"/>
          <w:shd w:val="clear" w:color="auto" w:fill="FFFFFF"/>
        </w:rPr>
        <w:t xml:space="preserve">. Таким образом, при помощи идей КДА мы сможем выявить в текстах российских оппозиционеров эти стратегии доминирования и власти. Р. </w:t>
      </w:r>
      <w:proofErr w:type="spellStart"/>
      <w:r>
        <w:rPr>
          <w:color w:val="000000"/>
          <w:shd w:val="clear" w:color="auto" w:fill="FFFFFF"/>
        </w:rPr>
        <w:t>Водак</w:t>
      </w:r>
      <w:proofErr w:type="spellEnd"/>
      <w:r>
        <w:rPr>
          <w:color w:val="000000"/>
          <w:shd w:val="clear" w:color="auto" w:fill="FFFFFF"/>
        </w:rPr>
        <w:t xml:space="preserve"> стала соавтором еще одной значимой в данной работе книги «Методы анализа текста и дискурса»</w:t>
      </w:r>
      <w:r>
        <w:rPr>
          <w:rStyle w:val="a7"/>
          <w:color w:val="000000"/>
          <w:shd w:val="clear" w:color="auto" w:fill="FFFFFF"/>
        </w:rPr>
        <w:footnoteReference w:id="44"/>
      </w:r>
      <w:r>
        <w:rPr>
          <w:color w:val="000000"/>
          <w:shd w:val="clear" w:color="auto" w:fill="FFFFFF"/>
        </w:rPr>
        <w:t xml:space="preserve">. Здесь авторы рассматривают КДА с точки зрений двух подходов. Первый соотносится с идеями </w:t>
      </w:r>
      <w:proofErr w:type="gramStart"/>
      <w:r>
        <w:rPr>
          <w:color w:val="000000"/>
          <w:shd w:val="clear" w:color="auto" w:fill="FFFFFF"/>
        </w:rPr>
        <w:t>критического</w:t>
      </w:r>
      <w:proofErr w:type="gramEnd"/>
      <w:r>
        <w:rPr>
          <w:color w:val="000000"/>
          <w:shd w:val="clear" w:color="auto" w:fill="FFFFFF"/>
        </w:rPr>
        <w:t xml:space="preserve"> </w:t>
      </w:r>
      <w:proofErr w:type="spellStart"/>
      <w:r>
        <w:rPr>
          <w:color w:val="000000"/>
          <w:shd w:val="clear" w:color="auto" w:fill="FFFFFF"/>
        </w:rPr>
        <w:t>дискурс-анализа</w:t>
      </w:r>
      <w:proofErr w:type="spellEnd"/>
      <w:r>
        <w:rPr>
          <w:color w:val="000000"/>
          <w:shd w:val="clear" w:color="auto" w:fill="FFFFFF"/>
        </w:rPr>
        <w:t xml:space="preserve"> </w:t>
      </w:r>
      <w:proofErr w:type="spellStart"/>
      <w:r>
        <w:rPr>
          <w:color w:val="000000"/>
          <w:shd w:val="clear" w:color="auto" w:fill="FFFFFF"/>
        </w:rPr>
        <w:t>Фэркло</w:t>
      </w:r>
      <w:proofErr w:type="spellEnd"/>
      <w:r>
        <w:rPr>
          <w:color w:val="000000"/>
          <w:shd w:val="clear" w:color="auto" w:fill="FFFFFF"/>
        </w:rPr>
        <w:t xml:space="preserve">. Второй – исторический дискурс-анализ. Если говорить о </w:t>
      </w:r>
      <w:proofErr w:type="spellStart"/>
      <w:r>
        <w:rPr>
          <w:color w:val="000000"/>
          <w:shd w:val="clear" w:color="auto" w:fill="FFFFFF"/>
        </w:rPr>
        <w:t>Фэркло</w:t>
      </w:r>
      <w:proofErr w:type="spellEnd"/>
      <w:r>
        <w:rPr>
          <w:color w:val="000000"/>
          <w:shd w:val="clear" w:color="auto" w:fill="FFFFFF"/>
        </w:rPr>
        <w:t>, то он в своем анализе вводит такое понятие как «дискурс-строй» и определяет его следующим образом. ««Д</w:t>
      </w:r>
      <w:r w:rsidRPr="00C815FB">
        <w:rPr>
          <w:color w:val="000000"/>
          <w:shd w:val="clear" w:color="auto" w:fill="FFFFFF"/>
        </w:rPr>
        <w:t xml:space="preserve">искурс-строй» некой социальной области — это совокупность типов дискурса в этой  области и </w:t>
      </w:r>
      <w:r w:rsidRPr="00C815FB">
        <w:rPr>
          <w:color w:val="000000"/>
          <w:shd w:val="clear" w:color="auto" w:fill="FFFFFF"/>
        </w:rPr>
        <w:lastRenderedPageBreak/>
        <w:t>взаимоотношения между ними</w:t>
      </w:r>
      <w:r>
        <w:rPr>
          <w:color w:val="000000"/>
          <w:shd w:val="clear" w:color="auto" w:fill="FFFFFF"/>
        </w:rPr>
        <w:t>»</w:t>
      </w:r>
      <w:r>
        <w:rPr>
          <w:rStyle w:val="a7"/>
          <w:color w:val="000000"/>
          <w:shd w:val="clear" w:color="auto" w:fill="FFFFFF"/>
        </w:rPr>
        <w:footnoteReference w:id="45"/>
      </w:r>
      <w:r w:rsidRPr="00C815FB">
        <w:rPr>
          <w:color w:val="000000"/>
          <w:shd w:val="clear" w:color="auto" w:fill="FFFFFF"/>
        </w:rPr>
        <w:t>.</w:t>
      </w:r>
      <w:r>
        <w:rPr>
          <w:color w:val="000000"/>
          <w:shd w:val="clear" w:color="auto" w:fill="FFFFFF"/>
        </w:rPr>
        <w:t xml:space="preserve"> Таким образом, вся совокупность политических дискурсов, которая будет анализироваться в ходе данной работы, представляет собой дискурс-строй. Видно, что это понятие гораздо обширнее, чем просто «дискурс». У </w:t>
      </w:r>
      <w:proofErr w:type="spellStart"/>
      <w:r>
        <w:rPr>
          <w:color w:val="000000"/>
          <w:shd w:val="clear" w:color="auto" w:fill="FFFFFF"/>
        </w:rPr>
        <w:t>Фэркло</w:t>
      </w:r>
      <w:proofErr w:type="spellEnd"/>
      <w:r>
        <w:rPr>
          <w:color w:val="000000"/>
          <w:shd w:val="clear" w:color="auto" w:fill="FFFFFF"/>
        </w:rPr>
        <w:t xml:space="preserve"> </w:t>
      </w:r>
      <w:proofErr w:type="spellStart"/>
      <w:r>
        <w:rPr>
          <w:color w:val="000000"/>
          <w:shd w:val="clear" w:color="auto" w:fill="FFFFFF"/>
        </w:rPr>
        <w:t>дискурс-строй</w:t>
      </w:r>
      <w:proofErr w:type="spellEnd"/>
      <w:r>
        <w:rPr>
          <w:color w:val="000000"/>
          <w:shd w:val="clear" w:color="auto" w:fill="FFFFFF"/>
        </w:rPr>
        <w:t xml:space="preserve"> включает в себя две разновидности дискурс-типов: жанры и дискурсы. Если жанры автор использует в общепринятом значении, то понимание «дискурса» надо пояснить. «</w:t>
      </w:r>
      <w:r w:rsidRPr="005105BF">
        <w:rPr>
          <w:color w:val="000000"/>
          <w:shd w:val="clear" w:color="auto" w:fill="FFFFFF"/>
        </w:rPr>
        <w:t xml:space="preserve">«Дискурсы» формируются на основе  специфических </w:t>
      </w:r>
      <w:r>
        <w:rPr>
          <w:color w:val="000000"/>
          <w:shd w:val="clear" w:color="auto" w:fill="FFFFFF"/>
        </w:rPr>
        <w:t>областей опыта и знаний»</w:t>
      </w:r>
      <w:r>
        <w:rPr>
          <w:rStyle w:val="a7"/>
          <w:color w:val="000000"/>
          <w:shd w:val="clear" w:color="auto" w:fill="FFFFFF"/>
        </w:rPr>
        <w:footnoteReference w:id="46"/>
      </w:r>
      <w:r>
        <w:rPr>
          <w:color w:val="000000"/>
          <w:shd w:val="clear" w:color="auto" w:fill="FFFFFF"/>
        </w:rPr>
        <w:t>. Т.е. дискурс всегда зависит от контекста и конкретной ситуации.</w:t>
      </w:r>
      <w:bookmarkEnd w:id="215"/>
      <w:bookmarkEnd w:id="216"/>
      <w:bookmarkEnd w:id="217"/>
      <w:bookmarkEnd w:id="218"/>
      <w:bookmarkEnd w:id="219"/>
      <w:bookmarkEnd w:id="220"/>
      <w:bookmarkEnd w:id="221"/>
      <w:r>
        <w:rPr>
          <w:color w:val="000000"/>
          <w:shd w:val="clear" w:color="auto" w:fill="FFFFFF"/>
        </w:rPr>
        <w:t xml:space="preserve"> </w:t>
      </w:r>
    </w:p>
    <w:p w:rsidR="007D2495" w:rsidRDefault="007D2495" w:rsidP="00F80D20">
      <w:pPr>
        <w:spacing w:line="360" w:lineRule="auto"/>
        <w:ind w:firstLine="567"/>
        <w:jc w:val="both"/>
        <w:outlineLvl w:val="0"/>
        <w:rPr>
          <w:color w:val="000000"/>
          <w:shd w:val="clear" w:color="auto" w:fill="FFFFFF"/>
        </w:rPr>
      </w:pPr>
      <w:bookmarkStart w:id="222" w:name="_Toc355168253"/>
      <w:bookmarkStart w:id="223" w:name="_Toc359168022"/>
      <w:bookmarkStart w:id="224" w:name="_Toc385858490"/>
      <w:bookmarkStart w:id="225" w:name="_Toc388208370"/>
      <w:bookmarkStart w:id="226" w:name="_Toc389387243"/>
      <w:bookmarkStart w:id="227" w:name="_Toc389387935"/>
      <w:bookmarkStart w:id="228" w:name="_Toc389749483"/>
      <w:r>
        <w:rPr>
          <w:color w:val="000000"/>
          <w:shd w:val="clear" w:color="auto" w:fill="FFFFFF"/>
        </w:rPr>
        <w:t xml:space="preserve">Также, КДА рассматривают еще такие исследователи текста и дискурса, как Л. </w:t>
      </w:r>
      <w:proofErr w:type="spellStart"/>
      <w:r>
        <w:rPr>
          <w:color w:val="000000"/>
          <w:shd w:val="clear" w:color="auto" w:fill="FFFFFF"/>
        </w:rPr>
        <w:t>Филлипс</w:t>
      </w:r>
      <w:proofErr w:type="spellEnd"/>
      <w:r>
        <w:rPr>
          <w:color w:val="000000"/>
          <w:shd w:val="clear" w:color="auto" w:fill="FFFFFF"/>
        </w:rPr>
        <w:t xml:space="preserve"> и М. </w:t>
      </w:r>
      <w:proofErr w:type="spellStart"/>
      <w:r>
        <w:rPr>
          <w:color w:val="000000"/>
          <w:shd w:val="clear" w:color="auto" w:fill="FFFFFF"/>
        </w:rPr>
        <w:t>Йоргенсен</w:t>
      </w:r>
      <w:proofErr w:type="spellEnd"/>
      <w:r>
        <w:rPr>
          <w:color w:val="000000"/>
          <w:shd w:val="clear" w:color="auto" w:fill="FFFFFF"/>
        </w:rPr>
        <w:t>. Они определяют дискурс следующим образом. «Для критическог</w:t>
      </w:r>
      <w:r w:rsidRPr="00890E6C">
        <w:rPr>
          <w:color w:val="000000"/>
          <w:shd w:val="clear" w:color="auto" w:fill="FFFFFF"/>
        </w:rPr>
        <w:t xml:space="preserve">о дискурс-аналитика, дискурс </w:t>
      </w:r>
      <w:r w:rsidRPr="00890E6C">
        <w:rPr>
          <w:color w:val="000000"/>
          <w:shd w:val="clear" w:color="auto" w:fill="FFFFFF"/>
        </w:rPr>
        <w:softHyphen/>
        <w:t xml:space="preserve"> это форма со</w:t>
      </w:r>
      <w:r>
        <w:rPr>
          <w:color w:val="000000"/>
          <w:shd w:val="clear" w:color="auto" w:fill="FFFFFF"/>
        </w:rPr>
        <w:t xml:space="preserve">циальной практики, которая и конституирует </w:t>
      </w:r>
      <w:r w:rsidRPr="00890E6C">
        <w:rPr>
          <w:color w:val="000000"/>
          <w:shd w:val="clear" w:color="auto" w:fill="FFFFFF"/>
        </w:rPr>
        <w:t>социальн</w:t>
      </w:r>
      <w:r>
        <w:rPr>
          <w:color w:val="000000"/>
          <w:shd w:val="clear" w:color="auto" w:fill="FFFFFF"/>
        </w:rPr>
        <w:t>ый мир, и конституируется в других социаль</w:t>
      </w:r>
      <w:r w:rsidRPr="00890E6C">
        <w:rPr>
          <w:color w:val="000000"/>
          <w:shd w:val="clear" w:color="auto" w:fill="FFFFFF"/>
        </w:rPr>
        <w:t>ных практиках</w:t>
      </w:r>
      <w:r>
        <w:rPr>
          <w:color w:val="000000"/>
          <w:shd w:val="clear" w:color="auto" w:fill="FFFFFF"/>
        </w:rPr>
        <w:t>»</w:t>
      </w:r>
      <w:r>
        <w:rPr>
          <w:rStyle w:val="a7"/>
          <w:color w:val="000000"/>
          <w:shd w:val="clear" w:color="auto" w:fill="FFFFFF"/>
        </w:rPr>
        <w:footnoteReference w:id="47"/>
      </w:r>
      <w:r w:rsidRPr="00890E6C">
        <w:rPr>
          <w:color w:val="000000"/>
          <w:shd w:val="clear" w:color="auto" w:fill="FFFFFF"/>
        </w:rPr>
        <w:t>.</w:t>
      </w:r>
      <w:r>
        <w:rPr>
          <w:color w:val="000000"/>
          <w:shd w:val="clear" w:color="auto" w:fill="FFFFFF"/>
        </w:rPr>
        <w:t xml:space="preserve">  Однако и они разделяют КДА на разные подходы и выделяют: критический </w:t>
      </w:r>
      <w:proofErr w:type="spellStart"/>
      <w:r>
        <w:rPr>
          <w:color w:val="000000"/>
          <w:shd w:val="clear" w:color="auto" w:fill="FFFFFF"/>
        </w:rPr>
        <w:t>дискурс-анализ</w:t>
      </w:r>
      <w:proofErr w:type="spellEnd"/>
      <w:r>
        <w:rPr>
          <w:color w:val="000000"/>
          <w:shd w:val="clear" w:color="auto" w:fill="FFFFFF"/>
        </w:rPr>
        <w:t xml:space="preserve"> </w:t>
      </w:r>
      <w:proofErr w:type="spellStart"/>
      <w:r>
        <w:rPr>
          <w:color w:val="000000"/>
          <w:shd w:val="clear" w:color="auto" w:fill="FFFFFF"/>
        </w:rPr>
        <w:t>Фэркло</w:t>
      </w:r>
      <w:proofErr w:type="spellEnd"/>
      <w:r>
        <w:rPr>
          <w:color w:val="000000"/>
          <w:shd w:val="clear" w:color="auto" w:fill="FFFFFF"/>
        </w:rPr>
        <w:t xml:space="preserve">, трехмерную модель </w:t>
      </w:r>
      <w:proofErr w:type="spellStart"/>
      <w:r>
        <w:rPr>
          <w:color w:val="000000"/>
          <w:shd w:val="clear" w:color="auto" w:fill="FFFFFF"/>
        </w:rPr>
        <w:t>Фэркло</w:t>
      </w:r>
      <w:proofErr w:type="spellEnd"/>
      <w:r>
        <w:rPr>
          <w:color w:val="000000"/>
          <w:shd w:val="clear" w:color="auto" w:fill="FFFFFF"/>
        </w:rPr>
        <w:t xml:space="preserve">, определение коммуникативного события и строя </w:t>
      </w:r>
      <w:proofErr w:type="spellStart"/>
      <w:r>
        <w:rPr>
          <w:color w:val="000000"/>
          <w:shd w:val="clear" w:color="auto" w:fill="FFFFFF"/>
        </w:rPr>
        <w:t>дискурса</w:t>
      </w:r>
      <w:proofErr w:type="spellEnd"/>
      <w:r>
        <w:rPr>
          <w:color w:val="000000"/>
          <w:shd w:val="clear" w:color="auto" w:fill="FFFFFF"/>
        </w:rPr>
        <w:t xml:space="preserve">, выявление </w:t>
      </w:r>
      <w:proofErr w:type="spellStart"/>
      <w:r>
        <w:rPr>
          <w:color w:val="000000"/>
          <w:shd w:val="clear" w:color="auto" w:fill="FFFFFF"/>
        </w:rPr>
        <w:t>интертекстуальности</w:t>
      </w:r>
      <w:proofErr w:type="spellEnd"/>
      <w:r>
        <w:rPr>
          <w:color w:val="000000"/>
          <w:shd w:val="clear" w:color="auto" w:fill="FFFFFF"/>
        </w:rPr>
        <w:t xml:space="preserve"> и </w:t>
      </w:r>
      <w:proofErr w:type="spellStart"/>
      <w:r>
        <w:rPr>
          <w:color w:val="000000"/>
          <w:shd w:val="clear" w:color="auto" w:fill="FFFFFF"/>
        </w:rPr>
        <w:t>интердискурсивности</w:t>
      </w:r>
      <w:proofErr w:type="spellEnd"/>
      <w:r>
        <w:rPr>
          <w:color w:val="000000"/>
          <w:shd w:val="clear" w:color="auto" w:fill="FFFFFF"/>
        </w:rPr>
        <w:t>.</w:t>
      </w:r>
      <w:bookmarkEnd w:id="222"/>
      <w:bookmarkEnd w:id="223"/>
      <w:bookmarkEnd w:id="224"/>
      <w:bookmarkEnd w:id="225"/>
      <w:bookmarkEnd w:id="226"/>
      <w:bookmarkEnd w:id="227"/>
      <w:bookmarkEnd w:id="228"/>
      <w:r>
        <w:rPr>
          <w:color w:val="000000"/>
          <w:shd w:val="clear" w:color="auto" w:fill="FFFFFF"/>
        </w:rPr>
        <w:t xml:space="preserve">  </w:t>
      </w:r>
    </w:p>
    <w:p w:rsidR="007D2495" w:rsidRDefault="007D2495" w:rsidP="00F80D20">
      <w:pPr>
        <w:spacing w:line="360" w:lineRule="auto"/>
        <w:ind w:firstLine="567"/>
        <w:jc w:val="both"/>
      </w:pPr>
      <w:r>
        <w:rPr>
          <w:color w:val="000000"/>
          <w:shd w:val="clear" w:color="auto" w:fill="FFFFFF"/>
        </w:rPr>
        <w:t>Таким образом, критический дискурс-анализ поможет в выявлении доминантных стратегий в политическом дискурсе российской оппозиции. Д</w:t>
      </w:r>
      <w:r>
        <w:t xml:space="preserve">искурс в данной работе будет </w:t>
      </w:r>
      <w:r w:rsidRPr="00DD1BE5">
        <w:t xml:space="preserve">рассматриваться со следующих позиций. Дискурс – это совокупность высказываний, состоящих из особых знаков, имеющая социальную природу. </w:t>
      </w:r>
      <w:r>
        <w:t xml:space="preserve">Мы предполагаем, что российская оппозиция формирует свой особый дискурс, который и пытаемся определить в рамках </w:t>
      </w:r>
      <w:r w:rsidR="0062776C">
        <w:t>этой</w:t>
      </w:r>
      <w:r>
        <w:t xml:space="preserve"> работы. </w:t>
      </w:r>
    </w:p>
    <w:p w:rsidR="007D2495" w:rsidRPr="00966D67" w:rsidRDefault="00D97659" w:rsidP="00966D67">
      <w:pPr>
        <w:spacing w:line="360" w:lineRule="auto"/>
        <w:ind w:firstLine="567"/>
        <w:jc w:val="both"/>
      </w:pPr>
      <w:r>
        <w:t>В данной магистерской диссертации для понимания</w:t>
      </w:r>
      <w:r w:rsidR="007D2495">
        <w:t xml:space="preserve"> роли политического дискурса</w:t>
      </w:r>
      <w:r>
        <w:t xml:space="preserve">  мы обратились к идеям О</w:t>
      </w:r>
      <w:r w:rsidR="007D2495">
        <w:t xml:space="preserve">.Л. Михалевой. </w:t>
      </w:r>
      <w:r>
        <w:t>В</w:t>
      </w:r>
      <w:r w:rsidR="007D2495">
        <w:t xml:space="preserve"> частности на</w:t>
      </w:r>
      <w:r>
        <w:t xml:space="preserve">с интересует завязка на </w:t>
      </w:r>
      <w:r w:rsidR="007D2495">
        <w:t xml:space="preserve"> </w:t>
      </w:r>
      <w:proofErr w:type="spellStart"/>
      <w:r w:rsidR="007D2495">
        <w:t>манипулятивной</w:t>
      </w:r>
      <w:proofErr w:type="spellEnd"/>
      <w:r w:rsidR="007D2495">
        <w:t xml:space="preserve"> природе</w:t>
      </w:r>
      <w:r>
        <w:t xml:space="preserve"> </w:t>
      </w:r>
      <w:proofErr w:type="spellStart"/>
      <w:r>
        <w:t>дискурса</w:t>
      </w:r>
      <w:proofErr w:type="spellEnd"/>
      <w:r w:rsidR="007D2495">
        <w:t>. «Манипуляция – это вид психологического воздействия, направленного на побуждение адресата к совершению определенных адресантом действия посредством скрытого структурирования мира в сознании адресата в результате искусного внедрения в его психику целей, желаний, намерений, установок, не совпадающих с теми, которые объект воздействия мог бы сформировать самостоятельно»</w:t>
      </w:r>
      <w:r w:rsidR="007D2495">
        <w:rPr>
          <w:rStyle w:val="a7"/>
        </w:rPr>
        <w:footnoteReference w:id="48"/>
      </w:r>
      <w:r w:rsidR="007D2495">
        <w:t xml:space="preserve">. Вероятно в </w:t>
      </w:r>
      <w:proofErr w:type="gramStart"/>
      <w:r w:rsidR="007D2495">
        <w:t>речи</w:t>
      </w:r>
      <w:proofErr w:type="gramEnd"/>
      <w:r w:rsidR="007D2495">
        <w:t xml:space="preserve"> как власти, так и ее оппозиции присутствуют моменты манипуляции. Однако данный автор все же специализируется на лингвистике и </w:t>
      </w:r>
      <w:r w:rsidR="007D2495">
        <w:lastRenderedPageBreak/>
        <w:t xml:space="preserve">путем проведения дискурс-анализа предлагает выявлять манипуляции в речи политиков. </w:t>
      </w:r>
      <w:r>
        <w:t xml:space="preserve">Для этого она </w:t>
      </w:r>
      <w:r w:rsidR="007D2495">
        <w:t xml:space="preserve">выделяет способы общения власти: эпатаж, игнорирование и др. </w:t>
      </w:r>
      <w:r>
        <w:t>Среди стратегий эпатажа, автор выделяет смех.</w:t>
      </w:r>
      <w:r w:rsidR="007D2495">
        <w:t xml:space="preserve"> «Смех в аудитории свидетельствует о том, что говорящему удалось сделать свое выступление ярким и привлечь слушающих на свою сторону»</w:t>
      </w:r>
      <w:r w:rsidR="007D2495">
        <w:rPr>
          <w:rStyle w:val="a7"/>
        </w:rPr>
        <w:footnoteReference w:id="49"/>
      </w:r>
      <w:r w:rsidR="007D2495">
        <w:t xml:space="preserve">. В этой книге можно найти примеры политического дискурса современных политиков и даже нынешних оппозиционеров, ранее имеющих «реальную» власть в правительстве. </w:t>
      </w:r>
    </w:p>
    <w:p w:rsidR="002B482B" w:rsidRPr="00755AA6" w:rsidRDefault="002B482B" w:rsidP="00755AA6">
      <w:pPr>
        <w:widowControl/>
        <w:suppressAutoHyphens w:val="0"/>
        <w:autoSpaceDE w:val="0"/>
        <w:autoSpaceDN w:val="0"/>
        <w:adjustRightInd w:val="0"/>
        <w:spacing w:line="360" w:lineRule="auto"/>
        <w:ind w:firstLine="567"/>
        <w:jc w:val="center"/>
        <w:rPr>
          <w:rFonts w:eastAsiaTheme="minorHAnsi" w:cs="Times New Roman"/>
          <w:i/>
          <w:kern w:val="0"/>
        </w:rPr>
      </w:pPr>
    </w:p>
    <w:p w:rsidR="00F80D20" w:rsidRPr="00755AA6" w:rsidRDefault="00F80D20" w:rsidP="00755AA6">
      <w:pPr>
        <w:pStyle w:val="1"/>
        <w:spacing w:before="0" w:line="360" w:lineRule="auto"/>
        <w:jc w:val="center"/>
        <w:rPr>
          <w:rFonts w:ascii="Times New Roman" w:eastAsiaTheme="minorHAnsi" w:hAnsi="Times New Roman" w:cs="Times New Roman"/>
          <w:b w:val="0"/>
          <w:i/>
          <w:color w:val="auto"/>
          <w:kern w:val="0"/>
          <w:sz w:val="24"/>
          <w:szCs w:val="24"/>
        </w:rPr>
      </w:pPr>
      <w:bookmarkStart w:id="229" w:name="_Toc389749484"/>
      <w:r w:rsidRPr="00755AA6">
        <w:rPr>
          <w:rFonts w:ascii="Times New Roman" w:eastAsiaTheme="minorHAnsi" w:hAnsi="Times New Roman" w:cs="Times New Roman"/>
          <w:b w:val="0"/>
          <w:i/>
          <w:color w:val="auto"/>
          <w:kern w:val="0"/>
          <w:sz w:val="24"/>
          <w:szCs w:val="24"/>
        </w:rPr>
        <w:t>Модернизация «внесистемной» оппозиции</w:t>
      </w:r>
      <w:bookmarkEnd w:id="229"/>
    </w:p>
    <w:p w:rsidR="00E30C12" w:rsidRDefault="007D2495" w:rsidP="00F80D20">
      <w:pPr>
        <w:autoSpaceDE w:val="0"/>
        <w:autoSpaceDN w:val="0"/>
        <w:adjustRightInd w:val="0"/>
        <w:spacing w:line="360" w:lineRule="auto"/>
        <w:ind w:firstLine="567"/>
        <w:jc w:val="both"/>
      </w:pPr>
      <w:r>
        <w:t xml:space="preserve">Если говорить об оппозиции, как социальном феномене, то для понимания данного явления, стоит обратиться  к </w:t>
      </w:r>
      <w:r w:rsidR="00E30C12">
        <w:t>и</w:t>
      </w:r>
      <w:r w:rsidR="00E30C12" w:rsidRPr="00E30C12">
        <w:t>звестн</w:t>
      </w:r>
      <w:r w:rsidR="00E30C12">
        <w:t>ому</w:t>
      </w:r>
      <w:r w:rsidR="00E30C12" w:rsidRPr="00E30C12">
        <w:t xml:space="preserve"> теоретик</w:t>
      </w:r>
      <w:r w:rsidR="00E30C12">
        <w:t>у</w:t>
      </w:r>
      <w:r w:rsidR="00E30C12" w:rsidRPr="00E30C12">
        <w:t xml:space="preserve"> Р. Дал</w:t>
      </w:r>
      <w:r w:rsidR="00E30C12">
        <w:t>ю.</w:t>
      </w:r>
      <w:r w:rsidR="00E30C12" w:rsidRPr="00E30C12">
        <w:t xml:space="preserve"> </w:t>
      </w:r>
      <w:r w:rsidR="00E30C12">
        <w:t>Он</w:t>
      </w:r>
      <w:r w:rsidR="00E30C12" w:rsidRPr="00E30C12">
        <w:t xml:space="preserve"> анализирует в своих трудах политическую оппозицию. </w:t>
      </w:r>
      <w:r w:rsidR="00E30C12">
        <w:t>Ученый</w:t>
      </w:r>
      <w:r w:rsidR="00E30C12" w:rsidRPr="00E30C12">
        <w:t xml:space="preserve"> классифицирует ее виды и описывает особенности. Кроме того, он выделяет действующих субъектов и выявляет их убеждения. Он утвержден, что необходимо различать условия существования оппозиции как определенных критических по отношению к власти настроений и оппозиции как легализованного политического института. В первом случае условием оппозиции является само человеческое сообщество, принципиально не способное поддерживать состояние гомогенности и монолитности сколько-нибудь длительное время. Во втором случае следует выделять целый комплекс таких условий. Автор утверждает, что наличие такого рода условий позволяет говорить о возникновении с образованием государств-наций совершенно нового типа политического устройства — «</w:t>
      </w:r>
      <w:proofErr w:type="spellStart"/>
      <w:r w:rsidR="00E30C12" w:rsidRPr="00E30C12">
        <w:t>полиархии</w:t>
      </w:r>
      <w:proofErr w:type="spellEnd"/>
      <w:r w:rsidR="00E30C12" w:rsidRPr="00E30C12">
        <w:t xml:space="preserve">», которая впервые даст возможность большинству общества осуществлять </w:t>
      </w:r>
      <w:proofErr w:type="gramStart"/>
      <w:r w:rsidR="00E30C12" w:rsidRPr="00E30C12">
        <w:t>контроль за</w:t>
      </w:r>
      <w:proofErr w:type="gramEnd"/>
      <w:r w:rsidR="00E30C12" w:rsidRPr="00E30C12">
        <w:t xml:space="preserve"> политическими лидерами в значител</w:t>
      </w:r>
      <w:r w:rsidR="00AF1860">
        <w:t xml:space="preserve">ьном территориальном масштабе. </w:t>
      </w:r>
    </w:p>
    <w:p w:rsidR="007D2495" w:rsidRDefault="00E30C12" w:rsidP="00F80D20">
      <w:pPr>
        <w:autoSpaceDE w:val="0"/>
        <w:autoSpaceDN w:val="0"/>
        <w:adjustRightInd w:val="0"/>
        <w:spacing w:line="360" w:lineRule="auto"/>
        <w:ind w:firstLine="567"/>
        <w:jc w:val="both"/>
        <w:rPr>
          <w:rFonts w:eastAsia="Calibri"/>
        </w:rPr>
      </w:pPr>
      <w:r>
        <w:t xml:space="preserve">Исследователь </w:t>
      </w:r>
      <w:r w:rsidR="007D2495">
        <w:t>Ю. Е. В</w:t>
      </w:r>
      <w:r w:rsidR="007D2495" w:rsidRPr="00DD1BE5">
        <w:t>олков</w:t>
      </w:r>
      <w:r>
        <w:t xml:space="preserve"> также анализирует политическую оппозицию в своих работах</w:t>
      </w:r>
      <w:r w:rsidR="007D2495">
        <w:t>. Он</w:t>
      </w:r>
      <w:r w:rsidR="007D2495" w:rsidRPr="00DD1BE5">
        <w:t xml:space="preserve"> говорит о наличи</w:t>
      </w:r>
      <w:r w:rsidR="007D2495">
        <w:t>и</w:t>
      </w:r>
      <w:r w:rsidR="007D2495" w:rsidRPr="00DD1BE5">
        <w:t xml:space="preserve"> «внесистемной</w:t>
      </w:r>
      <w:r w:rsidR="007D2495">
        <w:t>»</w:t>
      </w:r>
      <w:r w:rsidR="007D2495" w:rsidRPr="00DD1BE5">
        <w:t xml:space="preserve"> оппозиции. «</w:t>
      </w:r>
      <w:r w:rsidR="007D2495" w:rsidRPr="00DD1BE5">
        <w:rPr>
          <w:rFonts w:eastAsia="Calibri"/>
        </w:rPr>
        <w:t>Они считают возможным проявлять свою политическую активность в рамках</w:t>
      </w:r>
      <w:r w:rsidR="007D2495">
        <w:rPr>
          <w:rFonts w:eastAsia="Calibri"/>
        </w:rPr>
        <w:t xml:space="preserve"> «</w:t>
      </w:r>
      <w:r w:rsidR="007D2495" w:rsidRPr="00DD1BE5">
        <w:rPr>
          <w:rFonts w:eastAsia="Calibri"/>
        </w:rPr>
        <w:t>уличной демократии</w:t>
      </w:r>
      <w:r w:rsidR="007D2495">
        <w:rPr>
          <w:rFonts w:eastAsia="Calibri"/>
        </w:rPr>
        <w:t>»</w:t>
      </w:r>
      <w:r w:rsidR="007D2495" w:rsidRPr="00DD1BE5">
        <w:rPr>
          <w:rFonts w:eastAsia="Calibri"/>
        </w:rPr>
        <w:t xml:space="preserve">, провоцируют массовые беспорядки и т.п. В политическом лексиконе за такими действиями и их организаторами, за организациями, противостоящими сложившейся в обществе политической системе, давно уже закрепилось название </w:t>
      </w:r>
      <w:r w:rsidR="007D2495">
        <w:rPr>
          <w:rFonts w:eastAsia="Calibri"/>
        </w:rPr>
        <w:t>«</w:t>
      </w:r>
      <w:r w:rsidR="007D2495" w:rsidRPr="00DD1BE5">
        <w:rPr>
          <w:rFonts w:eastAsia="Calibri"/>
        </w:rPr>
        <w:t>внесистемная</w:t>
      </w:r>
      <w:r w:rsidR="007D2495">
        <w:rPr>
          <w:rFonts w:eastAsia="Calibri"/>
        </w:rPr>
        <w:t>»</w:t>
      </w:r>
      <w:r w:rsidR="007D2495" w:rsidRPr="00DD1BE5">
        <w:rPr>
          <w:rFonts w:eastAsia="Calibri"/>
        </w:rPr>
        <w:t xml:space="preserve"> оппозиция»</w:t>
      </w:r>
      <w:r w:rsidR="007D2495">
        <w:rPr>
          <w:rStyle w:val="a7"/>
          <w:rFonts w:eastAsia="Calibri"/>
        </w:rPr>
        <w:footnoteReference w:id="50"/>
      </w:r>
      <w:r w:rsidR="007D2495" w:rsidRPr="00DD1BE5">
        <w:rPr>
          <w:rFonts w:eastAsia="Calibri"/>
        </w:rPr>
        <w:t>.</w:t>
      </w:r>
      <w:r w:rsidR="007D2495">
        <w:rPr>
          <w:rFonts w:eastAsia="Calibri"/>
        </w:rPr>
        <w:t xml:space="preserve"> Здесь имеется в виду именно изучаемая группа людей. </w:t>
      </w:r>
      <w:r>
        <w:rPr>
          <w:rFonts w:eastAsia="Calibri"/>
        </w:rPr>
        <w:t>В</w:t>
      </w:r>
      <w:r w:rsidR="007D2495">
        <w:rPr>
          <w:rFonts w:eastAsia="Calibri"/>
        </w:rPr>
        <w:t xml:space="preserve">сю существующую политическую оппозицию </w:t>
      </w:r>
      <w:r>
        <w:rPr>
          <w:rFonts w:eastAsia="Calibri"/>
        </w:rPr>
        <w:t xml:space="preserve">зачастую разделяют </w:t>
      </w:r>
      <w:r w:rsidR="007D2495">
        <w:rPr>
          <w:rFonts w:eastAsia="Calibri"/>
        </w:rPr>
        <w:t xml:space="preserve">на два вида: системную (партии, вошедшие в Государственную Думу, но не являющиеся партиями власти) и внесистемную </w:t>
      </w:r>
      <w:r w:rsidR="007D2495">
        <w:rPr>
          <w:rFonts w:eastAsia="Calibri"/>
        </w:rPr>
        <w:lastRenderedPageBreak/>
        <w:t xml:space="preserve">(несогласные с политической обстановкой в стране люди, не способные влиять на власть законными путями и прибегающие к «уличным давлениям»). В данном исследовании, мы имеем дело именно с несистемной оппозицией. </w:t>
      </w:r>
      <w:r>
        <w:rPr>
          <w:rFonts w:eastAsia="Calibri"/>
        </w:rPr>
        <w:t>Таким образом, в рамках магистерской диссертации нас не интересует парламентская оппозиция. Мы имеем дело со скоординированным сообществом людей, которые пытаются влиять на политическую обстановку в стра</w:t>
      </w:r>
      <w:r w:rsidR="00AF1860">
        <w:rPr>
          <w:rFonts w:eastAsia="Calibri"/>
        </w:rPr>
        <w:t xml:space="preserve">не другими методами. Одним из таких и является изучаемая коммуникативная стратегия – юмор. </w:t>
      </w:r>
      <w:r w:rsidR="00AF1860" w:rsidRPr="00AF1860">
        <w:rPr>
          <w:rFonts w:eastAsia="Calibri"/>
        </w:rPr>
        <w:t>Таким образом, данные авторы помогут нам составить портрет современной российской оппозиции. С помощью их идей, мы сможем определить, что представляет собой Координационный Совет Российской оппозиции и распознать стратегии их коммуникаций.</w:t>
      </w:r>
    </w:p>
    <w:p w:rsidR="00F80D20" w:rsidRDefault="00AF1860" w:rsidP="00AF1860">
      <w:pPr>
        <w:autoSpaceDE w:val="0"/>
        <w:autoSpaceDN w:val="0"/>
        <w:adjustRightInd w:val="0"/>
        <w:spacing w:line="360" w:lineRule="auto"/>
        <w:ind w:firstLine="567"/>
        <w:jc w:val="both"/>
      </w:pPr>
      <w:r>
        <w:t xml:space="preserve">Инициативность </w:t>
      </w:r>
      <w:r w:rsidR="007D2495">
        <w:t xml:space="preserve">политически активных граждан в </w:t>
      </w:r>
      <w:proofErr w:type="gramStart"/>
      <w:r w:rsidR="007D2495">
        <w:t>интернет-пространстве</w:t>
      </w:r>
      <w:proofErr w:type="gramEnd"/>
      <w:r w:rsidR="007D2495">
        <w:t xml:space="preserve"> анализировал исследователь Е. Семенов. Он различает их на два типа: «сетевой агент влияния» и «политический лидер». И разница этих двух видов граждан состоит в том, что в ситуации реальной активности сетевой агент не имеет никаких полномочий, становится </w:t>
      </w:r>
      <w:proofErr w:type="spellStart"/>
      <w:r w:rsidR="007D2495">
        <w:t>квазилидером</w:t>
      </w:r>
      <w:proofErr w:type="spellEnd"/>
      <w:r w:rsidR="007D2495">
        <w:t>, хотя в виртуальном мире занимал доминирующие позиции. Однако может произойти такое, что сетевой агент трансформируется в политического лидера</w:t>
      </w:r>
      <w:r w:rsidR="007D2495">
        <w:rPr>
          <w:rStyle w:val="a7"/>
        </w:rPr>
        <w:footnoteReference w:id="51"/>
      </w:r>
      <w:r w:rsidR="007D2495">
        <w:t xml:space="preserve">. </w:t>
      </w:r>
      <w:bookmarkStart w:id="230" w:name="_Toc355168257"/>
      <w:r w:rsidRPr="00AF1860">
        <w:t xml:space="preserve">Однако наш объект исследования – члены КС практически все очень активны в </w:t>
      </w:r>
      <w:proofErr w:type="gramStart"/>
      <w:r w:rsidRPr="00AF1860">
        <w:t>интернет-пространстве</w:t>
      </w:r>
      <w:proofErr w:type="gramEnd"/>
      <w:r w:rsidRPr="00AF1860">
        <w:t>, отчего стремятся совмещать в себе оба этих понятия, являясь одновременно и «сетевыми агентами» и «политическим лидерами».</w:t>
      </w:r>
    </w:p>
    <w:p w:rsidR="00AF1860" w:rsidRDefault="00AF1860" w:rsidP="00AF1860">
      <w:pPr>
        <w:autoSpaceDE w:val="0"/>
        <w:autoSpaceDN w:val="0"/>
        <w:adjustRightInd w:val="0"/>
        <w:spacing w:line="360" w:lineRule="auto"/>
        <w:ind w:firstLine="567"/>
        <w:jc w:val="both"/>
        <w:rPr>
          <w:i/>
          <w:color w:val="000000"/>
          <w:shd w:val="clear" w:color="auto" w:fill="FFFFFF"/>
        </w:rPr>
      </w:pPr>
    </w:p>
    <w:p w:rsidR="00F80D20" w:rsidRPr="00755AA6" w:rsidRDefault="00835131" w:rsidP="00C02E9A">
      <w:pPr>
        <w:pStyle w:val="1"/>
        <w:spacing w:before="0" w:line="360" w:lineRule="auto"/>
        <w:ind w:firstLine="567"/>
        <w:jc w:val="center"/>
        <w:rPr>
          <w:rFonts w:ascii="Times New Roman" w:hAnsi="Times New Roman" w:cs="Times New Roman"/>
          <w:b w:val="0"/>
          <w:i/>
          <w:color w:val="auto"/>
          <w:sz w:val="24"/>
          <w:szCs w:val="24"/>
          <w:shd w:val="clear" w:color="auto" w:fill="FFFFFF"/>
        </w:rPr>
      </w:pPr>
      <w:bookmarkStart w:id="231" w:name="_Toc389749485"/>
      <w:r w:rsidRPr="00755AA6">
        <w:rPr>
          <w:rFonts w:ascii="Times New Roman" w:hAnsi="Times New Roman" w:cs="Times New Roman"/>
          <w:b w:val="0"/>
          <w:i/>
          <w:color w:val="auto"/>
          <w:sz w:val="24"/>
          <w:szCs w:val="24"/>
          <w:shd w:val="clear" w:color="auto" w:fill="FFFFFF"/>
        </w:rPr>
        <w:t>Современ</w:t>
      </w:r>
      <w:r w:rsidR="00AF1860">
        <w:rPr>
          <w:rFonts w:ascii="Times New Roman" w:hAnsi="Times New Roman" w:cs="Times New Roman"/>
          <w:b w:val="0"/>
          <w:i/>
          <w:color w:val="auto"/>
          <w:sz w:val="24"/>
          <w:szCs w:val="24"/>
          <w:shd w:val="clear" w:color="auto" w:fill="FFFFFF"/>
        </w:rPr>
        <w:t xml:space="preserve">ные эмпирические исследования </w:t>
      </w:r>
      <w:r w:rsidRPr="00755AA6">
        <w:rPr>
          <w:rFonts w:ascii="Times New Roman" w:hAnsi="Times New Roman" w:cs="Times New Roman"/>
          <w:b w:val="0"/>
          <w:i/>
          <w:color w:val="auto"/>
          <w:sz w:val="24"/>
          <w:szCs w:val="24"/>
          <w:shd w:val="clear" w:color="auto" w:fill="FFFFFF"/>
        </w:rPr>
        <w:t>протестных</w:t>
      </w:r>
      <w:r w:rsidR="00C02E9A">
        <w:rPr>
          <w:rFonts w:ascii="Times New Roman" w:hAnsi="Times New Roman" w:cs="Times New Roman"/>
          <w:b w:val="0"/>
          <w:i/>
          <w:color w:val="auto"/>
          <w:sz w:val="24"/>
          <w:szCs w:val="24"/>
          <w:shd w:val="clear" w:color="auto" w:fill="FFFFFF"/>
        </w:rPr>
        <w:t xml:space="preserve"> </w:t>
      </w:r>
      <w:r w:rsidR="00AF1860">
        <w:rPr>
          <w:rFonts w:ascii="Times New Roman" w:hAnsi="Times New Roman" w:cs="Times New Roman"/>
          <w:b w:val="0"/>
          <w:i/>
          <w:color w:val="auto"/>
          <w:sz w:val="24"/>
          <w:szCs w:val="24"/>
          <w:shd w:val="clear" w:color="auto" w:fill="FFFFFF"/>
        </w:rPr>
        <w:t xml:space="preserve">движений </w:t>
      </w:r>
      <w:r w:rsidRPr="00755AA6">
        <w:rPr>
          <w:rFonts w:ascii="Times New Roman" w:hAnsi="Times New Roman" w:cs="Times New Roman"/>
          <w:b w:val="0"/>
          <w:i/>
          <w:color w:val="auto"/>
          <w:sz w:val="24"/>
          <w:szCs w:val="24"/>
          <w:shd w:val="clear" w:color="auto" w:fill="FFFFFF"/>
        </w:rPr>
        <w:t>и лидер</w:t>
      </w:r>
      <w:r w:rsidR="00AF1860">
        <w:rPr>
          <w:rFonts w:ascii="Times New Roman" w:hAnsi="Times New Roman" w:cs="Times New Roman"/>
          <w:b w:val="0"/>
          <w:i/>
          <w:color w:val="auto"/>
          <w:sz w:val="24"/>
          <w:szCs w:val="24"/>
          <w:shd w:val="clear" w:color="auto" w:fill="FFFFFF"/>
        </w:rPr>
        <w:t xml:space="preserve">ов </w:t>
      </w:r>
      <w:r w:rsidRPr="00755AA6">
        <w:rPr>
          <w:rFonts w:ascii="Times New Roman" w:hAnsi="Times New Roman" w:cs="Times New Roman"/>
          <w:b w:val="0"/>
          <w:i/>
          <w:color w:val="auto"/>
          <w:sz w:val="24"/>
          <w:szCs w:val="24"/>
          <w:shd w:val="clear" w:color="auto" w:fill="FFFFFF"/>
        </w:rPr>
        <w:t>оппозиции</w:t>
      </w:r>
      <w:bookmarkEnd w:id="231"/>
    </w:p>
    <w:p w:rsidR="007D2495" w:rsidRDefault="0018131E" w:rsidP="00F80D20">
      <w:pPr>
        <w:spacing w:line="360" w:lineRule="auto"/>
        <w:ind w:firstLine="567"/>
        <w:jc w:val="both"/>
        <w:outlineLvl w:val="0"/>
        <w:rPr>
          <w:color w:val="000000"/>
          <w:shd w:val="clear" w:color="auto" w:fill="FFFFFF"/>
        </w:rPr>
      </w:pPr>
      <w:bookmarkStart w:id="232" w:name="_Toc359168029"/>
      <w:bookmarkStart w:id="233" w:name="_Toc385858498"/>
      <w:bookmarkStart w:id="234" w:name="_Toc388208378"/>
      <w:bookmarkStart w:id="235" w:name="_Toc389387246"/>
      <w:bookmarkStart w:id="236" w:name="_Toc389387938"/>
      <w:bookmarkStart w:id="237" w:name="_Toc389749486"/>
      <w:r>
        <w:rPr>
          <w:color w:val="000000"/>
          <w:shd w:val="clear" w:color="auto" w:fill="FFFFFF"/>
        </w:rPr>
        <w:t>Для России с 2011 года становится все более актуально изучения протес</w:t>
      </w:r>
      <w:r w:rsidR="00835131">
        <w:rPr>
          <w:color w:val="000000"/>
          <w:shd w:val="clear" w:color="auto" w:fill="FFFFFF"/>
        </w:rPr>
        <w:t xml:space="preserve">тных движений, </w:t>
      </w:r>
      <w:r w:rsidR="00C02E9A">
        <w:rPr>
          <w:color w:val="000000"/>
          <w:shd w:val="clear" w:color="auto" w:fill="FFFFFF"/>
        </w:rPr>
        <w:t>их</w:t>
      </w:r>
      <w:r w:rsidR="00835131">
        <w:rPr>
          <w:color w:val="000000"/>
          <w:shd w:val="clear" w:color="auto" w:fill="FFFFFF"/>
        </w:rPr>
        <w:t xml:space="preserve"> потенциала, характеристик и, конечно, лидеров. Именно поэтому сейчас достаточно часто можно встретить исследования, с помощью которых ученые пытаются выясн</w:t>
      </w:r>
      <w:r w:rsidR="00C02E9A">
        <w:rPr>
          <w:color w:val="000000"/>
          <w:shd w:val="clear" w:color="auto" w:fill="FFFFFF"/>
        </w:rPr>
        <w:t>ить причины протеста и его буду</w:t>
      </w:r>
      <w:r w:rsidR="00835131">
        <w:rPr>
          <w:color w:val="000000"/>
          <w:shd w:val="clear" w:color="auto" w:fill="FFFFFF"/>
        </w:rPr>
        <w:t xml:space="preserve">щее. Вот, например, российский социолог </w:t>
      </w:r>
      <w:r w:rsidR="007D2495">
        <w:rPr>
          <w:color w:val="000000"/>
          <w:shd w:val="clear" w:color="auto" w:fill="FFFFFF"/>
        </w:rPr>
        <w:t xml:space="preserve"> Олег </w:t>
      </w:r>
      <w:proofErr w:type="spellStart"/>
      <w:r w:rsidR="007D2495">
        <w:rPr>
          <w:color w:val="000000"/>
          <w:shd w:val="clear" w:color="auto" w:fill="FFFFFF"/>
        </w:rPr>
        <w:t>Яницк</w:t>
      </w:r>
      <w:r w:rsidR="00835131">
        <w:rPr>
          <w:color w:val="000000"/>
          <w:shd w:val="clear" w:color="auto" w:fill="FFFFFF"/>
        </w:rPr>
        <w:t>ий</w:t>
      </w:r>
      <w:proofErr w:type="spellEnd"/>
      <w:r w:rsidR="007D2495">
        <w:rPr>
          <w:color w:val="000000"/>
          <w:shd w:val="clear" w:color="auto" w:fill="FFFFFF"/>
        </w:rPr>
        <w:t xml:space="preserve"> проанализировал итоги «года протеста» 2011-2013</w:t>
      </w:r>
      <w:r w:rsidR="00822641">
        <w:rPr>
          <w:color w:val="000000"/>
          <w:shd w:val="clear" w:color="auto" w:fill="FFFFFF"/>
        </w:rPr>
        <w:t xml:space="preserve"> гг</w:t>
      </w:r>
      <w:r w:rsidR="007D2495">
        <w:rPr>
          <w:color w:val="000000"/>
          <w:shd w:val="clear" w:color="auto" w:fill="FFFFFF"/>
        </w:rPr>
        <w:t>. Начиная с определения протестного движения (ПД), как социального феномена, он дает свою интерпретацию произошедших изменений за год. «</w:t>
      </w:r>
      <w:r w:rsidR="007D2495" w:rsidRPr="00A40EBB">
        <w:rPr>
          <w:color w:val="000000"/>
          <w:shd w:val="clear" w:color="auto" w:fill="FFFFFF"/>
        </w:rPr>
        <w:t>ПД как одна</w:t>
      </w:r>
      <w:r w:rsidR="007D2495">
        <w:rPr>
          <w:color w:val="000000"/>
          <w:shd w:val="clear" w:color="auto" w:fill="FFFFFF"/>
        </w:rPr>
        <w:t xml:space="preserve"> </w:t>
      </w:r>
      <w:r w:rsidR="007D2495" w:rsidRPr="00A40EBB">
        <w:rPr>
          <w:color w:val="000000"/>
          <w:shd w:val="clear" w:color="auto" w:fill="FFFFFF"/>
        </w:rPr>
        <w:t>из форм</w:t>
      </w:r>
      <w:r w:rsidR="007D2495">
        <w:rPr>
          <w:color w:val="000000"/>
          <w:shd w:val="clear" w:color="auto" w:fill="FFFFFF"/>
        </w:rPr>
        <w:t xml:space="preserve"> </w:t>
      </w:r>
      <w:r w:rsidR="007D2495" w:rsidRPr="00A40EBB">
        <w:rPr>
          <w:color w:val="000000"/>
          <w:shd w:val="clear" w:color="auto" w:fill="FFFFFF"/>
        </w:rPr>
        <w:t>существо</w:t>
      </w:r>
      <w:r w:rsidR="007D2495">
        <w:rPr>
          <w:color w:val="000000"/>
          <w:shd w:val="clear" w:color="auto" w:fill="FFFFFF"/>
        </w:rPr>
        <w:t>вания гражданского общества воз</w:t>
      </w:r>
      <w:r w:rsidR="007D2495" w:rsidRPr="00A40EBB">
        <w:rPr>
          <w:color w:val="000000"/>
          <w:shd w:val="clear" w:color="auto" w:fill="FFFFFF"/>
        </w:rPr>
        <w:t>никает в результате столкновения</w:t>
      </w:r>
      <w:r w:rsidR="007D2495">
        <w:rPr>
          <w:color w:val="000000"/>
          <w:shd w:val="clear" w:color="auto" w:fill="FFFFFF"/>
        </w:rPr>
        <w:t xml:space="preserve"> его интересов и интересов госу</w:t>
      </w:r>
      <w:r w:rsidR="007D2495" w:rsidRPr="00A40EBB">
        <w:rPr>
          <w:color w:val="000000"/>
          <w:shd w:val="clear" w:color="auto" w:fill="FFFFFF"/>
        </w:rPr>
        <w:t>дарства, задающего ПД некоторые рамки, называемые структурой</w:t>
      </w:r>
      <w:r w:rsidR="007D2495">
        <w:rPr>
          <w:color w:val="000000"/>
          <w:shd w:val="clear" w:color="auto" w:fill="FFFFFF"/>
        </w:rPr>
        <w:t xml:space="preserve"> </w:t>
      </w:r>
      <w:r w:rsidR="007D2495" w:rsidRPr="00A40EBB">
        <w:rPr>
          <w:color w:val="000000"/>
          <w:shd w:val="clear" w:color="auto" w:fill="FFFFFF"/>
        </w:rPr>
        <w:t>политических возможностей</w:t>
      </w:r>
      <w:r w:rsidR="007D2495">
        <w:rPr>
          <w:color w:val="000000"/>
          <w:shd w:val="clear" w:color="auto" w:fill="FFFFFF"/>
        </w:rPr>
        <w:t>»</w:t>
      </w:r>
      <w:r w:rsidR="007D2495">
        <w:rPr>
          <w:rStyle w:val="a7"/>
          <w:color w:val="000000"/>
          <w:shd w:val="clear" w:color="auto" w:fill="FFFFFF"/>
        </w:rPr>
        <w:footnoteReference w:id="52"/>
      </w:r>
      <w:r w:rsidR="007D2495" w:rsidRPr="00A40EBB">
        <w:rPr>
          <w:color w:val="000000"/>
          <w:shd w:val="clear" w:color="auto" w:fill="FFFFFF"/>
        </w:rPr>
        <w:t>.</w:t>
      </w:r>
      <w:r w:rsidR="007D2495">
        <w:rPr>
          <w:color w:val="000000"/>
          <w:shd w:val="clear" w:color="auto" w:fill="FFFFFF"/>
        </w:rPr>
        <w:t xml:space="preserve"> Т.е. протестное движение есть конфликт между властными структурами и несогласным обществом. Одним из основных выводов, к которым пришел автор, это несогласованно</w:t>
      </w:r>
      <w:r w:rsidR="00C02E9A">
        <w:rPr>
          <w:color w:val="000000"/>
          <w:shd w:val="clear" w:color="auto" w:fill="FFFFFF"/>
        </w:rPr>
        <w:t>сть</w:t>
      </w:r>
      <w:r w:rsidR="007D2495">
        <w:rPr>
          <w:color w:val="000000"/>
          <w:shd w:val="clear" w:color="auto" w:fill="FFFFFF"/>
        </w:rPr>
        <w:t xml:space="preserve"> </w:t>
      </w:r>
      <w:r w:rsidR="007D2495">
        <w:rPr>
          <w:color w:val="000000"/>
          <w:shd w:val="clear" w:color="auto" w:fill="FFFFFF"/>
        </w:rPr>
        <w:lastRenderedPageBreak/>
        <w:t>политических лидеров протестного движения. Он называет их «</w:t>
      </w:r>
      <w:proofErr w:type="spellStart"/>
      <w:r w:rsidR="007D2495">
        <w:rPr>
          <w:color w:val="000000"/>
          <w:shd w:val="clear" w:color="auto" w:fill="FFFFFF"/>
        </w:rPr>
        <w:t>креативным</w:t>
      </w:r>
      <w:proofErr w:type="spellEnd"/>
      <w:r w:rsidR="007D2495">
        <w:rPr>
          <w:color w:val="000000"/>
          <w:shd w:val="clear" w:color="auto" w:fill="FFFFFF"/>
        </w:rPr>
        <w:t xml:space="preserve"> меньшинством», которое неорганизованно и некомпетентно. О. </w:t>
      </w:r>
      <w:proofErr w:type="spellStart"/>
      <w:r w:rsidR="007D2495">
        <w:rPr>
          <w:color w:val="000000"/>
          <w:shd w:val="clear" w:color="auto" w:fill="FFFFFF"/>
        </w:rPr>
        <w:t>Яницкий</w:t>
      </w:r>
      <w:proofErr w:type="spellEnd"/>
      <w:r w:rsidR="007D2495">
        <w:rPr>
          <w:color w:val="000000"/>
          <w:shd w:val="clear" w:color="auto" w:fill="FFFFFF"/>
        </w:rPr>
        <w:t xml:space="preserve"> крайне негативно также отзывается о созданий КС. «</w:t>
      </w:r>
      <w:r w:rsidR="007D2495" w:rsidRPr="007107BA">
        <w:rPr>
          <w:color w:val="000000"/>
          <w:shd w:val="clear" w:color="auto" w:fill="FFFFFF"/>
        </w:rPr>
        <w:t>Прошедший год показал, что новые</w:t>
      </w:r>
      <w:r w:rsidR="007D2495">
        <w:rPr>
          <w:color w:val="000000"/>
          <w:shd w:val="clear" w:color="auto" w:fill="FFFFFF"/>
        </w:rPr>
        <w:t xml:space="preserve"> </w:t>
      </w:r>
      <w:r w:rsidR="007D2495" w:rsidRPr="007107BA">
        <w:rPr>
          <w:color w:val="000000"/>
          <w:shd w:val="clear" w:color="auto" w:fill="FFFFFF"/>
        </w:rPr>
        <w:t>«</w:t>
      </w:r>
      <w:proofErr w:type="spellStart"/>
      <w:r w:rsidR="007D2495" w:rsidRPr="007107BA">
        <w:rPr>
          <w:color w:val="000000"/>
          <w:shd w:val="clear" w:color="auto" w:fill="FFFFFF"/>
        </w:rPr>
        <w:t>кр</w:t>
      </w:r>
      <w:r w:rsidR="007D2495">
        <w:rPr>
          <w:color w:val="000000"/>
          <w:shd w:val="clear" w:color="auto" w:fill="FFFFFF"/>
        </w:rPr>
        <w:t>еативщики</w:t>
      </w:r>
      <w:proofErr w:type="spellEnd"/>
      <w:r w:rsidR="007D2495">
        <w:rPr>
          <w:color w:val="000000"/>
          <w:shd w:val="clear" w:color="auto" w:fill="FFFFFF"/>
        </w:rPr>
        <w:t>»</w:t>
      </w:r>
      <w:r w:rsidR="00822641">
        <w:rPr>
          <w:color w:val="000000"/>
          <w:shd w:val="clear" w:color="auto" w:fill="FFFFFF"/>
        </w:rPr>
        <w:t xml:space="preserve"> </w:t>
      </w:r>
      <w:r w:rsidR="007D2495">
        <w:rPr>
          <w:color w:val="000000"/>
          <w:shd w:val="clear" w:color="auto" w:fill="FFFFFF"/>
        </w:rPr>
        <w:t>пока что политически бес</w:t>
      </w:r>
      <w:r w:rsidR="007D2495" w:rsidRPr="007107BA">
        <w:rPr>
          <w:color w:val="000000"/>
          <w:shd w:val="clear" w:color="auto" w:fill="FFFFFF"/>
        </w:rPr>
        <w:t>плодны. Координационный совет (КС)</w:t>
      </w:r>
      <w:r w:rsidR="007D2495">
        <w:rPr>
          <w:color w:val="000000"/>
          <w:shd w:val="clear" w:color="auto" w:fill="FFFFFF"/>
        </w:rPr>
        <w:t xml:space="preserve"> </w:t>
      </w:r>
      <w:r w:rsidR="007D2495" w:rsidRPr="007107BA">
        <w:rPr>
          <w:color w:val="000000"/>
          <w:shd w:val="clear" w:color="auto" w:fill="FFFFFF"/>
        </w:rPr>
        <w:t>протестного движения не выработал ни</w:t>
      </w:r>
      <w:r w:rsidR="007D2495">
        <w:rPr>
          <w:color w:val="000000"/>
          <w:shd w:val="clear" w:color="auto" w:fill="FFFFFF"/>
        </w:rPr>
        <w:t xml:space="preserve"> </w:t>
      </w:r>
      <w:r w:rsidR="007D2495" w:rsidRPr="007107BA">
        <w:rPr>
          <w:color w:val="000000"/>
          <w:shd w:val="clear" w:color="auto" w:fill="FFFFFF"/>
        </w:rPr>
        <w:t>програ</w:t>
      </w:r>
      <w:r w:rsidR="007D2495">
        <w:rPr>
          <w:color w:val="000000"/>
          <w:shd w:val="clear" w:color="auto" w:fill="FFFFFF"/>
        </w:rPr>
        <w:t>мму, ни алгоритм дальнейших дей</w:t>
      </w:r>
      <w:r w:rsidR="007D2495" w:rsidRPr="007107BA">
        <w:rPr>
          <w:color w:val="000000"/>
          <w:shd w:val="clear" w:color="auto" w:fill="FFFFFF"/>
        </w:rPr>
        <w:t>ствий. Это еще раз подтверждает мысль</w:t>
      </w:r>
      <w:r w:rsidR="007D2495">
        <w:rPr>
          <w:color w:val="000000"/>
          <w:shd w:val="clear" w:color="auto" w:fill="FFFFFF"/>
        </w:rPr>
        <w:t xml:space="preserve"> </w:t>
      </w:r>
      <w:r w:rsidR="007D2495" w:rsidRPr="007107BA">
        <w:rPr>
          <w:color w:val="000000"/>
          <w:shd w:val="clear" w:color="auto" w:fill="FFFFFF"/>
        </w:rPr>
        <w:t>о том, что ПД без идеологии, стратегии</w:t>
      </w:r>
      <w:r w:rsidR="007D2495">
        <w:rPr>
          <w:color w:val="000000"/>
          <w:shd w:val="clear" w:color="auto" w:fill="FFFFFF"/>
        </w:rPr>
        <w:t xml:space="preserve"> </w:t>
      </w:r>
      <w:r w:rsidR="007D2495" w:rsidRPr="007107BA">
        <w:rPr>
          <w:color w:val="000000"/>
          <w:shd w:val="clear" w:color="auto" w:fill="FFFFFF"/>
        </w:rPr>
        <w:t>и такт</w:t>
      </w:r>
      <w:r w:rsidR="007D2495">
        <w:rPr>
          <w:color w:val="000000"/>
          <w:shd w:val="clear" w:color="auto" w:fill="FFFFFF"/>
        </w:rPr>
        <w:t>ики, без ответственных и профес</w:t>
      </w:r>
      <w:r w:rsidR="007D2495" w:rsidRPr="007107BA">
        <w:rPr>
          <w:color w:val="000000"/>
          <w:shd w:val="clear" w:color="auto" w:fill="FFFFFF"/>
        </w:rPr>
        <w:t>сионально подготовленных лидеров не</w:t>
      </w:r>
      <w:r w:rsidR="007D2495">
        <w:rPr>
          <w:color w:val="000000"/>
          <w:shd w:val="clear" w:color="auto" w:fill="FFFFFF"/>
        </w:rPr>
        <w:t xml:space="preserve"> </w:t>
      </w:r>
      <w:r w:rsidR="007D2495" w:rsidRPr="007107BA">
        <w:rPr>
          <w:color w:val="000000"/>
          <w:shd w:val="clear" w:color="auto" w:fill="FFFFFF"/>
        </w:rPr>
        <w:t>бывает</w:t>
      </w:r>
      <w:r w:rsidR="007D2495">
        <w:rPr>
          <w:color w:val="000000"/>
          <w:shd w:val="clear" w:color="auto" w:fill="FFFFFF"/>
        </w:rPr>
        <w:t>»</w:t>
      </w:r>
      <w:r w:rsidR="007D2495">
        <w:rPr>
          <w:rStyle w:val="a7"/>
          <w:color w:val="000000"/>
          <w:shd w:val="clear" w:color="auto" w:fill="FFFFFF"/>
        </w:rPr>
        <w:footnoteReference w:id="53"/>
      </w:r>
      <w:r w:rsidR="007D2495" w:rsidRPr="007107BA">
        <w:rPr>
          <w:color w:val="000000"/>
          <w:shd w:val="clear" w:color="auto" w:fill="FFFFFF"/>
        </w:rPr>
        <w:t>.</w:t>
      </w:r>
      <w:r w:rsidR="007D2495">
        <w:rPr>
          <w:color w:val="000000"/>
          <w:shd w:val="clear" w:color="auto" w:fill="FFFFFF"/>
        </w:rPr>
        <w:t xml:space="preserve"> Надо заметить, что КС все же создал некую стратегию и идеологию, которой пытается следовать. Однако насколько это будет эффективно, вероятно, покажут будущие события и новые исследования.</w:t>
      </w:r>
      <w:bookmarkEnd w:id="230"/>
      <w:bookmarkEnd w:id="232"/>
      <w:bookmarkEnd w:id="233"/>
      <w:bookmarkEnd w:id="234"/>
      <w:bookmarkEnd w:id="235"/>
      <w:bookmarkEnd w:id="236"/>
      <w:bookmarkEnd w:id="237"/>
      <w:r w:rsidR="007D2495">
        <w:rPr>
          <w:color w:val="000000"/>
          <w:shd w:val="clear" w:color="auto" w:fill="FFFFFF"/>
        </w:rPr>
        <w:t xml:space="preserve"> </w:t>
      </w:r>
    </w:p>
    <w:p w:rsidR="00835131" w:rsidRDefault="00835131" w:rsidP="00F80D20">
      <w:pPr>
        <w:spacing w:line="360" w:lineRule="auto"/>
        <w:ind w:firstLine="567"/>
        <w:jc w:val="both"/>
        <w:outlineLvl w:val="0"/>
      </w:pPr>
      <w:bookmarkStart w:id="238" w:name="_Toc359168030"/>
      <w:bookmarkStart w:id="239" w:name="_Toc385858499"/>
      <w:bookmarkStart w:id="240" w:name="_Toc388208379"/>
      <w:bookmarkStart w:id="241" w:name="_Toc389387247"/>
      <w:bookmarkStart w:id="242" w:name="_Toc389387939"/>
      <w:bookmarkStart w:id="243" w:name="_Toc389749487"/>
      <w:r>
        <w:rPr>
          <w:color w:val="000000"/>
          <w:shd w:val="clear" w:color="auto" w:fill="FFFFFF"/>
        </w:rPr>
        <w:t xml:space="preserve">Более конкретные исследования проводили такие социологические </w:t>
      </w:r>
      <w:r w:rsidR="00EA3AE1">
        <w:rPr>
          <w:color w:val="000000"/>
          <w:shd w:val="clear" w:color="auto" w:fill="FFFFFF"/>
        </w:rPr>
        <w:t>компании</w:t>
      </w:r>
      <w:r>
        <w:rPr>
          <w:color w:val="000000"/>
          <w:shd w:val="clear" w:color="auto" w:fill="FFFFFF"/>
        </w:rPr>
        <w:t xml:space="preserve">, как ФОМ и </w:t>
      </w:r>
      <w:r w:rsidR="00EA3AE1">
        <w:rPr>
          <w:color w:val="000000"/>
          <w:shd w:val="clear" w:color="auto" w:fill="FFFFFF"/>
        </w:rPr>
        <w:t>ЛЕВАДА-ЦЕНТР</w:t>
      </w:r>
      <w:r>
        <w:rPr>
          <w:color w:val="000000"/>
          <w:shd w:val="clear" w:color="auto" w:fill="FFFFFF"/>
        </w:rPr>
        <w:t xml:space="preserve">. </w:t>
      </w:r>
      <w:r w:rsidR="00113FDE">
        <w:rPr>
          <w:color w:val="000000"/>
          <w:shd w:val="clear" w:color="auto" w:fill="FFFFFF"/>
        </w:rPr>
        <w:t xml:space="preserve">Фонд Общественное Мнение проводил свое исследование в самом начале деятельности Координационного Совета. Исследователи хотели выяснить, насколько известно россиянам новое политическое образование и что они ожидают от их </w:t>
      </w:r>
      <w:r w:rsidR="00C02E9A">
        <w:rPr>
          <w:color w:val="000000"/>
          <w:shd w:val="clear" w:color="auto" w:fill="FFFFFF"/>
        </w:rPr>
        <w:t xml:space="preserve">оппозиционной </w:t>
      </w:r>
      <w:r w:rsidR="00113FDE">
        <w:rPr>
          <w:color w:val="000000"/>
          <w:shd w:val="clear" w:color="auto" w:fill="FFFFFF"/>
        </w:rPr>
        <w:t xml:space="preserve">деятельности. Данное исследование называлось «О Координационном Совете российской оппозиции» и проводилось 3-4 ноября  2012 года. Исследование охватило </w:t>
      </w:r>
      <w:r w:rsidR="00113FDE" w:rsidRPr="00113FDE">
        <w:rPr>
          <w:color w:val="000000"/>
          <w:shd w:val="clear" w:color="auto" w:fill="FFFFFF"/>
        </w:rPr>
        <w:t xml:space="preserve">43 субъекта РФ, 100 населенных пунктов, </w:t>
      </w:r>
      <w:r w:rsidR="00113FDE">
        <w:rPr>
          <w:color w:val="000000"/>
          <w:shd w:val="clear" w:color="auto" w:fill="FFFFFF"/>
        </w:rPr>
        <w:t xml:space="preserve"> было опрошено </w:t>
      </w:r>
      <w:r w:rsidR="00113FDE" w:rsidRPr="00113FDE">
        <w:rPr>
          <w:color w:val="000000"/>
          <w:shd w:val="clear" w:color="auto" w:fill="FFFFFF"/>
        </w:rPr>
        <w:t>1500 респондентов.</w:t>
      </w:r>
      <w:r w:rsidR="00113FDE">
        <w:rPr>
          <w:color w:val="000000"/>
          <w:shd w:val="clear" w:color="auto" w:fill="FFFFFF"/>
        </w:rPr>
        <w:t xml:space="preserve"> В результате получилось, что о Координационном Совете практически никому неизвестно. Лишь 5% респондентов знают о КС и 74 % - впервые слышали о нем. «</w:t>
      </w:r>
      <w:r w:rsidR="00113FDE">
        <w:t>Верят в то, что КС российской оппозиции станет реальной политической силой, 8% россиян, ведь «без оппозиции нельзя». Однако 35% респондентов не верят, что КС станет весомой силой. С одной стороны, «власть этого не допустит», а с другой – «личности не вызывают доверия»»</w:t>
      </w:r>
      <w:r w:rsidR="00113FDE">
        <w:rPr>
          <w:rStyle w:val="a7"/>
        </w:rPr>
        <w:footnoteReference w:id="54"/>
      </w:r>
      <w:r w:rsidR="00113FDE">
        <w:t>.</w:t>
      </w:r>
      <w:r w:rsidR="008A34F0">
        <w:t xml:space="preserve"> Таким образом, данное исследование показало, что на момент начала скоординированной оппозиционной деятельности, о КС практически никто ничего не знает, а те, кто что-то слышал, не верят в его успешное политическое будущее.</w:t>
      </w:r>
      <w:bookmarkEnd w:id="238"/>
      <w:bookmarkEnd w:id="239"/>
      <w:bookmarkEnd w:id="240"/>
      <w:bookmarkEnd w:id="241"/>
      <w:bookmarkEnd w:id="242"/>
      <w:bookmarkEnd w:id="243"/>
      <w:r w:rsidR="008A34F0">
        <w:t xml:space="preserve"> </w:t>
      </w:r>
    </w:p>
    <w:p w:rsidR="008A34F0" w:rsidRDefault="008A34F0" w:rsidP="00F80D20">
      <w:pPr>
        <w:spacing w:line="360" w:lineRule="auto"/>
        <w:ind w:firstLine="567"/>
        <w:jc w:val="both"/>
        <w:outlineLvl w:val="0"/>
      </w:pPr>
      <w:bookmarkStart w:id="244" w:name="_Toc359168031"/>
      <w:bookmarkStart w:id="245" w:name="_Toc385858500"/>
      <w:bookmarkStart w:id="246" w:name="_Toc388208380"/>
      <w:bookmarkStart w:id="247" w:name="_Toc389387248"/>
      <w:bookmarkStart w:id="248" w:name="_Toc389387940"/>
      <w:bookmarkStart w:id="249" w:name="_Toc389749488"/>
      <w:r>
        <w:t xml:space="preserve">Через несколько месяцев, ЛЕВАДА-ЦЕНТР провели </w:t>
      </w:r>
      <w:r w:rsidR="002A0D75">
        <w:t>свое</w:t>
      </w:r>
      <w:r>
        <w:t xml:space="preserve"> исследовани</w:t>
      </w:r>
      <w:r w:rsidR="002A0D75">
        <w:t>е</w:t>
      </w:r>
      <w:r>
        <w:t xml:space="preserve"> о Координационном Совете. </w:t>
      </w:r>
      <w:r w:rsidR="002A0D75">
        <w:t xml:space="preserve">Оно посвящено изучению отношения граждан к Координационному Совету российской оппозиции и называется соответственно «Россияне о «Координационном Совете оппозиции»». Опрос проводился 15-18 марта 2013 года по репрезентативной всероссийской выборке, был опрошено 1601 респондент. Людям задавались вопросы, в которых пытались выяснить, знают ли они о Координационном совете, о проходивших выборах КС и, конечно, в чьих интересах действует данная </w:t>
      </w:r>
      <w:r w:rsidR="002A0D75">
        <w:lastRenderedPageBreak/>
        <w:t>политическая организация</w:t>
      </w:r>
      <w:r w:rsidR="002A0D75">
        <w:rPr>
          <w:rStyle w:val="a7"/>
        </w:rPr>
        <w:footnoteReference w:id="55"/>
      </w:r>
      <w:r w:rsidR="002A0D75">
        <w:t>.  В результате, данные получились вполне ожидаемые.</w:t>
      </w:r>
      <w:r w:rsidR="00194C6C">
        <w:t xml:space="preserve"> «Лишь четверть россиян слышали о Координационном совете оппозиции, избранном пять месяцев назад, и только 1% — в пределах статистической погрешности — следят за его работой. Таковы данные опроса </w:t>
      </w:r>
      <w:proofErr w:type="gramStart"/>
      <w:r w:rsidR="00194C6C">
        <w:t>Левада-центра</w:t>
      </w:r>
      <w:proofErr w:type="gramEnd"/>
      <w:r w:rsidR="00194C6C">
        <w:t>, проведенного по заказу «</w:t>
      </w:r>
      <w:proofErr w:type="spellStart"/>
      <w:r w:rsidR="00194C6C">
        <w:t>Газеты.Ru</w:t>
      </w:r>
      <w:proofErr w:type="spellEnd"/>
      <w:r w:rsidR="00194C6C">
        <w:t>»»</w:t>
      </w:r>
      <w:r w:rsidR="00194C6C">
        <w:rPr>
          <w:rStyle w:val="a7"/>
        </w:rPr>
        <w:footnoteReference w:id="56"/>
      </w:r>
      <w:r w:rsidR="00194C6C">
        <w:t xml:space="preserve">. Таким образом, спустя пять месяцев после образования КС и проведения исследования </w:t>
      </w:r>
      <w:proofErr w:type="spellStart"/>
      <w:r w:rsidR="00194C6C">
        <w:t>ФОМом</w:t>
      </w:r>
      <w:proofErr w:type="spellEnd"/>
      <w:r w:rsidR="00194C6C">
        <w:t xml:space="preserve">, деятельность скоординированной оппозиции не стала заметной и известной населению страны. Лишь 1% респондентов заявили, что следят за инициативами КС. Однако все также 73% населения не представляют себе о существовании Координационного Совета. Получается, что за пять месяцев оппозиционеры мало заявляли о себе. </w:t>
      </w:r>
      <w:r w:rsidR="002A0D75">
        <w:t xml:space="preserve">Однако сами оппозиционеры трактуют </w:t>
      </w:r>
      <w:r w:rsidR="00715AC3">
        <w:t>полученные результаты иначе</w:t>
      </w:r>
      <w:r w:rsidR="002A0D75">
        <w:t xml:space="preserve">. </w:t>
      </w:r>
      <w:r w:rsidR="00194C6C">
        <w:t xml:space="preserve">Некоторые представители КС уверены, что </w:t>
      </w:r>
      <w:r w:rsidR="00715AC3">
        <w:t xml:space="preserve">27% населения, которые слышали о КС это вполне значимый результат и </w:t>
      </w:r>
      <w:proofErr w:type="gramStart"/>
      <w:r w:rsidR="00715AC3">
        <w:t>значит</w:t>
      </w:r>
      <w:proofErr w:type="gramEnd"/>
      <w:r w:rsidR="00715AC3">
        <w:t xml:space="preserve"> </w:t>
      </w:r>
      <w:r w:rsidR="00822641">
        <w:t>деятельность</w:t>
      </w:r>
      <w:r w:rsidR="00715AC3">
        <w:t xml:space="preserve"> оппозиции идет в правильном русле. «Он (А. Навальный) также отметил, что, по его мнению, «27% (граждан, которые что-то слышали про КСО) — это на самом деле достаточно высокий процент для нынешней ситуации, когда КСО находится в ситуации информационной блокады»»</w:t>
      </w:r>
      <w:r w:rsidR="00715AC3">
        <w:rPr>
          <w:rStyle w:val="a7"/>
        </w:rPr>
        <w:footnoteReference w:id="57"/>
      </w:r>
      <w:r w:rsidR="00715AC3">
        <w:t>.</w:t>
      </w:r>
      <w:bookmarkEnd w:id="244"/>
      <w:bookmarkEnd w:id="245"/>
      <w:bookmarkEnd w:id="246"/>
      <w:bookmarkEnd w:id="247"/>
      <w:bookmarkEnd w:id="248"/>
      <w:bookmarkEnd w:id="249"/>
    </w:p>
    <w:p w:rsidR="00824794" w:rsidRPr="00822641" w:rsidRDefault="00715AC3" w:rsidP="00F80D20">
      <w:pPr>
        <w:spacing w:line="360" w:lineRule="auto"/>
        <w:ind w:firstLine="567"/>
        <w:jc w:val="both"/>
        <w:outlineLvl w:val="0"/>
      </w:pPr>
      <w:bookmarkStart w:id="250" w:name="_Toc359168032"/>
      <w:bookmarkStart w:id="251" w:name="_Toc385858501"/>
      <w:bookmarkStart w:id="252" w:name="_Toc388208381"/>
      <w:bookmarkStart w:id="253" w:name="_Toc389387249"/>
      <w:bookmarkStart w:id="254" w:name="_Toc389387941"/>
      <w:bookmarkStart w:id="255" w:name="_Toc389749489"/>
      <w:r>
        <w:t>В результате двух проведенных исследовани</w:t>
      </w:r>
      <w:r w:rsidR="00822641">
        <w:t>й</w:t>
      </w:r>
      <w:r>
        <w:t>, можно сделать вывод, что деятельность КС пока не сильн</w:t>
      </w:r>
      <w:r w:rsidR="00822641">
        <w:t>о</w:t>
      </w:r>
      <w:r>
        <w:t xml:space="preserve"> заметна обычным гражданам страны. Однако это можно связать с тем, что практика создания объединенной оппозиции нова для нашей страны и члены КС являются своего рода открывателями в этой области. Поэтому, </w:t>
      </w:r>
      <w:r w:rsidR="00C02E9A">
        <w:t>в течение анализируемого времени</w:t>
      </w:r>
      <w:r>
        <w:t xml:space="preserve"> они налаживают работу внутри КС, устанавливают регламент, свои</w:t>
      </w:r>
      <w:r w:rsidR="00822641">
        <w:t xml:space="preserve"> правила и обязанности, чтобы в</w:t>
      </w:r>
      <w:r>
        <w:t xml:space="preserve">последствии вести активную политическую деятельность по организации «мирной антикриминальной революции». Однако на сколько это у них получится и с </w:t>
      </w:r>
      <w:proofErr w:type="gramStart"/>
      <w:r>
        <w:t>помощью</w:t>
      </w:r>
      <w:proofErr w:type="gramEnd"/>
      <w:r>
        <w:t xml:space="preserve"> каких инструментов и методов, выясниться лишь спустя нескольких лет их деятельности</w:t>
      </w:r>
      <w:bookmarkEnd w:id="250"/>
      <w:bookmarkEnd w:id="251"/>
      <w:bookmarkEnd w:id="252"/>
      <w:r w:rsidR="00C02E9A">
        <w:t>, если она будет продолжена.</w:t>
      </w:r>
      <w:bookmarkEnd w:id="253"/>
      <w:bookmarkEnd w:id="254"/>
      <w:bookmarkEnd w:id="255"/>
      <w:r w:rsidR="00C02E9A">
        <w:t xml:space="preserve">  </w:t>
      </w:r>
    </w:p>
    <w:p w:rsidR="007D2495" w:rsidRDefault="00822641" w:rsidP="00F80D20">
      <w:pPr>
        <w:spacing w:line="360" w:lineRule="auto"/>
        <w:ind w:firstLine="567"/>
        <w:jc w:val="both"/>
        <w:outlineLvl w:val="0"/>
        <w:rPr>
          <w:color w:val="000000"/>
          <w:shd w:val="clear" w:color="auto" w:fill="FFFFFF"/>
        </w:rPr>
      </w:pPr>
      <w:bookmarkStart w:id="256" w:name="_Toc355168258"/>
      <w:bookmarkStart w:id="257" w:name="_Toc359168033"/>
      <w:bookmarkStart w:id="258" w:name="_Toc385858502"/>
      <w:bookmarkStart w:id="259" w:name="_Toc388208382"/>
      <w:bookmarkStart w:id="260" w:name="_Toc389387250"/>
      <w:bookmarkStart w:id="261" w:name="_Toc389387942"/>
      <w:bookmarkStart w:id="262" w:name="_Toc389749490"/>
      <w:r>
        <w:rPr>
          <w:color w:val="000000"/>
          <w:shd w:val="clear" w:color="auto" w:fill="FFFFFF"/>
        </w:rPr>
        <w:t>Таким образом</w:t>
      </w:r>
      <w:r w:rsidR="007D2495">
        <w:rPr>
          <w:color w:val="000000"/>
          <w:shd w:val="clear" w:color="auto" w:fill="FFFFFF"/>
        </w:rPr>
        <w:t xml:space="preserve">, </w:t>
      </w:r>
      <w:bookmarkEnd w:id="256"/>
      <w:r>
        <w:rPr>
          <w:color w:val="000000"/>
          <w:shd w:val="clear" w:color="auto" w:fill="FFFFFF"/>
        </w:rPr>
        <w:t xml:space="preserve">в результате проведенного анализа по имеющимся на данный момент работам в ракурсе заданной темы, можно сделать некоторые выводы. </w:t>
      </w:r>
      <w:r w:rsidR="007D2495">
        <w:rPr>
          <w:color w:val="000000"/>
          <w:shd w:val="clear" w:color="auto" w:fill="FFFFFF"/>
        </w:rPr>
        <w:t xml:space="preserve"> </w:t>
      </w:r>
      <w:r w:rsidR="000179FD">
        <w:rPr>
          <w:color w:val="000000"/>
          <w:shd w:val="clear" w:color="auto" w:fill="FFFFFF"/>
        </w:rPr>
        <w:t>Сегодня вполне актуально проводить исследовании о протестных движениях. Это то, что волнует и простых людей и исследователей в связи с нестаб</w:t>
      </w:r>
      <w:r w:rsidR="008F67E8">
        <w:rPr>
          <w:color w:val="000000"/>
          <w:shd w:val="clear" w:color="auto" w:fill="FFFFFF"/>
        </w:rPr>
        <w:t>ильной политической обстановкой</w:t>
      </w:r>
      <w:r w:rsidR="000179FD">
        <w:rPr>
          <w:color w:val="000000"/>
          <w:shd w:val="clear" w:color="auto" w:fill="FFFFFF"/>
        </w:rPr>
        <w:t>. Однако в данном исследовании мы изучаем некотор</w:t>
      </w:r>
      <w:r w:rsidR="008F67E8">
        <w:rPr>
          <w:color w:val="000000"/>
          <w:shd w:val="clear" w:color="auto" w:fill="FFFFFF"/>
        </w:rPr>
        <w:t xml:space="preserve">ую часть протестного движения </w:t>
      </w:r>
      <w:r w:rsidR="000179FD">
        <w:rPr>
          <w:color w:val="000000"/>
          <w:shd w:val="clear" w:color="auto" w:fill="FFFFFF"/>
        </w:rPr>
        <w:t xml:space="preserve">– Координационный Совет оппозиции. Следовательно, всю имеющуюся информации </w:t>
      </w:r>
      <w:r w:rsidR="000179FD">
        <w:rPr>
          <w:color w:val="000000"/>
          <w:shd w:val="clear" w:color="auto" w:fill="FFFFFF"/>
        </w:rPr>
        <w:lastRenderedPageBreak/>
        <w:t xml:space="preserve">необходимо сузить до изучения деятельности непосредственно этой организации. Отчего, исследований, подходящих к данной теме становится меньше. А полномасштабных глубинных </w:t>
      </w:r>
      <w:r w:rsidR="008F67E8">
        <w:rPr>
          <w:color w:val="000000"/>
          <w:shd w:val="clear" w:color="auto" w:fill="FFFFFF"/>
        </w:rPr>
        <w:t>работ</w:t>
      </w:r>
      <w:r w:rsidR="000179FD">
        <w:rPr>
          <w:color w:val="000000"/>
          <w:shd w:val="clear" w:color="auto" w:fill="FFFFFF"/>
        </w:rPr>
        <w:t xml:space="preserve">, посвященных Координационному Совету вообще нет. Практически также обстоит дело и с юмором. </w:t>
      </w:r>
      <w:proofErr w:type="gramStart"/>
      <w:r w:rsidR="000179FD">
        <w:rPr>
          <w:color w:val="000000"/>
          <w:shd w:val="clear" w:color="auto" w:fill="FFFFFF"/>
        </w:rPr>
        <w:t>Однако мы попытались систематизировать работы о юморе, о комичном</w:t>
      </w:r>
      <w:r w:rsidR="00F42595">
        <w:rPr>
          <w:color w:val="000000"/>
          <w:shd w:val="clear" w:color="auto" w:fill="FFFFFF"/>
        </w:rPr>
        <w:t>,</w:t>
      </w:r>
      <w:r w:rsidR="000179FD">
        <w:rPr>
          <w:color w:val="000000"/>
          <w:shd w:val="clear" w:color="auto" w:fill="FFFFFF"/>
        </w:rPr>
        <w:t xml:space="preserve"> и вывести свой «синтез», как юмор может быть связан с деятельностью оппозиции в цело</w:t>
      </w:r>
      <w:r w:rsidR="00F42595">
        <w:rPr>
          <w:color w:val="000000"/>
          <w:shd w:val="clear" w:color="auto" w:fill="FFFFFF"/>
        </w:rPr>
        <w:t>м, и Координационным Советом</w:t>
      </w:r>
      <w:r w:rsidR="000179FD">
        <w:rPr>
          <w:color w:val="000000"/>
          <w:shd w:val="clear" w:color="auto" w:fill="FFFFFF"/>
        </w:rPr>
        <w:t xml:space="preserve"> в </w:t>
      </w:r>
      <w:r w:rsidR="00F42595">
        <w:rPr>
          <w:color w:val="000000"/>
          <w:shd w:val="clear" w:color="auto" w:fill="FFFFFF"/>
        </w:rPr>
        <w:t>частотности</w:t>
      </w:r>
      <w:r w:rsidR="000179FD">
        <w:rPr>
          <w:color w:val="000000"/>
          <w:shd w:val="clear" w:color="auto" w:fill="FFFFFF"/>
        </w:rPr>
        <w:t>.</w:t>
      </w:r>
      <w:bookmarkEnd w:id="257"/>
      <w:bookmarkEnd w:id="258"/>
      <w:bookmarkEnd w:id="259"/>
      <w:bookmarkEnd w:id="260"/>
      <w:bookmarkEnd w:id="261"/>
      <w:bookmarkEnd w:id="262"/>
      <w:r w:rsidR="000179FD">
        <w:rPr>
          <w:color w:val="000000"/>
          <w:shd w:val="clear" w:color="auto" w:fill="FFFFFF"/>
        </w:rPr>
        <w:t xml:space="preserve"> </w:t>
      </w:r>
      <w:proofErr w:type="gramEnd"/>
    </w:p>
    <w:p w:rsidR="00F42595" w:rsidRDefault="00F42595" w:rsidP="00F80D20">
      <w:pPr>
        <w:spacing w:line="360" w:lineRule="auto"/>
      </w:pPr>
    </w:p>
    <w:p w:rsidR="00F80D20" w:rsidRDefault="00F80D20">
      <w:pPr>
        <w:widowControl/>
        <w:suppressAutoHyphens w:val="0"/>
        <w:spacing w:after="200" w:line="276" w:lineRule="auto"/>
        <w:rPr>
          <w:b/>
        </w:rPr>
      </w:pPr>
      <w:r>
        <w:rPr>
          <w:b/>
        </w:rPr>
        <w:br w:type="page"/>
      </w:r>
    </w:p>
    <w:p w:rsidR="004252A4" w:rsidRPr="00C87809" w:rsidRDefault="00F42595" w:rsidP="00C87809">
      <w:pPr>
        <w:pStyle w:val="1"/>
        <w:spacing w:before="0" w:line="360" w:lineRule="auto"/>
        <w:jc w:val="center"/>
        <w:rPr>
          <w:rFonts w:ascii="Times New Roman" w:hAnsi="Times New Roman" w:cs="Times New Roman"/>
          <w:color w:val="auto"/>
          <w:sz w:val="24"/>
          <w:szCs w:val="24"/>
        </w:rPr>
      </w:pPr>
      <w:bookmarkStart w:id="263" w:name="_Toc389749491"/>
      <w:r w:rsidRPr="004252A4">
        <w:rPr>
          <w:rFonts w:ascii="Times New Roman" w:hAnsi="Times New Roman" w:cs="Times New Roman"/>
          <w:color w:val="auto"/>
          <w:sz w:val="24"/>
          <w:szCs w:val="24"/>
        </w:rPr>
        <w:lastRenderedPageBreak/>
        <w:t xml:space="preserve">Раздел </w:t>
      </w:r>
      <w:r w:rsidRPr="004252A4">
        <w:rPr>
          <w:rFonts w:ascii="Times New Roman" w:hAnsi="Times New Roman" w:cs="Times New Roman"/>
          <w:color w:val="auto"/>
          <w:sz w:val="24"/>
          <w:szCs w:val="24"/>
          <w:lang w:val="en-US"/>
        </w:rPr>
        <w:t>II</w:t>
      </w:r>
      <w:r w:rsidRPr="004252A4">
        <w:rPr>
          <w:rFonts w:ascii="Times New Roman" w:hAnsi="Times New Roman" w:cs="Times New Roman"/>
          <w:color w:val="auto"/>
          <w:sz w:val="24"/>
          <w:szCs w:val="24"/>
        </w:rPr>
        <w:t>.</w:t>
      </w:r>
      <w:r w:rsidR="00E23002" w:rsidRPr="004252A4">
        <w:rPr>
          <w:rFonts w:ascii="Times New Roman" w:hAnsi="Times New Roman" w:cs="Times New Roman"/>
          <w:color w:val="auto"/>
          <w:sz w:val="24"/>
          <w:szCs w:val="24"/>
        </w:rPr>
        <w:t xml:space="preserve"> Методология исследования</w:t>
      </w:r>
      <w:bookmarkEnd w:id="263"/>
    </w:p>
    <w:p w:rsidR="00E63569" w:rsidRPr="00C87809" w:rsidRDefault="00E63569" w:rsidP="00E63569">
      <w:pPr>
        <w:pStyle w:val="1"/>
        <w:jc w:val="center"/>
        <w:rPr>
          <w:rFonts w:ascii="Times New Roman" w:hAnsi="Times New Roman" w:cs="Times New Roman"/>
          <w:b w:val="0"/>
          <w:i/>
          <w:color w:val="auto"/>
        </w:rPr>
      </w:pPr>
      <w:bookmarkStart w:id="264" w:name="_Toc375165521"/>
      <w:bookmarkStart w:id="265" w:name="_Toc375165727"/>
      <w:bookmarkStart w:id="266" w:name="_Toc375165970"/>
      <w:bookmarkStart w:id="267" w:name="_Toc389749492"/>
      <w:r w:rsidRPr="00C87809">
        <w:rPr>
          <w:rFonts w:ascii="Times New Roman" w:hAnsi="Times New Roman" w:cs="Times New Roman"/>
          <w:b w:val="0"/>
          <w:i/>
          <w:color w:val="auto"/>
        </w:rPr>
        <w:t>Программа исследования</w:t>
      </w:r>
      <w:bookmarkEnd w:id="264"/>
      <w:bookmarkEnd w:id="265"/>
      <w:bookmarkEnd w:id="266"/>
      <w:bookmarkEnd w:id="267"/>
    </w:p>
    <w:p w:rsidR="00E63569" w:rsidRPr="00751A44" w:rsidRDefault="00E63569" w:rsidP="00E63569">
      <w:pPr>
        <w:spacing w:line="360" w:lineRule="auto"/>
        <w:ind w:firstLine="567"/>
        <w:jc w:val="both"/>
        <w:outlineLvl w:val="0"/>
        <w:rPr>
          <w:b/>
          <w:color w:val="000000"/>
          <w:u w:color="000000"/>
        </w:rPr>
      </w:pPr>
      <w:bookmarkStart w:id="268" w:name="_Toc375165312"/>
      <w:bookmarkStart w:id="269" w:name="_Toc375165522"/>
      <w:bookmarkStart w:id="270" w:name="_Toc375165728"/>
      <w:bookmarkStart w:id="271" w:name="_Toc375165971"/>
      <w:bookmarkStart w:id="272" w:name="_Toc385858505"/>
      <w:bookmarkStart w:id="273" w:name="_Toc388208385"/>
      <w:bookmarkStart w:id="274" w:name="_Toc389387253"/>
      <w:bookmarkStart w:id="275" w:name="_Toc389387945"/>
      <w:bookmarkStart w:id="276" w:name="_Toc389749493"/>
      <w:r w:rsidRPr="00751A44">
        <w:rPr>
          <w:b/>
          <w:color w:val="000000"/>
          <w:u w:color="000000"/>
        </w:rPr>
        <w:t>Обоснование актуальности выбора темы</w:t>
      </w:r>
      <w:bookmarkEnd w:id="268"/>
      <w:bookmarkEnd w:id="269"/>
      <w:bookmarkEnd w:id="270"/>
      <w:bookmarkEnd w:id="271"/>
      <w:bookmarkEnd w:id="272"/>
      <w:bookmarkEnd w:id="273"/>
      <w:bookmarkEnd w:id="274"/>
      <w:bookmarkEnd w:id="275"/>
      <w:bookmarkEnd w:id="276"/>
    </w:p>
    <w:p w:rsidR="00E63569" w:rsidRPr="002440B4" w:rsidRDefault="00E63569" w:rsidP="00E63569">
      <w:pPr>
        <w:spacing w:line="360" w:lineRule="auto"/>
        <w:ind w:firstLine="567"/>
        <w:jc w:val="both"/>
        <w:outlineLvl w:val="0"/>
        <w:rPr>
          <w:color w:val="000000"/>
          <w:u w:color="000000"/>
        </w:rPr>
      </w:pPr>
      <w:bookmarkStart w:id="277" w:name="_Toc375165313"/>
      <w:bookmarkStart w:id="278" w:name="_Toc375165523"/>
      <w:bookmarkStart w:id="279" w:name="_Toc375165729"/>
      <w:bookmarkStart w:id="280" w:name="_Toc375165972"/>
      <w:bookmarkStart w:id="281" w:name="_Toc385858506"/>
      <w:bookmarkStart w:id="282" w:name="_Toc388208386"/>
      <w:bookmarkStart w:id="283" w:name="_Toc389387254"/>
      <w:bookmarkStart w:id="284" w:name="_Toc389387946"/>
      <w:bookmarkStart w:id="285" w:name="_Toc389749494"/>
      <w:r w:rsidRPr="002440B4">
        <w:rPr>
          <w:color w:val="000000"/>
          <w:u w:color="000000"/>
        </w:rPr>
        <w:t xml:space="preserve">Координационный совет российской оппозиции – явление новое для нашего общества. Еще недавно члены совета пытались воздействовать на власть через выступления на митингах, путем активного использования интернет пространства. На их радикальные и нетривиальные заявления, граждане реагировали бурно, участвуя в различных митингах и маршах. Сегодня мы может наблюдать новое явление в нашем обществе – скоординированная оппозиция. К каким последствиям приведет этот новый вид деятельности </w:t>
      </w:r>
      <w:r>
        <w:rPr>
          <w:color w:val="000000"/>
          <w:u w:color="000000"/>
        </w:rPr>
        <w:t xml:space="preserve">– </w:t>
      </w:r>
      <w:r w:rsidRPr="002440B4">
        <w:rPr>
          <w:color w:val="000000"/>
          <w:u w:color="000000"/>
        </w:rPr>
        <w:t>никому</w:t>
      </w:r>
      <w:r>
        <w:rPr>
          <w:color w:val="000000"/>
          <w:u w:color="000000"/>
        </w:rPr>
        <w:t xml:space="preserve"> </w:t>
      </w:r>
      <w:r w:rsidRPr="002440B4">
        <w:rPr>
          <w:color w:val="000000"/>
          <w:u w:color="000000"/>
        </w:rPr>
        <w:t xml:space="preserve">неизвестно. </w:t>
      </w:r>
      <w:r w:rsidR="00EC28BD">
        <w:rPr>
          <w:color w:val="000000"/>
          <w:u w:color="000000"/>
        </w:rPr>
        <w:t>М</w:t>
      </w:r>
      <w:r w:rsidRPr="002440B4">
        <w:rPr>
          <w:color w:val="000000"/>
          <w:u w:color="000000"/>
        </w:rPr>
        <w:t>ониторинг их деятельности, отслежив</w:t>
      </w:r>
      <w:r w:rsidR="00EC28BD">
        <w:rPr>
          <w:color w:val="000000"/>
          <w:u w:color="000000"/>
        </w:rPr>
        <w:t>ание</w:t>
      </w:r>
      <w:r w:rsidRPr="002440B4">
        <w:rPr>
          <w:color w:val="000000"/>
          <w:u w:color="000000"/>
        </w:rPr>
        <w:t xml:space="preserve"> новы</w:t>
      </w:r>
      <w:r w:rsidR="00EC28BD">
        <w:rPr>
          <w:color w:val="000000"/>
          <w:u w:color="000000"/>
        </w:rPr>
        <w:t>х форм</w:t>
      </w:r>
      <w:r w:rsidRPr="002440B4">
        <w:rPr>
          <w:color w:val="000000"/>
          <w:u w:color="000000"/>
        </w:rPr>
        <w:t xml:space="preserve"> активности, интерпрет</w:t>
      </w:r>
      <w:r w:rsidR="00EC28BD">
        <w:rPr>
          <w:color w:val="000000"/>
          <w:u w:color="000000"/>
        </w:rPr>
        <w:t>ация</w:t>
      </w:r>
      <w:r w:rsidRPr="002440B4">
        <w:rPr>
          <w:color w:val="000000"/>
          <w:u w:color="000000"/>
        </w:rPr>
        <w:t xml:space="preserve"> реакци</w:t>
      </w:r>
      <w:r w:rsidR="00EC28BD">
        <w:rPr>
          <w:color w:val="000000"/>
          <w:u w:color="000000"/>
        </w:rPr>
        <w:t>и</w:t>
      </w:r>
      <w:r w:rsidRPr="002440B4">
        <w:rPr>
          <w:color w:val="000000"/>
          <w:u w:color="000000"/>
        </w:rPr>
        <w:t xml:space="preserve"> населения на функционирование Совета</w:t>
      </w:r>
      <w:bookmarkEnd w:id="277"/>
      <w:bookmarkEnd w:id="278"/>
      <w:bookmarkEnd w:id="279"/>
      <w:bookmarkEnd w:id="280"/>
      <w:bookmarkEnd w:id="281"/>
      <w:bookmarkEnd w:id="282"/>
      <w:r w:rsidR="00EC28BD">
        <w:rPr>
          <w:color w:val="000000"/>
          <w:u w:color="000000"/>
        </w:rPr>
        <w:t xml:space="preserve"> представляет большой исследовательский интерес.</w:t>
      </w:r>
      <w:bookmarkEnd w:id="283"/>
      <w:bookmarkEnd w:id="284"/>
      <w:bookmarkEnd w:id="285"/>
      <w:r w:rsidR="00EC28BD">
        <w:rPr>
          <w:color w:val="000000"/>
          <w:u w:color="000000"/>
        </w:rPr>
        <w:t xml:space="preserve">  </w:t>
      </w:r>
    </w:p>
    <w:p w:rsidR="00E63569" w:rsidRDefault="00E63569" w:rsidP="00E63569">
      <w:pPr>
        <w:spacing w:line="360" w:lineRule="auto"/>
        <w:ind w:firstLine="567"/>
        <w:jc w:val="both"/>
        <w:outlineLvl w:val="0"/>
        <w:rPr>
          <w:color w:val="000000"/>
          <w:u w:color="000000"/>
        </w:rPr>
      </w:pPr>
      <w:bookmarkStart w:id="286" w:name="_Toc375165314"/>
      <w:bookmarkStart w:id="287" w:name="_Toc375165524"/>
      <w:bookmarkStart w:id="288" w:name="_Toc375165730"/>
      <w:bookmarkStart w:id="289" w:name="_Toc375165973"/>
      <w:bookmarkStart w:id="290" w:name="_Toc385858507"/>
      <w:bookmarkStart w:id="291" w:name="_Toc388208387"/>
      <w:bookmarkStart w:id="292" w:name="_Toc389387255"/>
      <w:bookmarkStart w:id="293" w:name="_Toc389387947"/>
      <w:bookmarkStart w:id="294" w:name="_Toc389749495"/>
      <w:r w:rsidRPr="002440B4">
        <w:rPr>
          <w:color w:val="000000"/>
          <w:u w:color="000000"/>
        </w:rPr>
        <w:t xml:space="preserve">Кроме социального аспекта значимости данной проблемы, необходимо отметить еще и </w:t>
      </w:r>
      <w:proofErr w:type="gramStart"/>
      <w:r w:rsidRPr="002440B4">
        <w:rPr>
          <w:color w:val="000000"/>
          <w:u w:color="000000"/>
        </w:rPr>
        <w:t>публичный</w:t>
      </w:r>
      <w:proofErr w:type="gramEnd"/>
      <w:r w:rsidRPr="002440B4">
        <w:rPr>
          <w:color w:val="000000"/>
          <w:u w:color="000000"/>
        </w:rPr>
        <w:t>. Члены координационного совета ныне получили право политического контроля</w:t>
      </w:r>
      <w:r w:rsidR="00EC28BD">
        <w:rPr>
          <w:color w:val="000000"/>
          <w:u w:color="000000"/>
        </w:rPr>
        <w:t xml:space="preserve"> в оппозиционной среде</w:t>
      </w:r>
      <w:r w:rsidRPr="002440B4">
        <w:rPr>
          <w:color w:val="000000"/>
          <w:u w:color="000000"/>
        </w:rPr>
        <w:t xml:space="preserve">, отчего </w:t>
      </w:r>
      <w:r w:rsidRPr="002440B4">
        <w:rPr>
          <w:u w:color="000000"/>
        </w:rPr>
        <w:t>значимость их идей среди населения</w:t>
      </w:r>
      <w:r w:rsidRPr="002440B4">
        <w:rPr>
          <w:color w:val="000000"/>
          <w:u w:color="000000"/>
        </w:rPr>
        <w:t xml:space="preserve"> может увеличиться. Т.к. деятельность этого органа открыта, все результаты и выступления доступны, можно говорить о прозрачности </w:t>
      </w:r>
      <w:r>
        <w:rPr>
          <w:color w:val="000000"/>
          <w:u w:color="000000"/>
        </w:rPr>
        <w:t xml:space="preserve">деятельности </w:t>
      </w:r>
      <w:r w:rsidRPr="002440B4">
        <w:rPr>
          <w:color w:val="000000"/>
          <w:u w:color="000000"/>
        </w:rPr>
        <w:t xml:space="preserve">этого института. Более того, практически все члены изучаемого совета являются </w:t>
      </w:r>
      <w:proofErr w:type="spellStart"/>
      <w:r w:rsidRPr="002440B4">
        <w:rPr>
          <w:color w:val="000000"/>
          <w:u w:color="000000"/>
        </w:rPr>
        <w:t>медийными</w:t>
      </w:r>
      <w:proofErr w:type="spellEnd"/>
      <w:r w:rsidRPr="002440B4">
        <w:rPr>
          <w:color w:val="000000"/>
          <w:u w:color="000000"/>
        </w:rPr>
        <w:t xml:space="preserve"> лицами, активно взаимодействующими с населением страны, </w:t>
      </w:r>
      <w:r>
        <w:rPr>
          <w:color w:val="000000"/>
          <w:u w:color="000000"/>
        </w:rPr>
        <w:t xml:space="preserve">в особенности в </w:t>
      </w:r>
      <w:proofErr w:type="gramStart"/>
      <w:r>
        <w:rPr>
          <w:color w:val="000000"/>
          <w:u w:color="000000"/>
        </w:rPr>
        <w:t>Интернет-пространстве</w:t>
      </w:r>
      <w:proofErr w:type="gramEnd"/>
      <w:r w:rsidRPr="002440B4">
        <w:rPr>
          <w:color w:val="000000"/>
          <w:u w:color="000000"/>
        </w:rPr>
        <w:t xml:space="preserve">. Поэтому можно говорить о </w:t>
      </w:r>
      <w:r w:rsidR="00EC28BD">
        <w:rPr>
          <w:color w:val="000000"/>
          <w:u w:color="000000"/>
        </w:rPr>
        <w:t>значимости</w:t>
      </w:r>
      <w:r w:rsidRPr="002440B4">
        <w:rPr>
          <w:color w:val="000000"/>
          <w:u w:color="000000"/>
        </w:rPr>
        <w:t xml:space="preserve"> их выступлений и деятельности в общем. Выступления членов оппозиции зачастую крайне эмоциональны и категоричны. </w:t>
      </w:r>
      <w:r w:rsidR="00DE4214">
        <w:rPr>
          <w:color w:val="000000"/>
          <w:u w:color="000000"/>
        </w:rPr>
        <w:t>Интересно</w:t>
      </w:r>
      <w:r w:rsidRPr="002440B4">
        <w:rPr>
          <w:color w:val="000000"/>
          <w:u w:color="000000"/>
        </w:rPr>
        <w:t xml:space="preserve"> проследить, какая роль отводится в них юмору, и какую функцию он выполняет. Юмор в различной степени есть неотъемлемая часть любого дискурса. Политический дискурс всегда был «пропитан» шутливой иронией, комизмом и высмеиванием. Однако роль и функции шуток в разный период времени меняются. </w:t>
      </w:r>
      <w:r>
        <w:rPr>
          <w:color w:val="000000"/>
          <w:u w:color="000000"/>
        </w:rPr>
        <w:t xml:space="preserve">Современные политические деятели апеллируют к народу при помощи </w:t>
      </w:r>
      <w:r w:rsidR="00DE4214">
        <w:rPr>
          <w:color w:val="000000"/>
          <w:u w:color="000000"/>
        </w:rPr>
        <w:t>различных коммуникативных стратегий</w:t>
      </w:r>
      <w:r>
        <w:rPr>
          <w:color w:val="000000"/>
          <w:u w:color="000000"/>
        </w:rPr>
        <w:t>. Однако одн</w:t>
      </w:r>
      <w:r w:rsidR="00DE4214">
        <w:rPr>
          <w:color w:val="000000"/>
          <w:u w:color="000000"/>
        </w:rPr>
        <w:t>ой</w:t>
      </w:r>
      <w:r>
        <w:rPr>
          <w:color w:val="000000"/>
          <w:u w:color="000000"/>
        </w:rPr>
        <w:t xml:space="preserve"> из самых действенных до сегодняшних дней остается юмор. Шутка может настроить массы на необходимое отношение, как к «своим», так и к «чужим». </w:t>
      </w:r>
      <w:r w:rsidRPr="002440B4">
        <w:rPr>
          <w:color w:val="000000"/>
          <w:u w:color="000000"/>
        </w:rPr>
        <w:t>Важно отследить данное явление в современное время</w:t>
      </w:r>
      <w:bookmarkEnd w:id="286"/>
      <w:bookmarkEnd w:id="287"/>
      <w:bookmarkEnd w:id="288"/>
      <w:bookmarkEnd w:id="289"/>
      <w:bookmarkEnd w:id="290"/>
      <w:bookmarkEnd w:id="291"/>
      <w:r w:rsidR="00DE4214">
        <w:rPr>
          <w:color w:val="000000"/>
          <w:u w:color="000000"/>
        </w:rPr>
        <w:t>.</w:t>
      </w:r>
      <w:bookmarkEnd w:id="292"/>
      <w:bookmarkEnd w:id="293"/>
      <w:bookmarkEnd w:id="294"/>
    </w:p>
    <w:p w:rsidR="002B424B" w:rsidRPr="002B424B" w:rsidRDefault="002B424B" w:rsidP="002B424B">
      <w:pPr>
        <w:spacing w:line="360" w:lineRule="auto"/>
        <w:ind w:firstLine="567"/>
        <w:jc w:val="both"/>
        <w:outlineLvl w:val="0"/>
        <w:rPr>
          <w:color w:val="000000"/>
          <w:u w:color="000000"/>
        </w:rPr>
      </w:pPr>
      <w:bookmarkStart w:id="295" w:name="_Toc359168046"/>
      <w:bookmarkStart w:id="296" w:name="_Toc375165329"/>
      <w:bookmarkStart w:id="297" w:name="_Toc375165539"/>
      <w:bookmarkStart w:id="298" w:name="_Toc375165745"/>
      <w:bookmarkStart w:id="299" w:name="_Toc375165988"/>
      <w:bookmarkStart w:id="300" w:name="_Toc385858523"/>
      <w:bookmarkStart w:id="301" w:name="_Toc388208388"/>
      <w:bookmarkStart w:id="302" w:name="_Toc389387256"/>
      <w:bookmarkStart w:id="303" w:name="_Toc389387948"/>
      <w:bookmarkStart w:id="304" w:name="_Toc389749496"/>
      <w:r w:rsidRPr="002B424B">
        <w:rPr>
          <w:color w:val="000000"/>
          <w:u w:color="000000"/>
        </w:rPr>
        <w:t xml:space="preserve">Члены Координационного Совета оппозиции являются </w:t>
      </w:r>
      <w:proofErr w:type="spellStart"/>
      <w:r w:rsidRPr="002B424B">
        <w:rPr>
          <w:color w:val="000000"/>
          <w:u w:color="000000"/>
        </w:rPr>
        <w:t>референтной</w:t>
      </w:r>
      <w:proofErr w:type="spellEnd"/>
      <w:r w:rsidRPr="002B424B">
        <w:rPr>
          <w:color w:val="000000"/>
          <w:u w:color="000000"/>
        </w:rPr>
        <w:t xml:space="preserve"> группой для многих, отчего все их высказывания, выступления и представления являются существенными. Таким образом, тематика и жанры </w:t>
      </w:r>
      <w:r w:rsidRPr="002B424B">
        <w:rPr>
          <w:u w:color="000000"/>
        </w:rPr>
        <w:t xml:space="preserve">юмора </w:t>
      </w:r>
      <w:r w:rsidRPr="002B424B">
        <w:rPr>
          <w:color w:val="000000"/>
          <w:u w:color="000000"/>
        </w:rPr>
        <w:t xml:space="preserve">в речах оппозиции, как в Совете, так и </w:t>
      </w:r>
      <w:r w:rsidR="00DE4214">
        <w:rPr>
          <w:color w:val="000000"/>
          <w:u w:color="000000"/>
        </w:rPr>
        <w:t>на</w:t>
      </w:r>
      <w:r w:rsidRPr="002B424B">
        <w:rPr>
          <w:color w:val="000000"/>
          <w:u w:color="000000"/>
        </w:rPr>
        <w:t xml:space="preserve"> </w:t>
      </w:r>
      <w:proofErr w:type="gramStart"/>
      <w:r w:rsidRPr="002B424B">
        <w:rPr>
          <w:color w:val="000000"/>
          <w:u w:color="000000"/>
        </w:rPr>
        <w:t>Интернет-п</w:t>
      </w:r>
      <w:r w:rsidR="00DE4214">
        <w:rPr>
          <w:color w:val="000000"/>
          <w:u w:color="000000"/>
        </w:rPr>
        <w:t>лощадках</w:t>
      </w:r>
      <w:proofErr w:type="gramEnd"/>
      <w:r w:rsidRPr="002B424B">
        <w:rPr>
          <w:color w:val="000000"/>
          <w:u w:color="000000"/>
        </w:rPr>
        <w:t xml:space="preserve"> явля</w:t>
      </w:r>
      <w:r w:rsidR="00DE4214">
        <w:rPr>
          <w:color w:val="000000"/>
          <w:u w:color="000000"/>
        </w:rPr>
        <w:t>ю</w:t>
      </w:r>
      <w:r w:rsidRPr="002B424B">
        <w:rPr>
          <w:color w:val="000000"/>
          <w:u w:color="000000"/>
        </w:rPr>
        <w:t>тся мобилизующим</w:t>
      </w:r>
      <w:r w:rsidR="00DE4214">
        <w:rPr>
          <w:color w:val="000000"/>
          <w:u w:color="000000"/>
        </w:rPr>
        <w:t>и</w:t>
      </w:r>
      <w:r w:rsidRPr="002B424B">
        <w:rPr>
          <w:color w:val="000000"/>
          <w:u w:color="000000"/>
        </w:rPr>
        <w:t xml:space="preserve"> для народа. Члены </w:t>
      </w:r>
      <w:r w:rsidRPr="002B424B">
        <w:rPr>
          <w:color w:val="000000"/>
          <w:u w:color="000000"/>
        </w:rPr>
        <w:lastRenderedPageBreak/>
        <w:t>Координационного Совета формируют особый публичный дискурс, в котором юмор является средством репрезентации политических проблем, а также коммуникативной стратегией по выстраиванию необходимой линии мышления и поведения, по формированию статусных позиций самих оппозиционеров.</w:t>
      </w:r>
      <w:bookmarkEnd w:id="295"/>
      <w:bookmarkEnd w:id="296"/>
      <w:bookmarkEnd w:id="297"/>
      <w:bookmarkEnd w:id="298"/>
      <w:bookmarkEnd w:id="299"/>
      <w:bookmarkEnd w:id="300"/>
      <w:bookmarkEnd w:id="301"/>
      <w:bookmarkEnd w:id="302"/>
      <w:bookmarkEnd w:id="303"/>
      <w:bookmarkEnd w:id="304"/>
    </w:p>
    <w:p w:rsidR="002B424B" w:rsidRPr="002440B4" w:rsidRDefault="002B424B" w:rsidP="00E63569">
      <w:pPr>
        <w:spacing w:line="360" w:lineRule="auto"/>
        <w:ind w:firstLine="567"/>
        <w:jc w:val="both"/>
        <w:outlineLvl w:val="0"/>
        <w:rPr>
          <w:color w:val="000000"/>
          <w:u w:color="000000"/>
        </w:rPr>
      </w:pPr>
    </w:p>
    <w:p w:rsidR="00E63569" w:rsidRPr="002440B4" w:rsidRDefault="00E63569" w:rsidP="00E63569">
      <w:pPr>
        <w:spacing w:line="360" w:lineRule="auto"/>
        <w:ind w:firstLine="567"/>
        <w:jc w:val="both"/>
        <w:outlineLvl w:val="0"/>
        <w:rPr>
          <w:color w:val="000000"/>
          <w:u w:color="000000"/>
        </w:rPr>
      </w:pPr>
      <w:bookmarkStart w:id="305" w:name="_Toc375165315"/>
      <w:bookmarkStart w:id="306" w:name="_Toc375165525"/>
      <w:bookmarkStart w:id="307" w:name="_Toc375165731"/>
      <w:bookmarkStart w:id="308" w:name="_Toc375165974"/>
      <w:bookmarkStart w:id="309" w:name="_Toc385858508"/>
      <w:bookmarkStart w:id="310" w:name="_Toc388208389"/>
      <w:bookmarkStart w:id="311" w:name="_Toc389387257"/>
      <w:bookmarkStart w:id="312" w:name="_Toc389387949"/>
      <w:bookmarkStart w:id="313" w:name="_Toc389749497"/>
      <w:r w:rsidRPr="002440B4">
        <w:rPr>
          <w:color w:val="000000"/>
          <w:u w:color="000000"/>
        </w:rPr>
        <w:t xml:space="preserve">Посредством своей деятельности, как в Совете, так и </w:t>
      </w:r>
      <w:r>
        <w:rPr>
          <w:color w:val="000000"/>
          <w:u w:color="000000"/>
        </w:rPr>
        <w:t xml:space="preserve">в </w:t>
      </w:r>
      <w:proofErr w:type="gramStart"/>
      <w:r>
        <w:rPr>
          <w:color w:val="000000"/>
          <w:u w:color="000000"/>
        </w:rPr>
        <w:t>Интернет-площадках</w:t>
      </w:r>
      <w:proofErr w:type="gramEnd"/>
      <w:r w:rsidRPr="002440B4">
        <w:rPr>
          <w:color w:val="000000"/>
          <w:u w:color="000000"/>
        </w:rPr>
        <w:t>, оппозиция выстраивает для себя определенные статусные позиции. Те шутки, которые они используют в своих выс</w:t>
      </w:r>
      <w:r>
        <w:rPr>
          <w:color w:val="000000"/>
          <w:u w:color="000000"/>
        </w:rPr>
        <w:t>казываниях</w:t>
      </w:r>
      <w:r w:rsidRPr="002440B4">
        <w:rPr>
          <w:color w:val="000000"/>
          <w:u w:color="000000"/>
        </w:rPr>
        <w:t>, непосредственно влияют на статус.</w:t>
      </w:r>
      <w:bookmarkEnd w:id="305"/>
      <w:bookmarkEnd w:id="306"/>
      <w:bookmarkEnd w:id="307"/>
      <w:bookmarkEnd w:id="308"/>
      <w:bookmarkEnd w:id="309"/>
      <w:bookmarkEnd w:id="310"/>
      <w:bookmarkEnd w:id="311"/>
      <w:bookmarkEnd w:id="312"/>
      <w:bookmarkEnd w:id="313"/>
      <w:r w:rsidRPr="002440B4">
        <w:rPr>
          <w:color w:val="000000"/>
          <w:u w:color="000000"/>
        </w:rPr>
        <w:t xml:space="preserve">  </w:t>
      </w:r>
    </w:p>
    <w:p w:rsidR="00E63569" w:rsidRDefault="00E63569" w:rsidP="00E63569">
      <w:pPr>
        <w:spacing w:line="360" w:lineRule="auto"/>
        <w:ind w:firstLine="567"/>
        <w:jc w:val="both"/>
        <w:outlineLvl w:val="0"/>
        <w:rPr>
          <w:color w:val="000000"/>
          <w:u w:color="000000"/>
        </w:rPr>
      </w:pPr>
      <w:bookmarkStart w:id="314" w:name="_Toc375165316"/>
      <w:bookmarkStart w:id="315" w:name="_Toc375165526"/>
      <w:bookmarkStart w:id="316" w:name="_Toc375165732"/>
      <w:bookmarkStart w:id="317" w:name="_Toc375165975"/>
      <w:bookmarkStart w:id="318" w:name="_Toc385858509"/>
      <w:bookmarkStart w:id="319" w:name="_Toc388208390"/>
      <w:bookmarkStart w:id="320" w:name="_Toc389387258"/>
      <w:bookmarkStart w:id="321" w:name="_Toc389387950"/>
      <w:bookmarkStart w:id="322" w:name="_Toc389749498"/>
      <w:r w:rsidRPr="002440B4">
        <w:rPr>
          <w:color w:val="000000"/>
          <w:u w:color="000000"/>
        </w:rPr>
        <w:t>Новизна работы будет заключаться в исследовании коммуникативных стратегий нового для российского общества явления – Координационного Совета оппозиции. Это даст представление о деятельности данного органа, о способах коммуникации с обществом.</w:t>
      </w:r>
      <w:bookmarkEnd w:id="314"/>
      <w:bookmarkEnd w:id="315"/>
      <w:bookmarkEnd w:id="316"/>
      <w:bookmarkEnd w:id="317"/>
      <w:bookmarkEnd w:id="318"/>
      <w:bookmarkEnd w:id="319"/>
      <w:bookmarkEnd w:id="320"/>
      <w:bookmarkEnd w:id="321"/>
      <w:bookmarkEnd w:id="322"/>
      <w:r w:rsidRPr="002440B4">
        <w:rPr>
          <w:color w:val="000000"/>
          <w:u w:color="000000"/>
        </w:rPr>
        <w:t xml:space="preserve"> </w:t>
      </w:r>
    </w:p>
    <w:p w:rsidR="00E63569" w:rsidRDefault="00E63569" w:rsidP="00E63569">
      <w:pPr>
        <w:spacing w:line="360" w:lineRule="auto"/>
        <w:ind w:firstLine="567"/>
        <w:jc w:val="both"/>
        <w:outlineLvl w:val="0"/>
        <w:rPr>
          <w:color w:val="000000"/>
          <w:u w:color="000000"/>
        </w:rPr>
      </w:pPr>
      <w:bookmarkStart w:id="323" w:name="_Toc375165317"/>
      <w:bookmarkStart w:id="324" w:name="_Toc375165527"/>
      <w:bookmarkStart w:id="325" w:name="_Toc375165733"/>
      <w:bookmarkStart w:id="326" w:name="_Toc375165976"/>
      <w:bookmarkStart w:id="327" w:name="_Toc385858510"/>
      <w:bookmarkStart w:id="328" w:name="_Toc388208391"/>
      <w:bookmarkStart w:id="329" w:name="_Toc389387259"/>
      <w:bookmarkStart w:id="330" w:name="_Toc389387951"/>
      <w:bookmarkStart w:id="331" w:name="_Toc389749499"/>
      <w:r w:rsidRPr="00E5551C">
        <w:rPr>
          <w:color w:val="000000"/>
          <w:u w:color="000000"/>
        </w:rPr>
        <w:t>Проблема исследования</w:t>
      </w:r>
      <w:r>
        <w:rPr>
          <w:color w:val="000000"/>
          <w:u w:color="000000"/>
        </w:rPr>
        <w:t xml:space="preserve"> заключается в </w:t>
      </w:r>
      <w:r w:rsidR="00DE4214">
        <w:rPr>
          <w:color w:val="000000"/>
          <w:u w:color="000000"/>
        </w:rPr>
        <w:t>определении</w:t>
      </w:r>
      <w:r>
        <w:rPr>
          <w:color w:val="000000"/>
          <w:u w:color="000000"/>
        </w:rPr>
        <w:t xml:space="preserve"> </w:t>
      </w:r>
      <w:bookmarkEnd w:id="323"/>
      <w:bookmarkEnd w:id="324"/>
      <w:bookmarkEnd w:id="325"/>
      <w:bookmarkEnd w:id="326"/>
      <w:bookmarkEnd w:id="327"/>
      <w:bookmarkEnd w:id="328"/>
      <w:r w:rsidR="00DE4214">
        <w:rPr>
          <w:color w:val="000000"/>
          <w:u w:color="000000"/>
        </w:rPr>
        <w:t>значимости юмора как коммуникативной стратегии в оппозиционной деятельности членов КС.</w:t>
      </w:r>
      <w:bookmarkEnd w:id="329"/>
      <w:bookmarkEnd w:id="330"/>
      <w:bookmarkEnd w:id="331"/>
      <w:r w:rsidR="00DE4214">
        <w:rPr>
          <w:color w:val="000000"/>
          <w:u w:color="000000"/>
        </w:rPr>
        <w:t xml:space="preserve"> </w:t>
      </w:r>
    </w:p>
    <w:p w:rsidR="00E63569" w:rsidRPr="00BF1793" w:rsidRDefault="00E63569" w:rsidP="00E63569"/>
    <w:p w:rsidR="00E63569" w:rsidRPr="00BF1793" w:rsidRDefault="00E63569" w:rsidP="00E63569">
      <w:pPr>
        <w:spacing w:line="360" w:lineRule="auto"/>
        <w:ind w:firstLine="567"/>
        <w:jc w:val="both"/>
        <w:outlineLvl w:val="0"/>
        <w:rPr>
          <w:rFonts w:cs="Times New Roman"/>
          <w:color w:val="000000"/>
          <w:u w:color="000000"/>
        </w:rPr>
      </w:pPr>
      <w:bookmarkStart w:id="332" w:name="_Toc359168035"/>
      <w:bookmarkStart w:id="333" w:name="_Toc375165318"/>
      <w:bookmarkStart w:id="334" w:name="_Toc375165528"/>
      <w:bookmarkStart w:id="335" w:name="_Toc375165734"/>
      <w:bookmarkStart w:id="336" w:name="_Toc375165977"/>
      <w:bookmarkStart w:id="337" w:name="_Toc385858511"/>
      <w:bookmarkStart w:id="338" w:name="_Toc388208392"/>
      <w:bookmarkStart w:id="339" w:name="_Toc389387260"/>
      <w:bookmarkStart w:id="340" w:name="_Toc389387952"/>
      <w:bookmarkStart w:id="341" w:name="_Toc389749500"/>
      <w:r w:rsidRPr="00BF1793">
        <w:rPr>
          <w:rFonts w:cs="Times New Roman"/>
          <w:b/>
          <w:color w:val="000000"/>
          <w:u w:color="000000"/>
        </w:rPr>
        <w:t>Объектом</w:t>
      </w:r>
      <w:r w:rsidRPr="00BF1793">
        <w:rPr>
          <w:rFonts w:cs="Times New Roman"/>
          <w:color w:val="000000"/>
          <w:u w:color="000000"/>
        </w:rPr>
        <w:t xml:space="preserve"> исследования являются публичные высказывания дея</w:t>
      </w:r>
      <w:r w:rsidR="002B424B">
        <w:rPr>
          <w:rFonts w:cs="Times New Roman"/>
          <w:color w:val="000000"/>
          <w:u w:color="000000"/>
        </w:rPr>
        <w:t xml:space="preserve">телей российской оппозиции </w:t>
      </w:r>
      <w:r w:rsidRPr="00BF1793">
        <w:rPr>
          <w:rFonts w:cs="Times New Roman"/>
          <w:color w:val="000000"/>
          <w:u w:color="000000"/>
        </w:rPr>
        <w:t>в рамках заседаний Координационного Сов</w:t>
      </w:r>
      <w:r w:rsidR="003B0392">
        <w:rPr>
          <w:rFonts w:cs="Times New Roman"/>
          <w:color w:val="000000"/>
          <w:u w:color="000000"/>
        </w:rPr>
        <w:t xml:space="preserve">ета российской оппозиции, </w:t>
      </w:r>
      <w:r w:rsidR="00884FEF">
        <w:rPr>
          <w:rFonts w:cs="Times New Roman"/>
          <w:color w:val="000000"/>
          <w:u w:color="000000"/>
        </w:rPr>
        <w:t xml:space="preserve">а также </w:t>
      </w:r>
      <w:r w:rsidRPr="00BF1793">
        <w:rPr>
          <w:rFonts w:cs="Times New Roman"/>
          <w:color w:val="000000"/>
          <w:u w:color="000000"/>
        </w:rPr>
        <w:t xml:space="preserve">в </w:t>
      </w:r>
      <w:proofErr w:type="spellStart"/>
      <w:r w:rsidR="003B0392">
        <w:rPr>
          <w:rFonts w:cs="Times New Roman"/>
          <w:color w:val="000000"/>
          <w:u w:color="000000"/>
        </w:rPr>
        <w:t>микроблоге</w:t>
      </w:r>
      <w:proofErr w:type="spellEnd"/>
      <w:r w:rsidRPr="00BF1793">
        <w:rPr>
          <w:rFonts w:cs="Times New Roman"/>
          <w:color w:val="000000"/>
          <w:u w:color="000000"/>
        </w:rPr>
        <w:t xml:space="preserve"> «</w:t>
      </w:r>
      <w:proofErr w:type="spellStart"/>
      <w:r w:rsidRPr="00BF1793">
        <w:rPr>
          <w:rFonts w:cs="Times New Roman"/>
          <w:color w:val="000000"/>
          <w:u w:color="000000"/>
        </w:rPr>
        <w:t>твиттер</w:t>
      </w:r>
      <w:proofErr w:type="spellEnd"/>
      <w:r w:rsidRPr="00BF1793">
        <w:rPr>
          <w:rFonts w:cs="Times New Roman"/>
          <w:color w:val="000000"/>
          <w:u w:color="000000"/>
        </w:rPr>
        <w:t>»</w:t>
      </w:r>
      <w:r w:rsidR="003B0392">
        <w:rPr>
          <w:rFonts w:cs="Times New Roman"/>
          <w:color w:val="000000"/>
          <w:u w:color="000000"/>
        </w:rPr>
        <w:t xml:space="preserve"> и </w:t>
      </w:r>
      <w:proofErr w:type="spellStart"/>
      <w:r w:rsidR="003B0392">
        <w:rPr>
          <w:rFonts w:cs="Times New Roman"/>
          <w:color w:val="000000"/>
          <w:u w:color="000000"/>
        </w:rPr>
        <w:t>блоге</w:t>
      </w:r>
      <w:proofErr w:type="spellEnd"/>
      <w:r w:rsidR="003B0392">
        <w:rPr>
          <w:rFonts w:cs="Times New Roman"/>
          <w:color w:val="000000"/>
          <w:u w:color="000000"/>
        </w:rPr>
        <w:t xml:space="preserve"> «Живой Журнал»</w:t>
      </w:r>
      <w:r w:rsidRPr="00BF1793">
        <w:rPr>
          <w:rFonts w:cs="Times New Roman"/>
          <w:color w:val="000000"/>
          <w:u w:color="000000"/>
        </w:rPr>
        <w:t>. Таким образом</w:t>
      </w:r>
      <w:r w:rsidR="00884FEF" w:rsidRPr="00884FEF">
        <w:rPr>
          <w:rFonts w:cs="Times New Roman"/>
          <w:color w:val="000000"/>
          <w:u w:color="000000"/>
        </w:rPr>
        <w:t>,</w:t>
      </w:r>
      <w:r w:rsidR="00884FEF">
        <w:rPr>
          <w:rFonts w:cs="Times New Roman"/>
          <w:color w:val="000000"/>
          <w:u w:color="000000"/>
        </w:rPr>
        <w:t xml:space="preserve"> </w:t>
      </w:r>
      <w:r w:rsidR="00884FEF" w:rsidRPr="00884FEF">
        <w:rPr>
          <w:rFonts w:cs="Times New Roman"/>
          <w:b/>
          <w:color w:val="000000"/>
          <w:u w:color="000000"/>
        </w:rPr>
        <w:t>предмет</w:t>
      </w:r>
      <w:r w:rsidR="00884FEF">
        <w:rPr>
          <w:rFonts w:cs="Times New Roman"/>
          <w:color w:val="000000"/>
          <w:u w:color="000000"/>
        </w:rPr>
        <w:t xml:space="preserve"> - </w:t>
      </w:r>
      <w:r w:rsidR="00884FEF" w:rsidRPr="00884FEF">
        <w:rPr>
          <w:rFonts w:cs="Times New Roman"/>
          <w:color w:val="000000"/>
          <w:u w:color="000000"/>
        </w:rPr>
        <w:t xml:space="preserve">процесс </w:t>
      </w:r>
      <w:r w:rsidR="00884FEF">
        <w:rPr>
          <w:rFonts w:cs="Times New Roman"/>
          <w:color w:val="000000"/>
          <w:u w:color="000000"/>
        </w:rPr>
        <w:t>конструирования</w:t>
      </w:r>
      <w:r w:rsidR="00884FEF" w:rsidRPr="00884FEF">
        <w:rPr>
          <w:rFonts w:cs="Times New Roman"/>
          <w:color w:val="000000"/>
          <w:u w:color="000000"/>
        </w:rPr>
        <w:t xml:space="preserve"> политического дискурса </w:t>
      </w:r>
      <w:r w:rsidR="00884FEF">
        <w:rPr>
          <w:rFonts w:cs="Times New Roman"/>
          <w:color w:val="000000"/>
          <w:u w:color="000000"/>
        </w:rPr>
        <w:t xml:space="preserve">КС </w:t>
      </w:r>
      <w:r w:rsidR="00884FEF" w:rsidRPr="00884FEF">
        <w:rPr>
          <w:rFonts w:cs="Times New Roman"/>
          <w:color w:val="000000"/>
          <w:u w:color="000000"/>
        </w:rPr>
        <w:t xml:space="preserve">посредством </w:t>
      </w:r>
      <w:r w:rsidR="00DE4214">
        <w:rPr>
          <w:rFonts w:cs="Times New Roman"/>
          <w:color w:val="000000"/>
          <w:u w:color="000000"/>
        </w:rPr>
        <w:t>использования</w:t>
      </w:r>
      <w:r w:rsidR="00884FEF">
        <w:rPr>
          <w:rFonts w:cs="Times New Roman"/>
          <w:color w:val="000000"/>
          <w:u w:color="000000"/>
        </w:rPr>
        <w:t xml:space="preserve"> </w:t>
      </w:r>
      <w:r w:rsidR="00884FEF" w:rsidRPr="00884FEF">
        <w:rPr>
          <w:rFonts w:cs="Times New Roman"/>
          <w:color w:val="000000"/>
          <w:u w:color="000000"/>
        </w:rPr>
        <w:t>юмористических высказывани</w:t>
      </w:r>
      <w:r w:rsidR="00884FEF">
        <w:rPr>
          <w:rFonts w:cs="Times New Roman"/>
          <w:color w:val="000000"/>
          <w:u w:color="000000"/>
        </w:rPr>
        <w:t>й</w:t>
      </w:r>
      <w:r w:rsidRPr="00884FEF">
        <w:rPr>
          <w:rFonts w:cs="Times New Roman"/>
          <w:color w:val="000000"/>
          <w:u w:color="000000"/>
        </w:rPr>
        <w:t>.</w:t>
      </w:r>
      <w:bookmarkEnd w:id="332"/>
      <w:bookmarkEnd w:id="333"/>
      <w:bookmarkEnd w:id="334"/>
      <w:bookmarkEnd w:id="335"/>
      <w:bookmarkEnd w:id="336"/>
      <w:bookmarkEnd w:id="337"/>
      <w:bookmarkEnd w:id="338"/>
      <w:bookmarkEnd w:id="339"/>
      <w:bookmarkEnd w:id="340"/>
      <w:bookmarkEnd w:id="341"/>
    </w:p>
    <w:p w:rsidR="00E63569" w:rsidRPr="00BF1793" w:rsidRDefault="00E63569" w:rsidP="00E63569">
      <w:pPr>
        <w:spacing w:line="360" w:lineRule="auto"/>
        <w:ind w:firstLine="567"/>
        <w:jc w:val="both"/>
        <w:outlineLvl w:val="0"/>
        <w:rPr>
          <w:rFonts w:cs="Times New Roman"/>
          <w:color w:val="000000"/>
          <w:u w:color="000000"/>
        </w:rPr>
      </w:pPr>
      <w:bookmarkStart w:id="342" w:name="_Toc359168037"/>
      <w:bookmarkStart w:id="343" w:name="_Toc375165320"/>
      <w:bookmarkStart w:id="344" w:name="_Toc375165530"/>
      <w:bookmarkStart w:id="345" w:name="_Toc375165736"/>
      <w:bookmarkStart w:id="346" w:name="_Toc375165979"/>
      <w:bookmarkStart w:id="347" w:name="_Toc385858513"/>
      <w:bookmarkStart w:id="348" w:name="_Toc388208393"/>
      <w:bookmarkStart w:id="349" w:name="_Toc389387261"/>
      <w:bookmarkStart w:id="350" w:name="_Toc389387953"/>
      <w:bookmarkStart w:id="351" w:name="_Toc389749501"/>
      <w:r w:rsidRPr="00BF1793">
        <w:rPr>
          <w:rFonts w:cs="Times New Roman"/>
          <w:b/>
          <w:color w:val="000000"/>
          <w:u w:color="000000"/>
        </w:rPr>
        <w:t>Цель</w:t>
      </w:r>
      <w:r w:rsidRPr="00BF1793">
        <w:rPr>
          <w:rFonts w:cs="Times New Roman"/>
          <w:color w:val="000000"/>
          <w:u w:color="000000"/>
        </w:rPr>
        <w:t xml:space="preserve"> исследования состоит в выявлении роли юмора в </w:t>
      </w:r>
      <w:r w:rsidR="00DE4214">
        <w:rPr>
          <w:rFonts w:cs="Times New Roman"/>
          <w:color w:val="000000"/>
          <w:u w:color="000000"/>
        </w:rPr>
        <w:t xml:space="preserve">коммуникации </w:t>
      </w:r>
      <w:r w:rsidR="00C71432" w:rsidRPr="00BF1793">
        <w:rPr>
          <w:rFonts w:cs="Times New Roman"/>
          <w:color w:val="000000"/>
          <w:u w:color="000000"/>
        </w:rPr>
        <w:t>Координационного Совета</w:t>
      </w:r>
      <w:r w:rsidR="00C71432">
        <w:rPr>
          <w:rFonts w:cs="Times New Roman"/>
          <w:color w:val="000000"/>
          <w:u w:color="000000"/>
        </w:rPr>
        <w:t xml:space="preserve"> </w:t>
      </w:r>
      <w:r w:rsidR="00DE4214">
        <w:rPr>
          <w:rFonts w:cs="Times New Roman"/>
          <w:color w:val="000000"/>
          <w:u w:color="000000"/>
        </w:rPr>
        <w:t>как части публичной активности</w:t>
      </w:r>
      <w:r w:rsidRPr="00BF1793">
        <w:rPr>
          <w:rFonts w:cs="Times New Roman"/>
          <w:color w:val="000000"/>
          <w:u w:color="000000"/>
        </w:rPr>
        <w:t>, описании его характера и особенностей.</w:t>
      </w:r>
      <w:bookmarkEnd w:id="342"/>
      <w:bookmarkEnd w:id="343"/>
      <w:bookmarkEnd w:id="344"/>
      <w:bookmarkEnd w:id="345"/>
      <w:bookmarkEnd w:id="346"/>
      <w:bookmarkEnd w:id="347"/>
      <w:bookmarkEnd w:id="348"/>
      <w:bookmarkEnd w:id="349"/>
      <w:bookmarkEnd w:id="350"/>
      <w:bookmarkEnd w:id="351"/>
    </w:p>
    <w:p w:rsidR="00E63569" w:rsidRPr="00BF1793" w:rsidRDefault="00E63569" w:rsidP="00E63569">
      <w:pPr>
        <w:spacing w:line="360" w:lineRule="auto"/>
        <w:ind w:firstLine="567"/>
        <w:jc w:val="both"/>
        <w:outlineLvl w:val="0"/>
        <w:rPr>
          <w:rFonts w:cs="Times New Roman"/>
          <w:color w:val="000000"/>
          <w:u w:color="000000"/>
        </w:rPr>
      </w:pPr>
    </w:p>
    <w:p w:rsidR="00E63569" w:rsidRPr="00BF1793" w:rsidRDefault="00E63569" w:rsidP="00E63569">
      <w:pPr>
        <w:spacing w:line="360" w:lineRule="auto"/>
        <w:ind w:firstLine="567"/>
        <w:jc w:val="both"/>
        <w:outlineLvl w:val="0"/>
        <w:rPr>
          <w:rFonts w:cs="Times New Roman"/>
          <w:color w:val="000000"/>
          <w:u w:color="000000"/>
        </w:rPr>
      </w:pPr>
      <w:bookmarkStart w:id="352" w:name="_Toc359168038"/>
      <w:bookmarkStart w:id="353" w:name="_Toc375165321"/>
      <w:bookmarkStart w:id="354" w:name="_Toc375165531"/>
      <w:bookmarkStart w:id="355" w:name="_Toc375165737"/>
      <w:bookmarkStart w:id="356" w:name="_Toc375165980"/>
      <w:bookmarkStart w:id="357" w:name="_Toc385858514"/>
      <w:bookmarkStart w:id="358" w:name="_Toc388208394"/>
      <w:bookmarkStart w:id="359" w:name="_Toc389387262"/>
      <w:bookmarkStart w:id="360" w:name="_Toc389387954"/>
      <w:bookmarkStart w:id="361" w:name="_Toc389749502"/>
      <w:r w:rsidRPr="00E5551C">
        <w:rPr>
          <w:rFonts w:cs="Times New Roman"/>
          <w:b/>
          <w:color w:val="000000"/>
          <w:u w:color="000000"/>
        </w:rPr>
        <w:t>Задачи</w:t>
      </w:r>
      <w:r w:rsidRPr="00E5551C">
        <w:rPr>
          <w:rFonts w:cs="Times New Roman"/>
          <w:color w:val="000000"/>
          <w:u w:color="000000"/>
        </w:rPr>
        <w:t xml:space="preserve"> данного исследования:</w:t>
      </w:r>
      <w:bookmarkEnd w:id="352"/>
      <w:bookmarkEnd w:id="353"/>
      <w:bookmarkEnd w:id="354"/>
      <w:bookmarkEnd w:id="355"/>
      <w:bookmarkEnd w:id="356"/>
      <w:bookmarkEnd w:id="357"/>
      <w:bookmarkEnd w:id="358"/>
      <w:bookmarkEnd w:id="359"/>
      <w:bookmarkEnd w:id="360"/>
      <w:bookmarkEnd w:id="361"/>
    </w:p>
    <w:p w:rsidR="00E63569" w:rsidRDefault="00E63569" w:rsidP="00E63569">
      <w:pPr>
        <w:pStyle w:val="a3"/>
        <w:numPr>
          <w:ilvl w:val="0"/>
          <w:numId w:val="22"/>
        </w:numPr>
        <w:spacing w:line="360" w:lineRule="auto"/>
        <w:jc w:val="both"/>
        <w:outlineLvl w:val="0"/>
        <w:rPr>
          <w:color w:val="000000"/>
          <w:u w:color="000000"/>
        </w:rPr>
      </w:pPr>
      <w:bookmarkStart w:id="362" w:name="_Toc375165322"/>
      <w:bookmarkStart w:id="363" w:name="_Toc375165532"/>
      <w:bookmarkStart w:id="364" w:name="_Toc375165738"/>
      <w:bookmarkStart w:id="365" w:name="_Toc375165981"/>
      <w:bookmarkStart w:id="366" w:name="_Toc385858515"/>
      <w:bookmarkStart w:id="367" w:name="_Toc388208395"/>
      <w:bookmarkStart w:id="368" w:name="_Toc389387263"/>
      <w:bookmarkStart w:id="369" w:name="_Toc389387955"/>
      <w:bookmarkStart w:id="370" w:name="_Toc389749503"/>
      <w:bookmarkStart w:id="371" w:name="_Toc359168039"/>
      <w:r>
        <w:rPr>
          <w:color w:val="000000"/>
          <w:u w:color="000000"/>
        </w:rPr>
        <w:t xml:space="preserve">Выявить типичные характеристики использования юмора членами Координационного Совета на заседаниях, в </w:t>
      </w:r>
      <w:proofErr w:type="spellStart"/>
      <w:r>
        <w:rPr>
          <w:color w:val="000000"/>
          <w:u w:color="000000"/>
        </w:rPr>
        <w:t>микроблоге</w:t>
      </w:r>
      <w:proofErr w:type="spellEnd"/>
      <w:r>
        <w:rPr>
          <w:color w:val="000000"/>
          <w:u w:color="000000"/>
        </w:rPr>
        <w:t xml:space="preserve"> «</w:t>
      </w:r>
      <w:proofErr w:type="spellStart"/>
      <w:r>
        <w:rPr>
          <w:color w:val="000000"/>
          <w:u w:color="000000"/>
        </w:rPr>
        <w:t>твиттер</w:t>
      </w:r>
      <w:proofErr w:type="spellEnd"/>
      <w:r>
        <w:rPr>
          <w:color w:val="000000"/>
          <w:u w:color="000000"/>
        </w:rPr>
        <w:t xml:space="preserve">» и </w:t>
      </w:r>
      <w:proofErr w:type="spellStart"/>
      <w:r>
        <w:rPr>
          <w:color w:val="000000"/>
          <w:u w:color="000000"/>
        </w:rPr>
        <w:t>блоге</w:t>
      </w:r>
      <w:proofErr w:type="spellEnd"/>
      <w:r>
        <w:rPr>
          <w:color w:val="000000"/>
          <w:u w:color="000000"/>
        </w:rPr>
        <w:t xml:space="preserve"> «Живой Журнал»;</w:t>
      </w:r>
      <w:bookmarkEnd w:id="362"/>
      <w:bookmarkEnd w:id="363"/>
      <w:bookmarkEnd w:id="364"/>
      <w:bookmarkEnd w:id="365"/>
      <w:bookmarkEnd w:id="366"/>
      <w:bookmarkEnd w:id="367"/>
      <w:bookmarkEnd w:id="368"/>
      <w:bookmarkEnd w:id="369"/>
      <w:bookmarkEnd w:id="370"/>
    </w:p>
    <w:p w:rsidR="00E63569" w:rsidRPr="00BF1793" w:rsidRDefault="00E63569" w:rsidP="00E63569">
      <w:pPr>
        <w:pStyle w:val="a3"/>
        <w:numPr>
          <w:ilvl w:val="0"/>
          <w:numId w:val="22"/>
        </w:numPr>
        <w:spacing w:line="360" w:lineRule="auto"/>
        <w:jc w:val="both"/>
        <w:outlineLvl w:val="0"/>
        <w:rPr>
          <w:color w:val="000000"/>
          <w:u w:color="000000"/>
        </w:rPr>
      </w:pPr>
      <w:bookmarkStart w:id="372" w:name="_Toc359168040"/>
      <w:bookmarkStart w:id="373" w:name="_Toc375165323"/>
      <w:bookmarkStart w:id="374" w:name="_Toc375165533"/>
      <w:bookmarkStart w:id="375" w:name="_Toc375165739"/>
      <w:bookmarkStart w:id="376" w:name="_Toc375165982"/>
      <w:bookmarkStart w:id="377" w:name="_Toc385858516"/>
      <w:bookmarkStart w:id="378" w:name="_Toc388208396"/>
      <w:bookmarkStart w:id="379" w:name="_Toc389387264"/>
      <w:bookmarkStart w:id="380" w:name="_Toc389387956"/>
      <w:bookmarkStart w:id="381" w:name="_Toc389749504"/>
      <w:bookmarkEnd w:id="371"/>
      <w:r w:rsidRPr="00BF1793">
        <w:rPr>
          <w:color w:val="000000"/>
          <w:u w:color="000000"/>
        </w:rPr>
        <w:t xml:space="preserve">Выявить особенности использования юмора в политической </w:t>
      </w:r>
      <w:bookmarkEnd w:id="372"/>
      <w:bookmarkEnd w:id="373"/>
      <w:bookmarkEnd w:id="374"/>
      <w:bookmarkEnd w:id="375"/>
      <w:bookmarkEnd w:id="376"/>
      <w:bookmarkEnd w:id="377"/>
      <w:bookmarkEnd w:id="378"/>
      <w:r w:rsidR="00C71432">
        <w:rPr>
          <w:color w:val="000000"/>
          <w:u w:color="000000"/>
        </w:rPr>
        <w:t xml:space="preserve">активности КС в </w:t>
      </w:r>
      <w:r w:rsidR="00C71432" w:rsidRPr="00C71432">
        <w:t>зависимости от канала коммуникации</w:t>
      </w:r>
      <w:r w:rsidR="00C71432">
        <w:t>;</w:t>
      </w:r>
      <w:bookmarkEnd w:id="379"/>
      <w:bookmarkEnd w:id="380"/>
      <w:bookmarkEnd w:id="381"/>
      <w:r w:rsidR="00C71432">
        <w:t xml:space="preserve"> </w:t>
      </w:r>
    </w:p>
    <w:p w:rsidR="00E63569" w:rsidRPr="00BF1793" w:rsidRDefault="00E63569" w:rsidP="00E63569">
      <w:pPr>
        <w:pStyle w:val="a3"/>
        <w:numPr>
          <w:ilvl w:val="0"/>
          <w:numId w:val="22"/>
        </w:numPr>
        <w:spacing w:line="360" w:lineRule="auto"/>
        <w:jc w:val="both"/>
        <w:outlineLvl w:val="0"/>
        <w:rPr>
          <w:color w:val="000000"/>
          <w:u w:color="000000"/>
        </w:rPr>
      </w:pPr>
      <w:bookmarkStart w:id="382" w:name="_Toc359168041"/>
      <w:bookmarkStart w:id="383" w:name="_Toc375165324"/>
      <w:bookmarkStart w:id="384" w:name="_Toc375165534"/>
      <w:bookmarkStart w:id="385" w:name="_Toc375165740"/>
      <w:bookmarkStart w:id="386" w:name="_Toc375165983"/>
      <w:bookmarkStart w:id="387" w:name="_Toc385858517"/>
      <w:bookmarkStart w:id="388" w:name="_Toc388208397"/>
      <w:bookmarkStart w:id="389" w:name="_Toc389387265"/>
      <w:bookmarkStart w:id="390" w:name="_Toc389387957"/>
      <w:bookmarkStart w:id="391" w:name="_Toc389749505"/>
      <w:r>
        <w:rPr>
          <w:color w:val="000000"/>
          <w:u w:color="000000"/>
        </w:rPr>
        <w:t>Изучить и описать основные</w:t>
      </w:r>
      <w:r w:rsidRPr="00BF1793">
        <w:rPr>
          <w:color w:val="000000"/>
          <w:u w:color="000000"/>
        </w:rPr>
        <w:t xml:space="preserve"> тематик</w:t>
      </w:r>
      <w:r>
        <w:rPr>
          <w:color w:val="000000"/>
          <w:u w:color="000000"/>
        </w:rPr>
        <w:t>и</w:t>
      </w:r>
      <w:r w:rsidRPr="00BF1793">
        <w:rPr>
          <w:color w:val="000000"/>
          <w:u w:color="000000"/>
        </w:rPr>
        <w:t>, над котор</w:t>
      </w:r>
      <w:r>
        <w:rPr>
          <w:color w:val="000000"/>
          <w:u w:color="000000"/>
        </w:rPr>
        <w:t>ыми</w:t>
      </w:r>
      <w:r w:rsidRPr="00BF1793">
        <w:rPr>
          <w:color w:val="000000"/>
          <w:u w:color="000000"/>
        </w:rPr>
        <w:t xml:space="preserve"> «смеются» члены КС;</w:t>
      </w:r>
      <w:bookmarkEnd w:id="382"/>
      <w:bookmarkEnd w:id="383"/>
      <w:bookmarkEnd w:id="384"/>
      <w:bookmarkEnd w:id="385"/>
      <w:bookmarkEnd w:id="386"/>
      <w:bookmarkEnd w:id="387"/>
      <w:bookmarkEnd w:id="388"/>
      <w:bookmarkEnd w:id="389"/>
      <w:bookmarkEnd w:id="390"/>
      <w:bookmarkEnd w:id="391"/>
    </w:p>
    <w:p w:rsidR="00E63569" w:rsidRDefault="00E63569" w:rsidP="00E63569">
      <w:pPr>
        <w:pStyle w:val="a3"/>
        <w:numPr>
          <w:ilvl w:val="0"/>
          <w:numId w:val="22"/>
        </w:numPr>
        <w:spacing w:line="360" w:lineRule="auto"/>
        <w:jc w:val="both"/>
        <w:outlineLvl w:val="0"/>
        <w:rPr>
          <w:color w:val="000000"/>
          <w:u w:color="000000"/>
        </w:rPr>
      </w:pPr>
      <w:bookmarkStart w:id="392" w:name="_Toc359168042"/>
      <w:bookmarkStart w:id="393" w:name="_Toc375165325"/>
      <w:bookmarkStart w:id="394" w:name="_Toc375165535"/>
      <w:bookmarkStart w:id="395" w:name="_Toc375165741"/>
      <w:bookmarkStart w:id="396" w:name="_Toc375165984"/>
      <w:bookmarkStart w:id="397" w:name="_Toc385858518"/>
      <w:bookmarkStart w:id="398" w:name="_Toc388208398"/>
      <w:bookmarkStart w:id="399" w:name="_Toc389387266"/>
      <w:bookmarkStart w:id="400" w:name="_Toc389387958"/>
      <w:bookmarkStart w:id="401" w:name="_Toc389749506"/>
      <w:r w:rsidRPr="00BF1793">
        <w:rPr>
          <w:color w:val="000000"/>
          <w:u w:color="000000"/>
        </w:rPr>
        <w:t>Выявить основные социальные функции, которые выполняет юмор оппозиционеров на заседаниях КС</w:t>
      </w:r>
      <w:r w:rsidR="00E66A17">
        <w:rPr>
          <w:color w:val="000000"/>
          <w:u w:color="000000"/>
        </w:rPr>
        <w:t xml:space="preserve"> и в сообщениях блога</w:t>
      </w:r>
      <w:r>
        <w:rPr>
          <w:color w:val="000000"/>
          <w:u w:color="000000"/>
        </w:rPr>
        <w:t xml:space="preserve"> «Живой Журнал»</w:t>
      </w:r>
      <w:bookmarkEnd w:id="392"/>
      <w:bookmarkEnd w:id="393"/>
      <w:bookmarkEnd w:id="394"/>
      <w:bookmarkEnd w:id="395"/>
      <w:bookmarkEnd w:id="396"/>
      <w:r>
        <w:rPr>
          <w:color w:val="000000"/>
          <w:u w:color="000000"/>
        </w:rPr>
        <w:t>;</w:t>
      </w:r>
      <w:bookmarkEnd w:id="397"/>
      <w:bookmarkEnd w:id="398"/>
      <w:bookmarkEnd w:id="399"/>
      <w:bookmarkEnd w:id="400"/>
      <w:bookmarkEnd w:id="401"/>
    </w:p>
    <w:p w:rsidR="00E63569" w:rsidRDefault="00E63569" w:rsidP="00E63569">
      <w:pPr>
        <w:pStyle w:val="a3"/>
        <w:numPr>
          <w:ilvl w:val="0"/>
          <w:numId w:val="22"/>
        </w:numPr>
        <w:spacing w:line="360" w:lineRule="auto"/>
        <w:jc w:val="both"/>
        <w:outlineLvl w:val="0"/>
        <w:rPr>
          <w:color w:val="000000"/>
          <w:u w:color="000000"/>
        </w:rPr>
      </w:pPr>
      <w:bookmarkStart w:id="402" w:name="_Toc385858519"/>
      <w:bookmarkStart w:id="403" w:name="_Toc388208399"/>
      <w:bookmarkStart w:id="404" w:name="_Toc389387267"/>
      <w:bookmarkStart w:id="405" w:name="_Toc389387959"/>
      <w:bookmarkStart w:id="406" w:name="_Toc389749507"/>
      <w:r>
        <w:rPr>
          <w:color w:val="000000"/>
          <w:u w:color="000000"/>
        </w:rPr>
        <w:t>Выявить специфику, сущность и направленность оппозиционного юмора</w:t>
      </w:r>
      <w:bookmarkEnd w:id="402"/>
      <w:bookmarkEnd w:id="403"/>
      <w:r w:rsidR="00C71432">
        <w:rPr>
          <w:color w:val="000000"/>
          <w:u w:color="000000"/>
        </w:rPr>
        <w:t>;</w:t>
      </w:r>
      <w:bookmarkEnd w:id="404"/>
      <w:bookmarkEnd w:id="405"/>
      <w:bookmarkEnd w:id="406"/>
    </w:p>
    <w:p w:rsidR="00C71432" w:rsidRPr="00BF1793" w:rsidRDefault="00C71432" w:rsidP="00E63569">
      <w:pPr>
        <w:pStyle w:val="a3"/>
        <w:numPr>
          <w:ilvl w:val="0"/>
          <w:numId w:val="22"/>
        </w:numPr>
        <w:spacing w:line="360" w:lineRule="auto"/>
        <w:jc w:val="both"/>
        <w:outlineLvl w:val="0"/>
        <w:rPr>
          <w:color w:val="000000"/>
          <w:u w:color="000000"/>
        </w:rPr>
      </w:pPr>
      <w:bookmarkStart w:id="407" w:name="_Toc389387268"/>
      <w:bookmarkStart w:id="408" w:name="_Toc389387960"/>
      <w:bookmarkStart w:id="409" w:name="_Toc389749508"/>
      <w:r>
        <w:rPr>
          <w:color w:val="000000"/>
          <w:u w:color="000000"/>
        </w:rPr>
        <w:t>Выявить значимость и эффективность использования юмора членами КС.</w:t>
      </w:r>
      <w:bookmarkEnd w:id="407"/>
      <w:bookmarkEnd w:id="408"/>
      <w:bookmarkEnd w:id="409"/>
      <w:r>
        <w:rPr>
          <w:color w:val="000000"/>
          <w:u w:color="000000"/>
        </w:rPr>
        <w:t xml:space="preserve"> </w:t>
      </w:r>
    </w:p>
    <w:p w:rsidR="00E63569" w:rsidRPr="00BF1793" w:rsidRDefault="00E63569" w:rsidP="00E63569">
      <w:pPr>
        <w:spacing w:line="360" w:lineRule="auto"/>
        <w:jc w:val="both"/>
        <w:outlineLvl w:val="0"/>
        <w:rPr>
          <w:rFonts w:cs="Times New Roman"/>
          <w:color w:val="000000"/>
          <w:u w:color="000000"/>
        </w:rPr>
      </w:pPr>
    </w:p>
    <w:p w:rsidR="00E63569" w:rsidRPr="00BF1793" w:rsidRDefault="00E63569" w:rsidP="00E63569">
      <w:pPr>
        <w:spacing w:line="360" w:lineRule="auto"/>
        <w:ind w:firstLine="567"/>
        <w:jc w:val="both"/>
        <w:outlineLvl w:val="0"/>
        <w:rPr>
          <w:rFonts w:cs="Times New Roman"/>
          <w:color w:val="000000"/>
          <w:u w:color="000000"/>
        </w:rPr>
      </w:pPr>
      <w:bookmarkStart w:id="410" w:name="_Toc359168043"/>
      <w:bookmarkStart w:id="411" w:name="_Toc375165326"/>
      <w:bookmarkStart w:id="412" w:name="_Toc375165536"/>
      <w:bookmarkStart w:id="413" w:name="_Toc375165742"/>
      <w:bookmarkStart w:id="414" w:name="_Toc375165985"/>
      <w:bookmarkStart w:id="415" w:name="_Toc385858520"/>
      <w:bookmarkStart w:id="416" w:name="_Toc388208400"/>
      <w:bookmarkStart w:id="417" w:name="_Toc389387269"/>
      <w:bookmarkStart w:id="418" w:name="_Toc389387961"/>
      <w:bookmarkStart w:id="419" w:name="_Toc389749509"/>
      <w:r w:rsidRPr="00BF1793">
        <w:rPr>
          <w:rFonts w:cs="Times New Roman"/>
          <w:b/>
          <w:i/>
          <w:color w:val="000000"/>
          <w:u w:color="000000"/>
        </w:rPr>
        <w:t>Основной исследовательский вопрос</w:t>
      </w:r>
      <w:r w:rsidRPr="00BF1793">
        <w:rPr>
          <w:rFonts w:cs="Times New Roman"/>
          <w:b/>
          <w:color w:val="000000"/>
          <w:u w:color="000000"/>
        </w:rPr>
        <w:t>:</w:t>
      </w:r>
      <w:r w:rsidRPr="00BF1793">
        <w:rPr>
          <w:rFonts w:cs="Times New Roman"/>
          <w:color w:val="000000"/>
          <w:u w:color="000000"/>
        </w:rPr>
        <w:t xml:space="preserve"> Какова социальная функция юмора в коммуникативных стратегиях членов Координационного Совета российской оппозиции?</w:t>
      </w:r>
      <w:bookmarkEnd w:id="410"/>
      <w:bookmarkEnd w:id="411"/>
      <w:bookmarkEnd w:id="412"/>
      <w:bookmarkEnd w:id="413"/>
      <w:bookmarkEnd w:id="414"/>
      <w:bookmarkEnd w:id="415"/>
      <w:bookmarkEnd w:id="416"/>
      <w:bookmarkEnd w:id="417"/>
      <w:bookmarkEnd w:id="418"/>
      <w:bookmarkEnd w:id="419"/>
    </w:p>
    <w:p w:rsidR="00E63569" w:rsidRPr="00BF1793" w:rsidRDefault="00E63569" w:rsidP="00E63569">
      <w:pPr>
        <w:spacing w:line="360" w:lineRule="auto"/>
        <w:ind w:firstLine="567"/>
        <w:jc w:val="both"/>
        <w:outlineLvl w:val="0"/>
        <w:rPr>
          <w:rFonts w:cs="Times New Roman"/>
          <w:color w:val="000000"/>
          <w:u w:color="000000"/>
        </w:rPr>
      </w:pPr>
      <w:bookmarkStart w:id="420" w:name="_Toc359168044"/>
      <w:bookmarkStart w:id="421" w:name="_Toc375165327"/>
      <w:bookmarkStart w:id="422" w:name="_Toc375165537"/>
      <w:bookmarkStart w:id="423" w:name="_Toc375165743"/>
      <w:bookmarkStart w:id="424" w:name="_Toc375165986"/>
      <w:bookmarkStart w:id="425" w:name="_Toc385858521"/>
      <w:bookmarkStart w:id="426" w:name="_Toc388208401"/>
      <w:bookmarkStart w:id="427" w:name="_Toc389387270"/>
      <w:bookmarkStart w:id="428" w:name="_Toc389387962"/>
      <w:bookmarkStart w:id="429" w:name="_Toc389749510"/>
      <w:r w:rsidRPr="00BF1793">
        <w:rPr>
          <w:rFonts w:cs="Times New Roman"/>
          <w:b/>
          <w:i/>
          <w:color w:val="000000"/>
          <w:u w:color="000000"/>
        </w:rPr>
        <w:t>Дополнительные исследовательские вопросы:</w:t>
      </w:r>
      <w:r w:rsidRPr="00BF1793">
        <w:rPr>
          <w:rFonts w:cs="Times New Roman"/>
          <w:color w:val="000000"/>
          <w:u w:color="000000"/>
        </w:rPr>
        <w:t xml:space="preserve"> Для чего члены координационного совета используют в своих публичных речах шутки? Какие риторические стратегии и приемы они используют? Какую роль в них играет юмор? Какие смыслы вносят оппозиционеры в свои шутки? Какие явные и латентные функции выполняет юмор в публичных высказываниях членов Координационного Совета?</w:t>
      </w:r>
      <w:bookmarkEnd w:id="420"/>
      <w:bookmarkEnd w:id="421"/>
      <w:bookmarkEnd w:id="422"/>
      <w:bookmarkEnd w:id="423"/>
      <w:bookmarkEnd w:id="424"/>
      <w:bookmarkEnd w:id="425"/>
      <w:bookmarkEnd w:id="426"/>
      <w:bookmarkEnd w:id="427"/>
      <w:bookmarkEnd w:id="428"/>
      <w:bookmarkEnd w:id="429"/>
      <w:r w:rsidRPr="00BF1793">
        <w:rPr>
          <w:rFonts w:cs="Times New Roman"/>
          <w:color w:val="000000"/>
          <w:u w:color="000000"/>
        </w:rPr>
        <w:t xml:space="preserve"> </w:t>
      </w:r>
    </w:p>
    <w:p w:rsidR="00E63569" w:rsidRPr="00BF1793" w:rsidRDefault="00E63569" w:rsidP="00E63569">
      <w:pPr>
        <w:spacing w:line="360" w:lineRule="auto"/>
        <w:ind w:firstLine="567"/>
        <w:jc w:val="both"/>
        <w:outlineLvl w:val="0"/>
        <w:rPr>
          <w:rFonts w:cs="Times New Roman"/>
          <w:color w:val="000000"/>
          <w:u w:color="000000"/>
        </w:rPr>
      </w:pPr>
    </w:p>
    <w:p w:rsidR="00C71432" w:rsidRDefault="00C71432" w:rsidP="00E63569">
      <w:pPr>
        <w:spacing w:line="360" w:lineRule="auto"/>
        <w:ind w:firstLine="567"/>
        <w:jc w:val="both"/>
        <w:outlineLvl w:val="0"/>
        <w:rPr>
          <w:rFonts w:cs="Times New Roman"/>
          <w:color w:val="000000"/>
          <w:u w:color="000000"/>
        </w:rPr>
      </w:pPr>
      <w:bookmarkStart w:id="430" w:name="_Toc389387271"/>
      <w:bookmarkStart w:id="431" w:name="_Toc389387963"/>
      <w:bookmarkStart w:id="432" w:name="_Toc389749511"/>
      <w:bookmarkStart w:id="433" w:name="_Toc359168047"/>
      <w:bookmarkStart w:id="434" w:name="_Toc375165330"/>
      <w:bookmarkStart w:id="435" w:name="_Toc375165540"/>
      <w:bookmarkStart w:id="436" w:name="_Toc375165746"/>
      <w:bookmarkStart w:id="437" w:name="_Toc375165989"/>
      <w:bookmarkStart w:id="438" w:name="_Toc385858524"/>
      <w:bookmarkStart w:id="439" w:name="_Toc388208402"/>
      <w:r>
        <w:rPr>
          <w:rFonts w:cs="Times New Roman"/>
          <w:color w:val="000000"/>
          <w:u w:color="000000"/>
        </w:rPr>
        <w:t>Основная гипотеза:</w:t>
      </w:r>
      <w:bookmarkEnd w:id="430"/>
      <w:bookmarkEnd w:id="431"/>
      <w:bookmarkEnd w:id="432"/>
    </w:p>
    <w:p w:rsidR="00C71432" w:rsidRPr="00C71432" w:rsidRDefault="00C71432" w:rsidP="00E63569">
      <w:pPr>
        <w:spacing w:line="360" w:lineRule="auto"/>
        <w:ind w:firstLine="567"/>
        <w:jc w:val="both"/>
        <w:outlineLvl w:val="0"/>
        <w:rPr>
          <w:rFonts w:cs="Times New Roman"/>
        </w:rPr>
      </w:pPr>
      <w:bookmarkStart w:id="440" w:name="_Toc389387272"/>
      <w:bookmarkStart w:id="441" w:name="_Toc389387964"/>
      <w:bookmarkStart w:id="442" w:name="_Toc389749512"/>
      <w:r>
        <w:rPr>
          <w:rFonts w:cs="Times New Roman"/>
          <w:bCs/>
        </w:rPr>
        <w:t xml:space="preserve">Члены Координационного Совета российской оппозиции используют юмор как </w:t>
      </w:r>
      <w:r w:rsidRPr="00C71432">
        <w:rPr>
          <w:rFonts w:cs="Times New Roman"/>
          <w:bCs/>
        </w:rPr>
        <w:t>способ постановки проблем, затрагивающих политическую систему</w:t>
      </w:r>
      <w:r w:rsidR="00FA2790">
        <w:rPr>
          <w:rFonts w:cs="Times New Roman"/>
          <w:bCs/>
        </w:rPr>
        <w:t xml:space="preserve">. Оппозиционеры не могут открыто призывать население страны к свержению власти, т.к. это может привести </w:t>
      </w:r>
      <w:proofErr w:type="gramStart"/>
      <w:r w:rsidR="00FA2790">
        <w:rPr>
          <w:rFonts w:cs="Times New Roman"/>
          <w:bCs/>
        </w:rPr>
        <w:t>к</w:t>
      </w:r>
      <w:proofErr w:type="gramEnd"/>
      <w:r w:rsidR="00FA2790">
        <w:rPr>
          <w:rFonts w:cs="Times New Roman"/>
          <w:bCs/>
        </w:rPr>
        <w:t xml:space="preserve"> </w:t>
      </w:r>
      <w:proofErr w:type="gramStart"/>
      <w:r w:rsidR="00FA2790">
        <w:rPr>
          <w:rFonts w:cs="Times New Roman"/>
          <w:bCs/>
        </w:rPr>
        <w:t>различного</w:t>
      </w:r>
      <w:proofErr w:type="gramEnd"/>
      <w:r w:rsidR="00FA2790">
        <w:rPr>
          <w:rFonts w:cs="Times New Roman"/>
          <w:bCs/>
        </w:rPr>
        <w:t xml:space="preserve"> рода ответственности. Для того</w:t>
      </w:r>
      <w:proofErr w:type="gramStart"/>
      <w:r w:rsidR="00FA2790">
        <w:rPr>
          <w:rFonts w:cs="Times New Roman"/>
          <w:bCs/>
        </w:rPr>
        <w:t>,</w:t>
      </w:r>
      <w:proofErr w:type="gramEnd"/>
      <w:r w:rsidR="00FA2790">
        <w:rPr>
          <w:rFonts w:cs="Times New Roman"/>
          <w:bCs/>
        </w:rPr>
        <w:t xml:space="preserve"> чтобы объяснить свое отношение к политической ситуации в стране и привлечь сторонников на свою сторону, они используют такую коммуникативную стратегию как юмор.</w:t>
      </w:r>
      <w:bookmarkEnd w:id="440"/>
      <w:bookmarkEnd w:id="441"/>
      <w:bookmarkEnd w:id="442"/>
      <w:r w:rsidR="00FA2790">
        <w:rPr>
          <w:rFonts w:cs="Times New Roman"/>
          <w:bCs/>
        </w:rPr>
        <w:t xml:space="preserve"> </w:t>
      </w:r>
    </w:p>
    <w:p w:rsidR="00C71432" w:rsidRDefault="00C71432" w:rsidP="00E63569">
      <w:pPr>
        <w:spacing w:line="360" w:lineRule="auto"/>
        <w:ind w:firstLine="567"/>
        <w:jc w:val="both"/>
        <w:outlineLvl w:val="0"/>
        <w:rPr>
          <w:rFonts w:cs="Times New Roman"/>
          <w:color w:val="000000"/>
          <w:u w:color="000000"/>
        </w:rPr>
      </w:pPr>
    </w:p>
    <w:p w:rsidR="00E63569" w:rsidRPr="00BF1793" w:rsidRDefault="00C71432" w:rsidP="00E63569">
      <w:pPr>
        <w:spacing w:line="360" w:lineRule="auto"/>
        <w:ind w:firstLine="567"/>
        <w:jc w:val="both"/>
        <w:outlineLvl w:val="0"/>
        <w:rPr>
          <w:rFonts w:cs="Times New Roman"/>
          <w:color w:val="000000"/>
          <w:u w:color="000000"/>
        </w:rPr>
      </w:pPr>
      <w:bookmarkStart w:id="443" w:name="_Toc389387273"/>
      <w:bookmarkStart w:id="444" w:name="_Toc389387965"/>
      <w:bookmarkStart w:id="445" w:name="_Toc389749513"/>
      <w:r>
        <w:rPr>
          <w:rFonts w:cs="Times New Roman"/>
          <w:color w:val="000000"/>
          <w:u w:color="000000"/>
        </w:rPr>
        <w:t>Дополнительные г</w:t>
      </w:r>
      <w:r w:rsidR="00E63569" w:rsidRPr="00BF1793">
        <w:rPr>
          <w:rFonts w:cs="Times New Roman"/>
          <w:color w:val="000000"/>
          <w:u w:color="000000"/>
        </w:rPr>
        <w:t>ипотезы:</w:t>
      </w:r>
      <w:bookmarkEnd w:id="433"/>
      <w:bookmarkEnd w:id="434"/>
      <w:bookmarkEnd w:id="435"/>
      <w:bookmarkEnd w:id="436"/>
      <w:bookmarkEnd w:id="437"/>
      <w:bookmarkEnd w:id="438"/>
      <w:bookmarkEnd w:id="439"/>
      <w:bookmarkEnd w:id="443"/>
      <w:bookmarkEnd w:id="444"/>
      <w:bookmarkEnd w:id="445"/>
    </w:p>
    <w:p w:rsidR="00E63569" w:rsidRPr="002B424B" w:rsidRDefault="00E63569" w:rsidP="002B424B">
      <w:pPr>
        <w:pStyle w:val="a3"/>
        <w:numPr>
          <w:ilvl w:val="0"/>
          <w:numId w:val="46"/>
        </w:numPr>
        <w:spacing w:line="360" w:lineRule="auto"/>
        <w:jc w:val="both"/>
        <w:outlineLvl w:val="0"/>
        <w:rPr>
          <w:color w:val="000000"/>
          <w:u w:color="000000"/>
        </w:rPr>
      </w:pPr>
      <w:bookmarkStart w:id="446" w:name="_Toc359168048"/>
      <w:bookmarkStart w:id="447" w:name="_Toc375165331"/>
      <w:bookmarkStart w:id="448" w:name="_Toc375165541"/>
      <w:bookmarkStart w:id="449" w:name="_Toc375165747"/>
      <w:bookmarkStart w:id="450" w:name="_Toc375165990"/>
      <w:bookmarkStart w:id="451" w:name="_Toc385858525"/>
      <w:bookmarkStart w:id="452" w:name="_Toc388208403"/>
      <w:bookmarkStart w:id="453" w:name="_Toc389387274"/>
      <w:bookmarkStart w:id="454" w:name="_Toc389387966"/>
      <w:bookmarkStart w:id="455" w:name="_Toc389749514"/>
      <w:r w:rsidRPr="002B424B">
        <w:rPr>
          <w:color w:val="000000"/>
          <w:u w:color="000000"/>
        </w:rPr>
        <w:t>Члены Координационного Совета чаще шутят в «</w:t>
      </w:r>
      <w:proofErr w:type="spellStart"/>
      <w:r w:rsidRPr="002B424B">
        <w:rPr>
          <w:color w:val="000000"/>
          <w:u w:color="000000"/>
        </w:rPr>
        <w:t>твиттере</w:t>
      </w:r>
      <w:proofErr w:type="spellEnd"/>
      <w:r w:rsidRPr="002B424B">
        <w:rPr>
          <w:color w:val="000000"/>
          <w:u w:color="000000"/>
        </w:rPr>
        <w:t>», нежели на заседаниях, т.к. на заседаниях все действия жестко регламентированы и оппозиционеры не могут позволить себе больше, чем небольшое выступление по обсуждаемой теме;</w:t>
      </w:r>
      <w:bookmarkEnd w:id="446"/>
      <w:bookmarkEnd w:id="447"/>
      <w:bookmarkEnd w:id="448"/>
      <w:bookmarkEnd w:id="449"/>
      <w:bookmarkEnd w:id="450"/>
      <w:bookmarkEnd w:id="451"/>
      <w:bookmarkEnd w:id="452"/>
      <w:bookmarkEnd w:id="453"/>
      <w:bookmarkEnd w:id="454"/>
      <w:bookmarkEnd w:id="455"/>
    </w:p>
    <w:p w:rsidR="00E63569" w:rsidRPr="00BF1793" w:rsidRDefault="00E63569" w:rsidP="002B424B">
      <w:pPr>
        <w:pStyle w:val="a3"/>
        <w:numPr>
          <w:ilvl w:val="0"/>
          <w:numId w:val="46"/>
        </w:numPr>
        <w:spacing w:line="360" w:lineRule="auto"/>
        <w:jc w:val="both"/>
        <w:outlineLvl w:val="0"/>
        <w:rPr>
          <w:color w:val="000000"/>
          <w:u w:color="000000"/>
        </w:rPr>
      </w:pPr>
      <w:bookmarkStart w:id="456" w:name="_Toc359168049"/>
      <w:bookmarkStart w:id="457" w:name="_Toc375165332"/>
      <w:bookmarkStart w:id="458" w:name="_Toc375165542"/>
      <w:bookmarkStart w:id="459" w:name="_Toc375165748"/>
      <w:bookmarkStart w:id="460" w:name="_Toc375165991"/>
      <w:bookmarkStart w:id="461" w:name="_Toc385858526"/>
      <w:bookmarkStart w:id="462" w:name="_Toc388208404"/>
      <w:bookmarkStart w:id="463" w:name="_Toc389387275"/>
      <w:bookmarkStart w:id="464" w:name="_Toc389387967"/>
      <w:bookmarkStart w:id="465" w:name="_Toc389749515"/>
      <w:r w:rsidRPr="00BF1793">
        <w:rPr>
          <w:color w:val="000000"/>
          <w:u w:color="000000"/>
        </w:rPr>
        <w:t xml:space="preserve">Члены Координационного Совета чаще шутят над своими главными оппонентами – партией «Единая Россия» и президентом РФ Владимиром Путиным. Т.к. одной из главных целей КС является </w:t>
      </w:r>
      <w:r w:rsidR="00FA2790">
        <w:rPr>
          <w:color w:val="000000"/>
          <w:u w:color="000000"/>
        </w:rPr>
        <w:t>«</w:t>
      </w:r>
      <w:r w:rsidRPr="00BF1793">
        <w:rPr>
          <w:color w:val="000000"/>
          <w:u w:color="000000"/>
        </w:rPr>
        <w:t>свержение диктатуры</w:t>
      </w:r>
      <w:r w:rsidR="00FA2790">
        <w:rPr>
          <w:color w:val="000000"/>
          <w:u w:color="000000"/>
        </w:rPr>
        <w:t>»</w:t>
      </w:r>
      <w:r w:rsidRPr="00BF1793">
        <w:rPr>
          <w:color w:val="000000"/>
          <w:u w:color="000000"/>
        </w:rPr>
        <w:t xml:space="preserve"> в лице действующего лидера и партии власти;</w:t>
      </w:r>
      <w:bookmarkEnd w:id="456"/>
      <w:bookmarkEnd w:id="457"/>
      <w:bookmarkEnd w:id="458"/>
      <w:bookmarkEnd w:id="459"/>
      <w:bookmarkEnd w:id="460"/>
      <w:bookmarkEnd w:id="461"/>
      <w:bookmarkEnd w:id="462"/>
      <w:bookmarkEnd w:id="463"/>
      <w:bookmarkEnd w:id="464"/>
      <w:bookmarkEnd w:id="465"/>
    </w:p>
    <w:p w:rsidR="00E63569" w:rsidRPr="00BF1793" w:rsidRDefault="00E63569" w:rsidP="002B424B">
      <w:pPr>
        <w:pStyle w:val="a3"/>
        <w:numPr>
          <w:ilvl w:val="0"/>
          <w:numId w:val="46"/>
        </w:numPr>
        <w:spacing w:line="360" w:lineRule="auto"/>
        <w:jc w:val="both"/>
        <w:outlineLvl w:val="0"/>
        <w:rPr>
          <w:color w:val="000000"/>
          <w:u w:color="000000"/>
        </w:rPr>
      </w:pPr>
      <w:bookmarkStart w:id="466" w:name="_Toc359168050"/>
      <w:bookmarkStart w:id="467" w:name="_Toc375165333"/>
      <w:bookmarkStart w:id="468" w:name="_Toc375165543"/>
      <w:bookmarkStart w:id="469" w:name="_Toc375165749"/>
      <w:bookmarkStart w:id="470" w:name="_Toc375165992"/>
      <w:bookmarkStart w:id="471" w:name="_Toc385858527"/>
      <w:bookmarkStart w:id="472" w:name="_Toc388208405"/>
      <w:bookmarkStart w:id="473" w:name="_Toc389387276"/>
      <w:bookmarkStart w:id="474" w:name="_Toc389387968"/>
      <w:bookmarkStart w:id="475" w:name="_Toc389749516"/>
      <w:r w:rsidRPr="00BF1793">
        <w:rPr>
          <w:color w:val="000000"/>
          <w:u w:color="000000"/>
        </w:rPr>
        <w:t>Члены Координационного Совета российской оппозиции используют юмор в «</w:t>
      </w:r>
      <w:proofErr w:type="spellStart"/>
      <w:r w:rsidRPr="00BF1793">
        <w:rPr>
          <w:color w:val="000000"/>
          <w:u w:color="000000"/>
        </w:rPr>
        <w:t>твиттере</w:t>
      </w:r>
      <w:proofErr w:type="spellEnd"/>
      <w:r w:rsidRPr="00BF1793">
        <w:rPr>
          <w:color w:val="000000"/>
          <w:u w:color="000000"/>
        </w:rPr>
        <w:t>» как особую методику, чтобы привлечь к себе и своему высказыванию больше публичного внимания;</w:t>
      </w:r>
      <w:bookmarkEnd w:id="466"/>
      <w:bookmarkEnd w:id="467"/>
      <w:bookmarkEnd w:id="468"/>
      <w:bookmarkEnd w:id="469"/>
      <w:bookmarkEnd w:id="470"/>
      <w:bookmarkEnd w:id="471"/>
      <w:bookmarkEnd w:id="472"/>
      <w:bookmarkEnd w:id="473"/>
      <w:bookmarkEnd w:id="474"/>
      <w:bookmarkEnd w:id="475"/>
    </w:p>
    <w:p w:rsidR="00E63569" w:rsidRDefault="00E63569" w:rsidP="002B424B">
      <w:pPr>
        <w:pStyle w:val="a3"/>
        <w:numPr>
          <w:ilvl w:val="0"/>
          <w:numId w:val="46"/>
        </w:numPr>
        <w:spacing w:line="360" w:lineRule="auto"/>
        <w:jc w:val="both"/>
        <w:outlineLvl w:val="0"/>
        <w:rPr>
          <w:color w:val="000000"/>
          <w:u w:color="000000"/>
        </w:rPr>
      </w:pPr>
      <w:bookmarkStart w:id="476" w:name="_Toc359168051"/>
      <w:bookmarkStart w:id="477" w:name="_Toc375165334"/>
      <w:bookmarkStart w:id="478" w:name="_Toc375165544"/>
      <w:bookmarkStart w:id="479" w:name="_Toc375165750"/>
      <w:bookmarkStart w:id="480" w:name="_Toc375165993"/>
      <w:bookmarkStart w:id="481" w:name="_Toc385858528"/>
      <w:bookmarkStart w:id="482" w:name="_Toc388208406"/>
      <w:bookmarkStart w:id="483" w:name="_Toc389387277"/>
      <w:bookmarkStart w:id="484" w:name="_Toc389387969"/>
      <w:bookmarkStart w:id="485" w:name="_Toc389749517"/>
      <w:r w:rsidRPr="00BF1793">
        <w:rPr>
          <w:color w:val="000000"/>
          <w:u w:color="000000"/>
        </w:rPr>
        <w:t>В связи с тем, что в Координационный Совет входят представители различных «политических сил», оппозиционеры часто вступают в конфронтации между собой. Таким образом, члены КС шутят на заседаниях для того, чтобы разрядить накалившуюся ситуацию.</w:t>
      </w:r>
      <w:bookmarkEnd w:id="476"/>
      <w:bookmarkEnd w:id="477"/>
      <w:bookmarkEnd w:id="478"/>
      <w:bookmarkEnd w:id="479"/>
      <w:bookmarkEnd w:id="480"/>
      <w:bookmarkEnd w:id="481"/>
      <w:bookmarkEnd w:id="482"/>
      <w:bookmarkEnd w:id="483"/>
      <w:bookmarkEnd w:id="484"/>
      <w:bookmarkEnd w:id="485"/>
      <w:r w:rsidRPr="00BF1793">
        <w:rPr>
          <w:color w:val="000000"/>
          <w:u w:color="000000"/>
        </w:rPr>
        <w:t xml:space="preserve"> </w:t>
      </w:r>
    </w:p>
    <w:p w:rsidR="00BB1584" w:rsidRPr="0011411A" w:rsidRDefault="00BB1584" w:rsidP="0011411A">
      <w:pPr>
        <w:pStyle w:val="a3"/>
        <w:widowControl w:val="0"/>
        <w:numPr>
          <w:ilvl w:val="0"/>
          <w:numId w:val="46"/>
        </w:numPr>
        <w:spacing w:line="360" w:lineRule="auto"/>
        <w:jc w:val="both"/>
        <w:outlineLvl w:val="0"/>
        <w:rPr>
          <w:color w:val="000000"/>
          <w:u w:color="000000"/>
        </w:rPr>
      </w:pPr>
      <w:bookmarkStart w:id="486" w:name="_Toc385858529"/>
      <w:bookmarkStart w:id="487" w:name="_Toc388208407"/>
      <w:bookmarkStart w:id="488" w:name="_Toc389387278"/>
      <w:bookmarkStart w:id="489" w:name="_Toc389387970"/>
      <w:bookmarkStart w:id="490" w:name="_Toc389749518"/>
      <w:r>
        <w:rPr>
          <w:color w:val="000000"/>
          <w:u w:color="000000"/>
        </w:rPr>
        <w:t xml:space="preserve">Интернет-площадка «Живой Журнал» является для оппозиционеров главным средством передачи емких и информационно насыщенных сообщений своим </w:t>
      </w:r>
      <w:r>
        <w:rPr>
          <w:color w:val="000000"/>
          <w:u w:color="000000"/>
        </w:rPr>
        <w:lastRenderedPageBreak/>
        <w:t xml:space="preserve">коллегам по оппозиционной деятельности, а также остальной аудитории. Именно на данной площадке члены КС чаще высмеивают своего основного соперника путем унижения и </w:t>
      </w:r>
      <w:r w:rsidR="00FA2790">
        <w:rPr>
          <w:color w:val="000000"/>
          <w:u w:color="000000"/>
        </w:rPr>
        <w:t>оскорбления</w:t>
      </w:r>
      <w:r>
        <w:rPr>
          <w:color w:val="000000"/>
          <w:u w:color="000000"/>
        </w:rPr>
        <w:t>.</w:t>
      </w:r>
      <w:bookmarkEnd w:id="486"/>
      <w:bookmarkEnd w:id="487"/>
      <w:bookmarkEnd w:id="488"/>
      <w:bookmarkEnd w:id="489"/>
      <w:bookmarkEnd w:id="490"/>
    </w:p>
    <w:p w:rsidR="00E63569" w:rsidRDefault="00E63569" w:rsidP="00BA4B07">
      <w:pPr>
        <w:pStyle w:val="a3"/>
        <w:widowControl w:val="0"/>
        <w:spacing w:line="360" w:lineRule="auto"/>
        <w:jc w:val="both"/>
        <w:outlineLvl w:val="0"/>
        <w:rPr>
          <w:color w:val="000000"/>
          <w:u w:color="000000"/>
        </w:rPr>
      </w:pPr>
    </w:p>
    <w:p w:rsidR="0011411A" w:rsidRPr="0011411A" w:rsidRDefault="00E63569" w:rsidP="0011411A">
      <w:pPr>
        <w:pStyle w:val="1"/>
        <w:keepNext w:val="0"/>
        <w:keepLines w:val="0"/>
        <w:spacing w:before="0" w:line="360" w:lineRule="auto"/>
        <w:jc w:val="center"/>
        <w:rPr>
          <w:rFonts w:ascii="Times New Roman" w:hAnsi="Times New Roman" w:cs="Times New Roman"/>
          <w:color w:val="auto"/>
          <w:sz w:val="24"/>
          <w:szCs w:val="24"/>
          <w:u w:color="000000"/>
        </w:rPr>
      </w:pPr>
      <w:bookmarkStart w:id="491" w:name="_Toc375165336"/>
      <w:bookmarkStart w:id="492" w:name="_Toc375165546"/>
      <w:bookmarkStart w:id="493" w:name="_Toc375165752"/>
      <w:bookmarkStart w:id="494" w:name="_Toc375165995"/>
      <w:bookmarkStart w:id="495" w:name="_Toc389749519"/>
      <w:r w:rsidRPr="00BF1793">
        <w:rPr>
          <w:rFonts w:ascii="Times New Roman" w:hAnsi="Times New Roman" w:cs="Times New Roman"/>
          <w:color w:val="auto"/>
          <w:sz w:val="24"/>
          <w:szCs w:val="24"/>
          <w:u w:color="000000"/>
        </w:rPr>
        <w:t>Концептуализация основных понятий исследования</w:t>
      </w:r>
      <w:bookmarkEnd w:id="491"/>
      <w:bookmarkEnd w:id="492"/>
      <w:bookmarkEnd w:id="493"/>
      <w:bookmarkEnd w:id="494"/>
      <w:bookmarkEnd w:id="495"/>
    </w:p>
    <w:p w:rsidR="0011411A" w:rsidRDefault="0011411A" w:rsidP="0011411A">
      <w:pPr>
        <w:spacing w:line="360" w:lineRule="auto"/>
        <w:ind w:firstLine="567"/>
        <w:jc w:val="both"/>
        <w:rPr>
          <w:rFonts w:cs="Times New Roman"/>
        </w:rPr>
      </w:pPr>
      <w:r w:rsidRPr="00063531">
        <w:rPr>
          <w:rFonts w:cs="Times New Roman"/>
          <w:b/>
        </w:rPr>
        <w:t>Коммуникация</w:t>
      </w:r>
      <w:r>
        <w:rPr>
          <w:rFonts w:cs="Times New Roman"/>
          <w:b/>
        </w:rPr>
        <w:t>.</w:t>
      </w:r>
      <w:r w:rsidRPr="004518B2">
        <w:rPr>
          <w:rFonts w:cs="Times New Roman"/>
        </w:rPr>
        <w:t xml:space="preserve"> </w:t>
      </w:r>
      <w:proofErr w:type="gramStart"/>
      <w:r>
        <w:rPr>
          <w:rFonts w:cs="Times New Roman"/>
        </w:rPr>
        <w:t>В</w:t>
      </w:r>
      <w:r w:rsidRPr="004518B2">
        <w:rPr>
          <w:rFonts w:cs="Times New Roman"/>
        </w:rPr>
        <w:t>заимные речевые и неречевые акты взаимодействующих, основанные на самых разнообразных способах и методах</w:t>
      </w:r>
      <w:r>
        <w:rPr>
          <w:rFonts w:cs="Times New Roman"/>
        </w:rPr>
        <w:t xml:space="preserve"> образуют коммуникацию</w:t>
      </w:r>
      <w:r w:rsidRPr="004518B2">
        <w:rPr>
          <w:rFonts w:cs="Times New Roman"/>
        </w:rPr>
        <w:t>.</w:t>
      </w:r>
      <w:proofErr w:type="gramEnd"/>
      <w:r w:rsidRPr="004518B2">
        <w:rPr>
          <w:rFonts w:cs="Times New Roman"/>
        </w:rPr>
        <w:t xml:space="preserve"> </w:t>
      </w:r>
      <w:r>
        <w:rPr>
          <w:rFonts w:cs="Times New Roman"/>
        </w:rPr>
        <w:t xml:space="preserve">Это предоставление информации для осуществления того или иного действия. Т. Ван Дейк заостряет внимание на </w:t>
      </w:r>
      <w:r w:rsidRPr="004518B2">
        <w:rPr>
          <w:rFonts w:cs="Times New Roman"/>
        </w:rPr>
        <w:t>том, как должен вести себя участник коммуникации</w:t>
      </w:r>
      <w:r>
        <w:rPr>
          <w:rFonts w:cs="Times New Roman"/>
        </w:rPr>
        <w:t>.</w:t>
      </w:r>
      <w:r w:rsidRPr="004518B2">
        <w:rPr>
          <w:rFonts w:cs="Times New Roman"/>
        </w:rPr>
        <w:t xml:space="preserve"> </w:t>
      </w:r>
      <w:r>
        <w:rPr>
          <w:rFonts w:cs="Times New Roman"/>
        </w:rPr>
        <w:t>Ее у</w:t>
      </w:r>
      <w:r w:rsidRPr="004518B2">
        <w:rPr>
          <w:rFonts w:cs="Times New Roman"/>
        </w:rPr>
        <w:t>частнику необходимо четко осознавать, что происходит вокруг него и фокусировать внимание на специфических особенностях речевой коммуникации</w:t>
      </w:r>
      <w:r>
        <w:rPr>
          <w:rFonts w:cs="Times New Roman"/>
        </w:rPr>
        <w:t>.</w:t>
      </w:r>
      <w:r w:rsidRPr="004518B2">
        <w:rPr>
          <w:rFonts w:cs="Times New Roman"/>
        </w:rPr>
        <w:t xml:space="preserve"> «Речевые акты обычно имеют отношение </w:t>
      </w:r>
      <w:proofErr w:type="gramStart"/>
      <w:r w:rsidRPr="004518B2">
        <w:rPr>
          <w:rFonts w:cs="Times New Roman"/>
        </w:rPr>
        <w:t>к</w:t>
      </w:r>
      <w:proofErr w:type="gramEnd"/>
      <w:r w:rsidRPr="004518B2">
        <w:rPr>
          <w:rFonts w:cs="Times New Roman"/>
        </w:rPr>
        <w:t xml:space="preserve"> </w:t>
      </w:r>
      <w:proofErr w:type="gramStart"/>
      <w:r w:rsidRPr="004518B2">
        <w:rPr>
          <w:rFonts w:cs="Times New Roman"/>
        </w:rPr>
        <w:t>прошлым</w:t>
      </w:r>
      <w:proofErr w:type="gramEnd"/>
      <w:r w:rsidRPr="004518B2">
        <w:rPr>
          <w:rFonts w:cs="Times New Roman"/>
        </w:rPr>
        <w:t xml:space="preserve"> или будущим действиям говорящего или слушающего: нередко языковая коммуникация представляет собой способ планирования, контроля и оценки действий или же направлена на представление информации, необходимой для совершения этих действий»</w:t>
      </w:r>
      <w:r w:rsidRPr="004518B2">
        <w:rPr>
          <w:rFonts w:cs="Times New Roman"/>
          <w:vertAlign w:val="superscript"/>
        </w:rPr>
        <w:footnoteReference w:id="58"/>
      </w:r>
      <w:r>
        <w:rPr>
          <w:rFonts w:cs="Times New Roman"/>
        </w:rPr>
        <w:t xml:space="preserve">. </w:t>
      </w:r>
      <w:r w:rsidRPr="004518B2">
        <w:rPr>
          <w:rFonts w:cs="Times New Roman"/>
        </w:rPr>
        <w:t>Особенно, в рамках данного исследования</w:t>
      </w:r>
      <w:r>
        <w:rPr>
          <w:rFonts w:cs="Times New Roman"/>
        </w:rPr>
        <w:t>,</w:t>
      </w:r>
      <w:r w:rsidRPr="004518B2">
        <w:rPr>
          <w:rFonts w:cs="Times New Roman"/>
        </w:rPr>
        <w:t xml:space="preserve"> нас интересуют новейшие </w:t>
      </w:r>
      <w:r w:rsidRPr="00455A87">
        <w:rPr>
          <w:rFonts w:cs="Times New Roman"/>
        </w:rPr>
        <w:t xml:space="preserve">стратегии </w:t>
      </w:r>
      <w:r w:rsidRPr="004518B2">
        <w:rPr>
          <w:rFonts w:cs="Times New Roman"/>
        </w:rPr>
        <w:t xml:space="preserve">коммуникации и их особенности. Коммуникация включает в себя разные способы обмена информации. В </w:t>
      </w:r>
      <w:r w:rsidRPr="00455A87">
        <w:rPr>
          <w:rFonts w:cs="Times New Roman"/>
        </w:rPr>
        <w:t>данной работе</w:t>
      </w:r>
      <w:r w:rsidRPr="004518B2">
        <w:rPr>
          <w:rFonts w:cs="Times New Roman"/>
        </w:rPr>
        <w:t xml:space="preserve"> в качестве изучаемого такого случае выступает юмор</w:t>
      </w:r>
      <w:r>
        <w:rPr>
          <w:rFonts w:cs="Times New Roman"/>
        </w:rPr>
        <w:t>. М</w:t>
      </w:r>
      <w:r w:rsidRPr="004518B2">
        <w:rPr>
          <w:rFonts w:cs="Times New Roman"/>
        </w:rPr>
        <w:t>ы предполагаем, что российская оппозиция по мере коммуникации между собой, с основной властью, с обычными гражданами, образует свой определенный дискурс.</w:t>
      </w:r>
    </w:p>
    <w:p w:rsidR="0011411A" w:rsidRPr="004F10A9" w:rsidRDefault="0011411A" w:rsidP="0011411A">
      <w:pPr>
        <w:spacing w:line="360" w:lineRule="auto"/>
        <w:ind w:firstLine="567"/>
        <w:jc w:val="both"/>
        <w:rPr>
          <w:rFonts w:cs="Times New Roman"/>
        </w:rPr>
      </w:pPr>
      <w:r w:rsidRPr="004F10A9">
        <w:rPr>
          <w:rFonts w:cs="Times New Roman"/>
          <w:b/>
        </w:rPr>
        <w:t>Дискурс</w:t>
      </w:r>
      <w:r>
        <w:rPr>
          <w:rFonts w:cs="Times New Roman"/>
          <w:b/>
        </w:rPr>
        <w:t xml:space="preserve">. </w:t>
      </w:r>
      <w:r w:rsidRPr="004518B2">
        <w:rPr>
          <w:rFonts w:cs="Times New Roman"/>
        </w:rPr>
        <w:t xml:space="preserve"> Фуко предлагал при анализе дискурса сначала избавиться от конкретного содержания фраз, потом от смыслов. В итоге остается лишь структура. </w:t>
      </w:r>
      <w:proofErr w:type="gramStart"/>
      <w:r w:rsidRPr="004518B2">
        <w:rPr>
          <w:rFonts w:cs="Times New Roman"/>
        </w:rPr>
        <w:t xml:space="preserve">«Истинный дискурс, который обязательностью своей формы избавлен от желания и освобожден от власти, не может распознать волю к истине, которая его пронизывает; а воля к истине, в свою очередь,- та, которая давно уже нам себя навязала,- такова, что истина, которую она </w:t>
      </w:r>
      <w:proofErr w:type="spellStart"/>
      <w:r w:rsidRPr="004518B2">
        <w:rPr>
          <w:rFonts w:cs="Times New Roman"/>
        </w:rPr>
        <w:t>волит</w:t>
      </w:r>
      <w:proofErr w:type="spellEnd"/>
      <w:r w:rsidRPr="004518B2">
        <w:rPr>
          <w:rFonts w:cs="Times New Roman"/>
        </w:rPr>
        <w:t>, не может эту волю не заслонять»</w:t>
      </w:r>
      <w:r w:rsidRPr="004518B2">
        <w:rPr>
          <w:rFonts w:cs="Times New Roman"/>
          <w:vertAlign w:val="superscript"/>
        </w:rPr>
        <w:footnoteReference w:id="59"/>
      </w:r>
      <w:r w:rsidRPr="004518B2">
        <w:rPr>
          <w:rFonts w:cs="Times New Roman"/>
        </w:rPr>
        <w:t xml:space="preserve">. </w:t>
      </w:r>
      <w:r>
        <w:rPr>
          <w:rFonts w:cs="Times New Roman"/>
        </w:rPr>
        <w:t xml:space="preserve">Дискурс </w:t>
      </w:r>
      <w:r w:rsidRPr="004518B2">
        <w:rPr>
          <w:rFonts w:cs="Times New Roman"/>
        </w:rPr>
        <w:t>– это совокупность высказываний, состоящих из особых знаков, имеющая социальную природу.</w:t>
      </w:r>
      <w:proofErr w:type="gramEnd"/>
      <w:r w:rsidRPr="004518B2">
        <w:rPr>
          <w:rFonts w:cs="Times New Roman"/>
        </w:rPr>
        <w:t xml:space="preserve"> </w:t>
      </w:r>
      <w:r>
        <w:rPr>
          <w:rFonts w:cs="Times New Roman"/>
        </w:rPr>
        <w:t xml:space="preserve">Дискурс </w:t>
      </w:r>
      <w:r w:rsidRPr="00BF1793">
        <w:rPr>
          <w:rFonts w:eastAsia="Times-Roman" w:cs="Times New Roman"/>
          <w:lang w:eastAsia="en-US"/>
        </w:rPr>
        <w:t>не сводит</w:t>
      </w:r>
      <w:r>
        <w:rPr>
          <w:rFonts w:eastAsia="Times-Roman" w:cs="Times New Roman"/>
          <w:lang w:eastAsia="en-US"/>
        </w:rPr>
        <w:t>ся</w:t>
      </w:r>
      <w:r w:rsidRPr="00BF1793">
        <w:rPr>
          <w:rFonts w:eastAsia="Times-Roman" w:cs="Times New Roman"/>
          <w:lang w:eastAsia="en-US"/>
        </w:rPr>
        <w:t xml:space="preserve"> только к тексту. Это еще и коммуникация, в которой большое значение имеет личность индивидов и их субъективные установки. Дискурс это не что-то застывшее, структурированное и однообразное. Он включает в себя множество компонентов, иногда противоборствующих. </w:t>
      </w:r>
    </w:p>
    <w:p w:rsidR="0011411A" w:rsidRDefault="0011411A" w:rsidP="0011411A">
      <w:pPr>
        <w:spacing w:line="360" w:lineRule="auto"/>
        <w:ind w:firstLine="708"/>
        <w:jc w:val="both"/>
        <w:rPr>
          <w:rFonts w:cs="Times New Roman"/>
        </w:rPr>
      </w:pPr>
      <w:r w:rsidRPr="004F10A9">
        <w:rPr>
          <w:rFonts w:cs="Times New Roman"/>
          <w:b/>
        </w:rPr>
        <w:t>Юмор</w:t>
      </w:r>
      <w:r>
        <w:rPr>
          <w:rFonts w:cs="Times New Roman"/>
        </w:rPr>
        <w:t>.</w:t>
      </w:r>
      <w:r w:rsidRPr="00BF1793">
        <w:rPr>
          <w:rFonts w:cs="Times New Roman"/>
        </w:rPr>
        <w:t xml:space="preserve"> </w:t>
      </w:r>
      <w:r>
        <w:rPr>
          <w:rFonts w:cs="Times New Roman"/>
        </w:rPr>
        <w:t xml:space="preserve">Данный концепт </w:t>
      </w:r>
      <w:r w:rsidRPr="00BF1793">
        <w:rPr>
          <w:rFonts w:cs="Times New Roman"/>
        </w:rPr>
        <w:t xml:space="preserve">мы интерпретируем как коммуникативную стратегию в </w:t>
      </w:r>
      <w:r>
        <w:rPr>
          <w:rFonts w:cs="Times New Roman"/>
        </w:rPr>
        <w:t>настоящем</w:t>
      </w:r>
      <w:r w:rsidRPr="00BF1793">
        <w:rPr>
          <w:rFonts w:cs="Times New Roman"/>
        </w:rPr>
        <w:t xml:space="preserve"> исследовании. </w:t>
      </w:r>
      <w:bookmarkStart w:id="496" w:name="_Toc375165337"/>
      <w:bookmarkStart w:id="497" w:name="_Toc375165547"/>
      <w:bookmarkStart w:id="498" w:name="_Toc375165753"/>
      <w:bookmarkStart w:id="499" w:name="_Toc375165996"/>
      <w:bookmarkStart w:id="500" w:name="_Toc385858531"/>
      <w:bookmarkStart w:id="501" w:name="_Toc388208409"/>
      <w:r>
        <w:rPr>
          <w:rFonts w:cs="Times New Roman"/>
          <w:iCs/>
        </w:rPr>
        <w:t>В</w:t>
      </w:r>
      <w:r w:rsidRPr="00BF1793">
        <w:rPr>
          <w:rFonts w:cs="Times New Roman"/>
          <w:iCs/>
        </w:rPr>
        <w:t xml:space="preserve"> рамках данной работы мы будем изучать юмор во всех его </w:t>
      </w:r>
      <w:r w:rsidRPr="00BF1793">
        <w:rPr>
          <w:rFonts w:cs="Times New Roman"/>
          <w:iCs/>
        </w:rPr>
        <w:lastRenderedPageBreak/>
        <w:t>проявлениях. Нас интересуют как комичность, так и ирония, сарказм и высмеивание. Все то, что вызывает смех и улыбку имеет непосредственное отношение к данному исследованию.</w:t>
      </w:r>
      <w:bookmarkEnd w:id="496"/>
      <w:bookmarkEnd w:id="497"/>
      <w:bookmarkEnd w:id="498"/>
      <w:bookmarkEnd w:id="499"/>
      <w:bookmarkEnd w:id="500"/>
      <w:bookmarkEnd w:id="501"/>
      <w:r>
        <w:rPr>
          <w:rFonts w:cs="Times New Roman"/>
          <w:iCs/>
        </w:rPr>
        <w:t xml:space="preserve"> </w:t>
      </w:r>
      <w:proofErr w:type="gramStart"/>
      <w:r>
        <w:rPr>
          <w:rFonts w:cs="Times New Roman"/>
          <w:iCs/>
        </w:rPr>
        <w:t>В след за А. Дмитриевым мы выделяем жанры юмора: ирония, сарказм, инвектива, анекдот, игра слов, преувеличение, «скачок», сравнение несравнимого, использование цитат и клише, противоречие, замещение ожидания.</w:t>
      </w:r>
      <w:proofErr w:type="gramEnd"/>
      <w:r>
        <w:rPr>
          <w:rFonts w:cs="Times New Roman"/>
          <w:iCs/>
        </w:rPr>
        <w:t xml:space="preserve"> </w:t>
      </w:r>
      <w:r>
        <w:rPr>
          <w:rFonts w:cs="Times New Roman"/>
        </w:rPr>
        <w:t xml:space="preserve">Исходя из исследований М. </w:t>
      </w:r>
      <w:proofErr w:type="spellStart"/>
      <w:r>
        <w:rPr>
          <w:rFonts w:cs="Times New Roman"/>
        </w:rPr>
        <w:t>Соренсен</w:t>
      </w:r>
      <w:proofErr w:type="spellEnd"/>
      <w:r>
        <w:rPr>
          <w:rFonts w:cs="Times New Roman"/>
        </w:rPr>
        <w:t xml:space="preserve">, оппозиционный юмор становится стратегией во взаимодействиях на двух уровнях. Во-первых, для того, чтобы воздействовать на доминирующую группу. Так, шутки являются своеобразным оружием. Во-вторых, для того, чтобы воздействовать на участников движений сопротивления. Таким образом, организаторы воодушевляют своих соратников и увеличивают их численность. Юмор является наиважнейшим фактором, который помогает уменьшать страх </w:t>
      </w:r>
      <w:proofErr w:type="gramStart"/>
      <w:r>
        <w:rPr>
          <w:rFonts w:cs="Times New Roman"/>
        </w:rPr>
        <w:t>перед</w:t>
      </w:r>
      <w:proofErr w:type="gramEnd"/>
      <w:r>
        <w:rPr>
          <w:rFonts w:cs="Times New Roman"/>
        </w:rPr>
        <w:t xml:space="preserve"> подавляющим. Логика очевидна: трудно бояться того, над кем смеешься. </w:t>
      </w:r>
    </w:p>
    <w:p w:rsidR="00E63569" w:rsidRDefault="00E63569" w:rsidP="0011411A">
      <w:pPr>
        <w:spacing w:line="360" w:lineRule="auto"/>
        <w:jc w:val="both"/>
        <w:outlineLvl w:val="0"/>
        <w:rPr>
          <w:rFonts w:cs="Times New Roman"/>
          <w:color w:val="000000"/>
          <w:u w:color="000000"/>
        </w:rPr>
      </w:pPr>
    </w:p>
    <w:p w:rsidR="00E63569" w:rsidRPr="00BF1793" w:rsidRDefault="00E63569" w:rsidP="00E63569">
      <w:pPr>
        <w:pStyle w:val="1"/>
        <w:spacing w:before="0" w:line="360" w:lineRule="auto"/>
        <w:jc w:val="center"/>
        <w:rPr>
          <w:rFonts w:ascii="Times New Roman" w:hAnsi="Times New Roman" w:cs="Times New Roman"/>
          <w:color w:val="auto"/>
          <w:sz w:val="24"/>
          <w:szCs w:val="24"/>
        </w:rPr>
      </w:pPr>
      <w:bookmarkStart w:id="502" w:name="_Toc375165338"/>
      <w:bookmarkStart w:id="503" w:name="_Toc375165548"/>
      <w:bookmarkStart w:id="504" w:name="_Toc375165754"/>
      <w:bookmarkStart w:id="505" w:name="_Toc375165997"/>
      <w:bookmarkStart w:id="506" w:name="_Toc389749520"/>
      <w:proofErr w:type="spellStart"/>
      <w:r w:rsidRPr="00BF1793">
        <w:rPr>
          <w:rFonts w:ascii="Times New Roman" w:hAnsi="Times New Roman" w:cs="Times New Roman"/>
          <w:color w:val="auto"/>
          <w:sz w:val="24"/>
          <w:szCs w:val="24"/>
        </w:rPr>
        <w:t>Операционализация</w:t>
      </w:r>
      <w:proofErr w:type="spellEnd"/>
      <w:r w:rsidRPr="00BF1793">
        <w:rPr>
          <w:rFonts w:ascii="Times New Roman" w:hAnsi="Times New Roman" w:cs="Times New Roman"/>
          <w:color w:val="auto"/>
          <w:sz w:val="24"/>
          <w:szCs w:val="24"/>
        </w:rPr>
        <w:t xml:space="preserve"> концептуальных понятий</w:t>
      </w:r>
      <w:bookmarkEnd w:id="502"/>
      <w:bookmarkEnd w:id="503"/>
      <w:bookmarkEnd w:id="504"/>
      <w:bookmarkEnd w:id="505"/>
      <w:bookmarkEnd w:id="506"/>
    </w:p>
    <w:p w:rsidR="00E63569" w:rsidRPr="00BF1793" w:rsidRDefault="00E63569" w:rsidP="00E63569">
      <w:pPr>
        <w:pStyle w:val="a3"/>
        <w:numPr>
          <w:ilvl w:val="0"/>
          <w:numId w:val="24"/>
        </w:numPr>
        <w:spacing w:line="360" w:lineRule="auto"/>
        <w:jc w:val="both"/>
        <w:rPr>
          <w:iCs/>
        </w:rPr>
      </w:pPr>
      <w:r w:rsidRPr="00BF1793">
        <w:rPr>
          <w:iCs/>
        </w:rPr>
        <w:t>Эмпирическими индикаторами «приемо</w:t>
      </w:r>
      <w:r>
        <w:rPr>
          <w:iCs/>
        </w:rPr>
        <w:t xml:space="preserve">в юмора» </w:t>
      </w:r>
      <w:r w:rsidRPr="00BF1793">
        <w:rPr>
          <w:iCs/>
        </w:rPr>
        <w:t>в</w:t>
      </w:r>
      <w:r>
        <w:rPr>
          <w:iCs/>
        </w:rPr>
        <w:t>о всех исследуемых базах данных («</w:t>
      </w:r>
      <w:proofErr w:type="spellStart"/>
      <w:r>
        <w:rPr>
          <w:iCs/>
        </w:rPr>
        <w:t>твиттер</w:t>
      </w:r>
      <w:proofErr w:type="spellEnd"/>
      <w:r>
        <w:rPr>
          <w:iCs/>
        </w:rPr>
        <w:t>», стенограммы, «Живой Журнал») являются</w:t>
      </w:r>
      <w:r w:rsidRPr="00BF1793">
        <w:rPr>
          <w:iCs/>
        </w:rPr>
        <w:t>:</w:t>
      </w:r>
    </w:p>
    <w:p w:rsidR="00E63569" w:rsidRPr="00BF1793" w:rsidRDefault="00E63569" w:rsidP="00E63569">
      <w:pPr>
        <w:pStyle w:val="a3"/>
        <w:numPr>
          <w:ilvl w:val="0"/>
          <w:numId w:val="25"/>
        </w:numPr>
        <w:spacing w:line="360" w:lineRule="auto"/>
        <w:jc w:val="both"/>
        <w:outlineLvl w:val="0"/>
        <w:rPr>
          <w:color w:val="000000"/>
          <w:u w:color="000000"/>
        </w:rPr>
      </w:pPr>
      <w:bookmarkStart w:id="507" w:name="_Toc359168081"/>
      <w:bookmarkStart w:id="508" w:name="_Toc375165339"/>
      <w:bookmarkStart w:id="509" w:name="_Toc375165549"/>
      <w:bookmarkStart w:id="510" w:name="_Toc375165755"/>
      <w:bookmarkStart w:id="511" w:name="_Toc375165998"/>
      <w:bookmarkStart w:id="512" w:name="_Toc385858533"/>
      <w:bookmarkStart w:id="513" w:name="_Toc388208411"/>
      <w:bookmarkStart w:id="514" w:name="_Toc389387281"/>
      <w:bookmarkStart w:id="515" w:name="_Toc389387973"/>
      <w:bookmarkStart w:id="516" w:name="_Toc389749521"/>
      <w:r w:rsidRPr="00BF1793">
        <w:rPr>
          <w:color w:val="000000"/>
          <w:u w:color="000000"/>
        </w:rPr>
        <w:t>Ирония;</w:t>
      </w:r>
      <w:bookmarkEnd w:id="507"/>
      <w:bookmarkEnd w:id="508"/>
      <w:bookmarkEnd w:id="509"/>
      <w:bookmarkEnd w:id="510"/>
      <w:bookmarkEnd w:id="511"/>
      <w:bookmarkEnd w:id="512"/>
      <w:bookmarkEnd w:id="513"/>
      <w:bookmarkEnd w:id="514"/>
      <w:bookmarkEnd w:id="515"/>
      <w:bookmarkEnd w:id="516"/>
    </w:p>
    <w:p w:rsidR="00E63569" w:rsidRPr="00BF1793" w:rsidRDefault="00E63569" w:rsidP="00E63569">
      <w:pPr>
        <w:pStyle w:val="a3"/>
        <w:numPr>
          <w:ilvl w:val="0"/>
          <w:numId w:val="25"/>
        </w:numPr>
        <w:spacing w:line="360" w:lineRule="auto"/>
        <w:jc w:val="both"/>
        <w:outlineLvl w:val="0"/>
        <w:rPr>
          <w:color w:val="000000"/>
          <w:u w:color="000000"/>
        </w:rPr>
      </w:pPr>
      <w:bookmarkStart w:id="517" w:name="_Toc359168082"/>
      <w:bookmarkStart w:id="518" w:name="_Toc375165340"/>
      <w:bookmarkStart w:id="519" w:name="_Toc375165550"/>
      <w:bookmarkStart w:id="520" w:name="_Toc375165756"/>
      <w:bookmarkStart w:id="521" w:name="_Toc375165999"/>
      <w:bookmarkStart w:id="522" w:name="_Toc385858534"/>
      <w:bookmarkStart w:id="523" w:name="_Toc388208412"/>
      <w:bookmarkStart w:id="524" w:name="_Toc389387282"/>
      <w:bookmarkStart w:id="525" w:name="_Toc389387974"/>
      <w:bookmarkStart w:id="526" w:name="_Toc389749522"/>
      <w:r w:rsidRPr="00BF1793">
        <w:rPr>
          <w:color w:val="000000"/>
          <w:u w:color="000000"/>
        </w:rPr>
        <w:t>Инвектива;</w:t>
      </w:r>
      <w:bookmarkEnd w:id="517"/>
      <w:bookmarkEnd w:id="518"/>
      <w:bookmarkEnd w:id="519"/>
      <w:bookmarkEnd w:id="520"/>
      <w:bookmarkEnd w:id="521"/>
      <w:bookmarkEnd w:id="522"/>
      <w:bookmarkEnd w:id="523"/>
      <w:bookmarkEnd w:id="524"/>
      <w:bookmarkEnd w:id="525"/>
      <w:bookmarkEnd w:id="526"/>
    </w:p>
    <w:p w:rsidR="00E63569" w:rsidRPr="00BF1793" w:rsidRDefault="00E63569" w:rsidP="00E63569">
      <w:pPr>
        <w:pStyle w:val="a3"/>
        <w:numPr>
          <w:ilvl w:val="0"/>
          <w:numId w:val="25"/>
        </w:numPr>
        <w:spacing w:line="360" w:lineRule="auto"/>
        <w:jc w:val="both"/>
        <w:outlineLvl w:val="0"/>
        <w:rPr>
          <w:color w:val="000000"/>
          <w:u w:color="000000"/>
        </w:rPr>
      </w:pPr>
      <w:bookmarkStart w:id="527" w:name="_Toc359168083"/>
      <w:bookmarkStart w:id="528" w:name="_Toc375165341"/>
      <w:bookmarkStart w:id="529" w:name="_Toc375165551"/>
      <w:bookmarkStart w:id="530" w:name="_Toc375165757"/>
      <w:bookmarkStart w:id="531" w:name="_Toc375166000"/>
      <w:bookmarkStart w:id="532" w:name="_Toc385858535"/>
      <w:bookmarkStart w:id="533" w:name="_Toc388208413"/>
      <w:bookmarkStart w:id="534" w:name="_Toc389387283"/>
      <w:bookmarkStart w:id="535" w:name="_Toc389387975"/>
      <w:bookmarkStart w:id="536" w:name="_Toc389749523"/>
      <w:r w:rsidRPr="00BF1793">
        <w:rPr>
          <w:color w:val="000000"/>
          <w:u w:color="000000"/>
        </w:rPr>
        <w:t>Сарказм;</w:t>
      </w:r>
      <w:bookmarkEnd w:id="527"/>
      <w:bookmarkEnd w:id="528"/>
      <w:bookmarkEnd w:id="529"/>
      <w:bookmarkEnd w:id="530"/>
      <w:bookmarkEnd w:id="531"/>
      <w:bookmarkEnd w:id="532"/>
      <w:bookmarkEnd w:id="533"/>
      <w:bookmarkEnd w:id="534"/>
      <w:bookmarkEnd w:id="535"/>
      <w:bookmarkEnd w:id="536"/>
    </w:p>
    <w:p w:rsidR="00E63569" w:rsidRPr="00BF1793" w:rsidRDefault="00E63569" w:rsidP="00E63569">
      <w:pPr>
        <w:pStyle w:val="a3"/>
        <w:numPr>
          <w:ilvl w:val="0"/>
          <w:numId w:val="25"/>
        </w:numPr>
        <w:spacing w:line="360" w:lineRule="auto"/>
        <w:jc w:val="both"/>
        <w:outlineLvl w:val="0"/>
        <w:rPr>
          <w:color w:val="000000"/>
          <w:u w:color="000000"/>
        </w:rPr>
      </w:pPr>
      <w:bookmarkStart w:id="537" w:name="_Toc359168084"/>
      <w:bookmarkStart w:id="538" w:name="_Toc375165342"/>
      <w:bookmarkStart w:id="539" w:name="_Toc375165552"/>
      <w:bookmarkStart w:id="540" w:name="_Toc375165758"/>
      <w:bookmarkStart w:id="541" w:name="_Toc375166001"/>
      <w:bookmarkStart w:id="542" w:name="_Toc385858536"/>
      <w:bookmarkStart w:id="543" w:name="_Toc388208414"/>
      <w:bookmarkStart w:id="544" w:name="_Toc389387284"/>
      <w:bookmarkStart w:id="545" w:name="_Toc389387976"/>
      <w:bookmarkStart w:id="546" w:name="_Toc389749524"/>
      <w:r w:rsidRPr="00BF1793">
        <w:rPr>
          <w:color w:val="000000"/>
          <w:u w:color="000000"/>
        </w:rPr>
        <w:t>Анекдот;</w:t>
      </w:r>
      <w:bookmarkEnd w:id="537"/>
      <w:bookmarkEnd w:id="538"/>
      <w:bookmarkEnd w:id="539"/>
      <w:bookmarkEnd w:id="540"/>
      <w:bookmarkEnd w:id="541"/>
      <w:bookmarkEnd w:id="542"/>
      <w:bookmarkEnd w:id="543"/>
      <w:bookmarkEnd w:id="544"/>
      <w:bookmarkEnd w:id="545"/>
      <w:bookmarkEnd w:id="546"/>
    </w:p>
    <w:p w:rsidR="00E63569" w:rsidRPr="00BF1793" w:rsidRDefault="00E63569" w:rsidP="00E63569">
      <w:pPr>
        <w:pStyle w:val="a3"/>
        <w:numPr>
          <w:ilvl w:val="0"/>
          <w:numId w:val="25"/>
        </w:numPr>
        <w:spacing w:line="360" w:lineRule="auto"/>
        <w:jc w:val="both"/>
        <w:outlineLvl w:val="0"/>
        <w:rPr>
          <w:color w:val="000000"/>
          <w:u w:color="000000"/>
        </w:rPr>
      </w:pPr>
      <w:bookmarkStart w:id="547" w:name="_Toc359168085"/>
      <w:bookmarkStart w:id="548" w:name="_Toc375165343"/>
      <w:bookmarkStart w:id="549" w:name="_Toc375165553"/>
      <w:bookmarkStart w:id="550" w:name="_Toc375165759"/>
      <w:bookmarkStart w:id="551" w:name="_Toc375166002"/>
      <w:bookmarkStart w:id="552" w:name="_Toc385858537"/>
      <w:bookmarkStart w:id="553" w:name="_Toc388208415"/>
      <w:bookmarkStart w:id="554" w:name="_Toc389387285"/>
      <w:bookmarkStart w:id="555" w:name="_Toc389387977"/>
      <w:bookmarkStart w:id="556" w:name="_Toc389749525"/>
      <w:r w:rsidRPr="00BF1793">
        <w:rPr>
          <w:color w:val="000000"/>
          <w:u w:color="000000"/>
        </w:rPr>
        <w:t>Игра слов</w:t>
      </w:r>
      <w:r w:rsidRPr="00BF1793">
        <w:rPr>
          <w:color w:val="000000"/>
          <w:u w:color="000000"/>
          <w:lang w:val="en-US"/>
        </w:rPr>
        <w:t>;</w:t>
      </w:r>
      <w:bookmarkEnd w:id="547"/>
      <w:bookmarkEnd w:id="548"/>
      <w:bookmarkEnd w:id="549"/>
      <w:bookmarkEnd w:id="550"/>
      <w:bookmarkEnd w:id="551"/>
      <w:bookmarkEnd w:id="552"/>
      <w:bookmarkEnd w:id="553"/>
      <w:bookmarkEnd w:id="554"/>
      <w:bookmarkEnd w:id="555"/>
      <w:bookmarkEnd w:id="556"/>
    </w:p>
    <w:p w:rsidR="00E63569" w:rsidRPr="00BF1793" w:rsidRDefault="00E63569" w:rsidP="00E63569">
      <w:pPr>
        <w:pStyle w:val="a3"/>
        <w:numPr>
          <w:ilvl w:val="0"/>
          <w:numId w:val="25"/>
        </w:numPr>
        <w:spacing w:line="360" w:lineRule="auto"/>
        <w:jc w:val="both"/>
        <w:outlineLvl w:val="0"/>
        <w:rPr>
          <w:color w:val="000000"/>
          <w:u w:color="000000"/>
        </w:rPr>
      </w:pPr>
      <w:bookmarkStart w:id="557" w:name="_Toc359168086"/>
      <w:bookmarkStart w:id="558" w:name="_Toc375165344"/>
      <w:bookmarkStart w:id="559" w:name="_Toc375165554"/>
      <w:bookmarkStart w:id="560" w:name="_Toc375165760"/>
      <w:bookmarkStart w:id="561" w:name="_Toc375166003"/>
      <w:bookmarkStart w:id="562" w:name="_Toc385858538"/>
      <w:bookmarkStart w:id="563" w:name="_Toc388208416"/>
      <w:bookmarkStart w:id="564" w:name="_Toc389387286"/>
      <w:bookmarkStart w:id="565" w:name="_Toc389387978"/>
      <w:bookmarkStart w:id="566" w:name="_Toc389749526"/>
      <w:r w:rsidRPr="00BF1793">
        <w:rPr>
          <w:color w:val="000000"/>
          <w:u w:color="000000"/>
        </w:rPr>
        <w:t>Преувеличение;</w:t>
      </w:r>
      <w:bookmarkEnd w:id="557"/>
      <w:bookmarkEnd w:id="558"/>
      <w:bookmarkEnd w:id="559"/>
      <w:bookmarkEnd w:id="560"/>
      <w:bookmarkEnd w:id="561"/>
      <w:bookmarkEnd w:id="562"/>
      <w:bookmarkEnd w:id="563"/>
      <w:bookmarkEnd w:id="564"/>
      <w:bookmarkEnd w:id="565"/>
      <w:bookmarkEnd w:id="566"/>
    </w:p>
    <w:p w:rsidR="00E63569" w:rsidRPr="00BF1793" w:rsidRDefault="00E63569" w:rsidP="00E63569">
      <w:pPr>
        <w:pStyle w:val="a3"/>
        <w:numPr>
          <w:ilvl w:val="0"/>
          <w:numId w:val="25"/>
        </w:numPr>
        <w:spacing w:line="360" w:lineRule="auto"/>
        <w:jc w:val="both"/>
        <w:outlineLvl w:val="0"/>
        <w:rPr>
          <w:color w:val="000000"/>
          <w:u w:color="000000"/>
        </w:rPr>
      </w:pPr>
      <w:bookmarkStart w:id="567" w:name="_Toc359168087"/>
      <w:bookmarkStart w:id="568" w:name="_Toc375165345"/>
      <w:bookmarkStart w:id="569" w:name="_Toc375165555"/>
      <w:bookmarkStart w:id="570" w:name="_Toc375165761"/>
      <w:bookmarkStart w:id="571" w:name="_Toc375166004"/>
      <w:bookmarkStart w:id="572" w:name="_Toc385858539"/>
      <w:bookmarkStart w:id="573" w:name="_Toc388208417"/>
      <w:bookmarkStart w:id="574" w:name="_Toc389387287"/>
      <w:bookmarkStart w:id="575" w:name="_Toc389387979"/>
      <w:bookmarkStart w:id="576" w:name="_Toc389749527"/>
      <w:r w:rsidRPr="00BF1793">
        <w:rPr>
          <w:color w:val="000000"/>
          <w:u w:color="000000"/>
        </w:rPr>
        <w:t>Двусмысленность;</w:t>
      </w:r>
      <w:bookmarkEnd w:id="567"/>
      <w:bookmarkEnd w:id="568"/>
      <w:bookmarkEnd w:id="569"/>
      <w:bookmarkEnd w:id="570"/>
      <w:bookmarkEnd w:id="571"/>
      <w:bookmarkEnd w:id="572"/>
      <w:bookmarkEnd w:id="573"/>
      <w:bookmarkEnd w:id="574"/>
      <w:bookmarkEnd w:id="575"/>
      <w:bookmarkEnd w:id="576"/>
    </w:p>
    <w:p w:rsidR="00E63569" w:rsidRPr="00BF1793" w:rsidRDefault="00E63569" w:rsidP="00E63569">
      <w:pPr>
        <w:pStyle w:val="a3"/>
        <w:numPr>
          <w:ilvl w:val="0"/>
          <w:numId w:val="25"/>
        </w:numPr>
        <w:spacing w:line="360" w:lineRule="auto"/>
        <w:jc w:val="both"/>
        <w:outlineLvl w:val="0"/>
        <w:rPr>
          <w:color w:val="000000"/>
          <w:u w:color="000000"/>
        </w:rPr>
      </w:pPr>
      <w:bookmarkStart w:id="577" w:name="_Toc359168088"/>
      <w:bookmarkStart w:id="578" w:name="_Toc375165346"/>
      <w:bookmarkStart w:id="579" w:name="_Toc375165556"/>
      <w:bookmarkStart w:id="580" w:name="_Toc375165762"/>
      <w:bookmarkStart w:id="581" w:name="_Toc375166005"/>
      <w:bookmarkStart w:id="582" w:name="_Toc385858540"/>
      <w:bookmarkStart w:id="583" w:name="_Toc388208418"/>
      <w:bookmarkStart w:id="584" w:name="_Toc389387288"/>
      <w:bookmarkStart w:id="585" w:name="_Toc389387980"/>
      <w:bookmarkStart w:id="586" w:name="_Toc389749528"/>
      <w:r w:rsidRPr="00BF1793">
        <w:rPr>
          <w:color w:val="000000"/>
          <w:u w:color="000000"/>
        </w:rPr>
        <w:t>«Скачок»;</w:t>
      </w:r>
      <w:bookmarkEnd w:id="577"/>
      <w:bookmarkEnd w:id="578"/>
      <w:bookmarkEnd w:id="579"/>
      <w:bookmarkEnd w:id="580"/>
      <w:bookmarkEnd w:id="581"/>
      <w:bookmarkEnd w:id="582"/>
      <w:bookmarkEnd w:id="583"/>
      <w:bookmarkEnd w:id="584"/>
      <w:bookmarkEnd w:id="585"/>
      <w:bookmarkEnd w:id="586"/>
    </w:p>
    <w:p w:rsidR="00E63569" w:rsidRPr="00BF1793" w:rsidRDefault="00E63569" w:rsidP="00E63569">
      <w:pPr>
        <w:pStyle w:val="a3"/>
        <w:numPr>
          <w:ilvl w:val="0"/>
          <w:numId w:val="25"/>
        </w:numPr>
        <w:spacing w:line="360" w:lineRule="auto"/>
        <w:jc w:val="both"/>
        <w:outlineLvl w:val="0"/>
        <w:rPr>
          <w:color w:val="000000"/>
          <w:u w:color="000000"/>
        </w:rPr>
      </w:pPr>
      <w:bookmarkStart w:id="587" w:name="_Toc359168089"/>
      <w:bookmarkStart w:id="588" w:name="_Toc375165347"/>
      <w:bookmarkStart w:id="589" w:name="_Toc375165557"/>
      <w:bookmarkStart w:id="590" w:name="_Toc375165763"/>
      <w:bookmarkStart w:id="591" w:name="_Toc375166006"/>
      <w:bookmarkStart w:id="592" w:name="_Toc385858541"/>
      <w:bookmarkStart w:id="593" w:name="_Toc388208419"/>
      <w:bookmarkStart w:id="594" w:name="_Toc389387289"/>
      <w:bookmarkStart w:id="595" w:name="_Toc389387981"/>
      <w:bookmarkStart w:id="596" w:name="_Toc389749529"/>
      <w:r w:rsidRPr="00BF1793">
        <w:rPr>
          <w:color w:val="000000"/>
          <w:u w:color="000000"/>
        </w:rPr>
        <w:t xml:space="preserve">Сравнение </w:t>
      </w:r>
      <w:proofErr w:type="gramStart"/>
      <w:r w:rsidRPr="00BF1793">
        <w:rPr>
          <w:color w:val="000000"/>
          <w:u w:color="000000"/>
        </w:rPr>
        <w:t>несравнимого</w:t>
      </w:r>
      <w:proofErr w:type="gramEnd"/>
      <w:r w:rsidRPr="00BF1793">
        <w:rPr>
          <w:color w:val="000000"/>
          <w:u w:color="000000"/>
        </w:rPr>
        <w:t>;</w:t>
      </w:r>
      <w:bookmarkEnd w:id="587"/>
      <w:bookmarkEnd w:id="588"/>
      <w:bookmarkEnd w:id="589"/>
      <w:bookmarkEnd w:id="590"/>
      <w:bookmarkEnd w:id="591"/>
      <w:bookmarkEnd w:id="592"/>
      <w:bookmarkEnd w:id="593"/>
      <w:bookmarkEnd w:id="594"/>
      <w:bookmarkEnd w:id="595"/>
      <w:bookmarkEnd w:id="596"/>
    </w:p>
    <w:p w:rsidR="00E63569" w:rsidRPr="00BF1793" w:rsidRDefault="00E63569" w:rsidP="00E63569">
      <w:pPr>
        <w:pStyle w:val="a3"/>
        <w:numPr>
          <w:ilvl w:val="0"/>
          <w:numId w:val="25"/>
        </w:numPr>
        <w:spacing w:line="360" w:lineRule="auto"/>
        <w:jc w:val="both"/>
        <w:outlineLvl w:val="0"/>
        <w:rPr>
          <w:color w:val="000000"/>
          <w:u w:color="000000"/>
        </w:rPr>
      </w:pPr>
      <w:bookmarkStart w:id="597" w:name="_Toc359168090"/>
      <w:bookmarkStart w:id="598" w:name="_Toc375165348"/>
      <w:bookmarkStart w:id="599" w:name="_Toc375165558"/>
      <w:bookmarkStart w:id="600" w:name="_Toc375165764"/>
      <w:bookmarkStart w:id="601" w:name="_Toc375166007"/>
      <w:bookmarkStart w:id="602" w:name="_Toc385858542"/>
      <w:bookmarkStart w:id="603" w:name="_Toc388208420"/>
      <w:bookmarkStart w:id="604" w:name="_Toc389387290"/>
      <w:bookmarkStart w:id="605" w:name="_Toc389387982"/>
      <w:bookmarkStart w:id="606" w:name="_Toc389749530"/>
      <w:r w:rsidRPr="00BF1793">
        <w:rPr>
          <w:color w:val="000000"/>
          <w:u w:color="000000"/>
        </w:rPr>
        <w:t>Использование цитат и клише;</w:t>
      </w:r>
      <w:bookmarkEnd w:id="597"/>
      <w:bookmarkEnd w:id="598"/>
      <w:bookmarkEnd w:id="599"/>
      <w:bookmarkEnd w:id="600"/>
      <w:bookmarkEnd w:id="601"/>
      <w:bookmarkEnd w:id="602"/>
      <w:bookmarkEnd w:id="603"/>
      <w:bookmarkEnd w:id="604"/>
      <w:bookmarkEnd w:id="605"/>
      <w:bookmarkEnd w:id="606"/>
    </w:p>
    <w:p w:rsidR="00E63569" w:rsidRPr="00BF1793" w:rsidRDefault="00E63569" w:rsidP="00E63569">
      <w:pPr>
        <w:pStyle w:val="a3"/>
        <w:numPr>
          <w:ilvl w:val="0"/>
          <w:numId w:val="25"/>
        </w:numPr>
        <w:spacing w:line="360" w:lineRule="auto"/>
        <w:jc w:val="both"/>
        <w:outlineLvl w:val="0"/>
        <w:rPr>
          <w:color w:val="000000"/>
          <w:u w:color="000000"/>
        </w:rPr>
      </w:pPr>
      <w:bookmarkStart w:id="607" w:name="_Toc359168091"/>
      <w:bookmarkStart w:id="608" w:name="_Toc375165349"/>
      <w:bookmarkStart w:id="609" w:name="_Toc375165559"/>
      <w:bookmarkStart w:id="610" w:name="_Toc375165765"/>
      <w:bookmarkStart w:id="611" w:name="_Toc375166008"/>
      <w:bookmarkStart w:id="612" w:name="_Toc385858543"/>
      <w:bookmarkStart w:id="613" w:name="_Toc388208421"/>
      <w:bookmarkStart w:id="614" w:name="_Toc389387291"/>
      <w:bookmarkStart w:id="615" w:name="_Toc389387983"/>
      <w:bookmarkStart w:id="616" w:name="_Toc389749531"/>
      <w:r w:rsidRPr="00BF1793">
        <w:rPr>
          <w:color w:val="000000"/>
          <w:u w:color="000000"/>
        </w:rPr>
        <w:t>Противоречие;</w:t>
      </w:r>
      <w:bookmarkEnd w:id="607"/>
      <w:bookmarkEnd w:id="608"/>
      <w:bookmarkEnd w:id="609"/>
      <w:bookmarkEnd w:id="610"/>
      <w:bookmarkEnd w:id="611"/>
      <w:bookmarkEnd w:id="612"/>
      <w:bookmarkEnd w:id="613"/>
      <w:bookmarkEnd w:id="614"/>
      <w:bookmarkEnd w:id="615"/>
      <w:bookmarkEnd w:id="616"/>
    </w:p>
    <w:p w:rsidR="00E63569" w:rsidRPr="00BF1793" w:rsidRDefault="00E63569" w:rsidP="00E63569">
      <w:pPr>
        <w:pStyle w:val="a3"/>
        <w:numPr>
          <w:ilvl w:val="0"/>
          <w:numId w:val="25"/>
        </w:numPr>
        <w:spacing w:line="360" w:lineRule="auto"/>
        <w:jc w:val="both"/>
        <w:outlineLvl w:val="0"/>
        <w:rPr>
          <w:color w:val="000000"/>
          <w:u w:color="000000"/>
        </w:rPr>
      </w:pPr>
      <w:bookmarkStart w:id="617" w:name="_Toc359168092"/>
      <w:bookmarkStart w:id="618" w:name="_Toc375165350"/>
      <w:bookmarkStart w:id="619" w:name="_Toc375165560"/>
      <w:bookmarkStart w:id="620" w:name="_Toc375165766"/>
      <w:bookmarkStart w:id="621" w:name="_Toc375166009"/>
      <w:bookmarkStart w:id="622" w:name="_Toc385858544"/>
      <w:bookmarkStart w:id="623" w:name="_Toc388208422"/>
      <w:bookmarkStart w:id="624" w:name="_Toc389387292"/>
      <w:bookmarkStart w:id="625" w:name="_Toc389387984"/>
      <w:bookmarkStart w:id="626" w:name="_Toc389749532"/>
      <w:r w:rsidRPr="00BF1793">
        <w:rPr>
          <w:color w:val="000000"/>
          <w:u w:color="000000"/>
        </w:rPr>
        <w:t>Замещение ожидания.</w:t>
      </w:r>
      <w:bookmarkEnd w:id="617"/>
      <w:bookmarkEnd w:id="618"/>
      <w:bookmarkEnd w:id="619"/>
      <w:bookmarkEnd w:id="620"/>
      <w:bookmarkEnd w:id="621"/>
      <w:bookmarkEnd w:id="622"/>
      <w:bookmarkEnd w:id="623"/>
      <w:bookmarkEnd w:id="624"/>
      <w:bookmarkEnd w:id="625"/>
      <w:bookmarkEnd w:id="626"/>
    </w:p>
    <w:p w:rsidR="00E63569" w:rsidRPr="00BF1793" w:rsidRDefault="00E63569" w:rsidP="00E63569">
      <w:pPr>
        <w:pStyle w:val="a3"/>
        <w:numPr>
          <w:ilvl w:val="0"/>
          <w:numId w:val="24"/>
        </w:numPr>
        <w:spacing w:line="360" w:lineRule="auto"/>
        <w:jc w:val="both"/>
        <w:outlineLvl w:val="0"/>
        <w:rPr>
          <w:color w:val="000000"/>
          <w:u w:color="000000"/>
        </w:rPr>
      </w:pPr>
      <w:bookmarkStart w:id="627" w:name="_Toc359168093"/>
      <w:bookmarkStart w:id="628" w:name="_Toc375165351"/>
      <w:bookmarkStart w:id="629" w:name="_Toc375165561"/>
      <w:bookmarkStart w:id="630" w:name="_Toc375165767"/>
      <w:bookmarkStart w:id="631" w:name="_Toc375166010"/>
      <w:bookmarkStart w:id="632" w:name="_Toc385858545"/>
      <w:bookmarkStart w:id="633" w:name="_Toc388208423"/>
      <w:bookmarkStart w:id="634" w:name="_Toc389387293"/>
      <w:bookmarkStart w:id="635" w:name="_Toc389387985"/>
      <w:bookmarkStart w:id="636" w:name="_Toc389749533"/>
      <w:r w:rsidRPr="00BF1793">
        <w:rPr>
          <w:color w:val="000000"/>
          <w:u w:color="000000"/>
        </w:rPr>
        <w:t xml:space="preserve">Эмпирическими индикаторами «предмета шуток» (над </w:t>
      </w:r>
      <w:proofErr w:type="gramStart"/>
      <w:r w:rsidRPr="00BF1793">
        <w:rPr>
          <w:color w:val="000000"/>
          <w:u w:color="000000"/>
        </w:rPr>
        <w:t>кем</w:t>
      </w:r>
      <w:proofErr w:type="gramEnd"/>
      <w:r w:rsidRPr="00BF1793">
        <w:rPr>
          <w:color w:val="000000"/>
          <w:u w:color="000000"/>
        </w:rPr>
        <w:t>/чем шутят</w:t>
      </w:r>
      <w:r>
        <w:rPr>
          <w:color w:val="000000"/>
          <w:u w:color="000000"/>
        </w:rPr>
        <w:t xml:space="preserve"> оппозиционеры) в «</w:t>
      </w:r>
      <w:proofErr w:type="spellStart"/>
      <w:r>
        <w:rPr>
          <w:color w:val="000000"/>
          <w:u w:color="000000"/>
        </w:rPr>
        <w:t>твиттере</w:t>
      </w:r>
      <w:proofErr w:type="spellEnd"/>
      <w:r>
        <w:rPr>
          <w:color w:val="000000"/>
          <w:u w:color="000000"/>
        </w:rPr>
        <w:t>», «</w:t>
      </w:r>
      <w:proofErr w:type="spellStart"/>
      <w:r>
        <w:rPr>
          <w:color w:val="000000"/>
          <w:u w:color="000000"/>
        </w:rPr>
        <w:t>Живлм</w:t>
      </w:r>
      <w:proofErr w:type="spellEnd"/>
      <w:r>
        <w:rPr>
          <w:color w:val="000000"/>
          <w:u w:color="000000"/>
        </w:rPr>
        <w:t xml:space="preserve"> Журнале» и</w:t>
      </w:r>
      <w:r w:rsidRPr="00BF1793">
        <w:rPr>
          <w:color w:val="000000"/>
          <w:u w:color="000000"/>
        </w:rPr>
        <w:t xml:space="preserve"> стенограммах являются:</w:t>
      </w:r>
      <w:bookmarkEnd w:id="627"/>
      <w:bookmarkEnd w:id="628"/>
      <w:bookmarkEnd w:id="629"/>
      <w:bookmarkEnd w:id="630"/>
      <w:bookmarkEnd w:id="631"/>
      <w:bookmarkEnd w:id="632"/>
      <w:bookmarkEnd w:id="633"/>
      <w:bookmarkEnd w:id="634"/>
      <w:bookmarkEnd w:id="635"/>
      <w:bookmarkEnd w:id="636"/>
    </w:p>
    <w:p w:rsidR="00E63569" w:rsidRPr="00BF1793" w:rsidRDefault="00E63569" w:rsidP="00E63569">
      <w:pPr>
        <w:pStyle w:val="a3"/>
        <w:numPr>
          <w:ilvl w:val="0"/>
          <w:numId w:val="29"/>
        </w:numPr>
        <w:spacing w:line="360" w:lineRule="auto"/>
        <w:jc w:val="both"/>
        <w:outlineLvl w:val="0"/>
        <w:rPr>
          <w:color w:val="000000"/>
          <w:u w:color="000000"/>
        </w:rPr>
      </w:pPr>
      <w:bookmarkStart w:id="637" w:name="_Toc359168094"/>
      <w:bookmarkStart w:id="638" w:name="_Toc375165352"/>
      <w:bookmarkStart w:id="639" w:name="_Toc375165562"/>
      <w:bookmarkStart w:id="640" w:name="_Toc375165768"/>
      <w:bookmarkStart w:id="641" w:name="_Toc375166011"/>
      <w:bookmarkStart w:id="642" w:name="_Toc385858546"/>
      <w:bookmarkStart w:id="643" w:name="_Toc388208424"/>
      <w:bookmarkStart w:id="644" w:name="_Toc389387294"/>
      <w:bookmarkStart w:id="645" w:name="_Toc389387986"/>
      <w:bookmarkStart w:id="646" w:name="_Toc389749534"/>
      <w:r w:rsidRPr="00BF1793">
        <w:rPr>
          <w:color w:val="000000"/>
          <w:u w:color="000000"/>
        </w:rPr>
        <w:t>Члены КС;</w:t>
      </w:r>
      <w:bookmarkEnd w:id="637"/>
      <w:bookmarkEnd w:id="638"/>
      <w:bookmarkEnd w:id="639"/>
      <w:bookmarkEnd w:id="640"/>
      <w:bookmarkEnd w:id="641"/>
      <w:bookmarkEnd w:id="642"/>
      <w:bookmarkEnd w:id="643"/>
      <w:bookmarkEnd w:id="644"/>
      <w:bookmarkEnd w:id="645"/>
      <w:bookmarkEnd w:id="646"/>
    </w:p>
    <w:p w:rsidR="00E63569" w:rsidRPr="00BF1793" w:rsidRDefault="00E63569" w:rsidP="00E63569">
      <w:pPr>
        <w:pStyle w:val="a3"/>
        <w:numPr>
          <w:ilvl w:val="0"/>
          <w:numId w:val="29"/>
        </w:numPr>
        <w:spacing w:line="360" w:lineRule="auto"/>
        <w:jc w:val="both"/>
        <w:outlineLvl w:val="0"/>
        <w:rPr>
          <w:color w:val="000000"/>
          <w:u w:color="000000"/>
        </w:rPr>
      </w:pPr>
      <w:bookmarkStart w:id="647" w:name="_Toc359168095"/>
      <w:bookmarkStart w:id="648" w:name="_Toc375165353"/>
      <w:bookmarkStart w:id="649" w:name="_Toc375165563"/>
      <w:bookmarkStart w:id="650" w:name="_Toc375165769"/>
      <w:bookmarkStart w:id="651" w:name="_Toc375166012"/>
      <w:bookmarkStart w:id="652" w:name="_Toc385858547"/>
      <w:bookmarkStart w:id="653" w:name="_Toc388208425"/>
      <w:bookmarkStart w:id="654" w:name="_Toc389387295"/>
      <w:bookmarkStart w:id="655" w:name="_Toc389387987"/>
      <w:bookmarkStart w:id="656" w:name="_Toc389749535"/>
      <w:r w:rsidRPr="00BF1793">
        <w:rPr>
          <w:color w:val="000000"/>
          <w:u w:color="000000"/>
        </w:rPr>
        <w:t>Путин/Медведев;</w:t>
      </w:r>
      <w:bookmarkEnd w:id="647"/>
      <w:bookmarkEnd w:id="648"/>
      <w:bookmarkEnd w:id="649"/>
      <w:bookmarkEnd w:id="650"/>
      <w:bookmarkEnd w:id="651"/>
      <w:bookmarkEnd w:id="652"/>
      <w:bookmarkEnd w:id="653"/>
      <w:bookmarkEnd w:id="654"/>
      <w:bookmarkEnd w:id="655"/>
      <w:bookmarkEnd w:id="656"/>
    </w:p>
    <w:p w:rsidR="00E63569" w:rsidRPr="00BF1793" w:rsidRDefault="00E63569" w:rsidP="00E63569">
      <w:pPr>
        <w:pStyle w:val="a3"/>
        <w:numPr>
          <w:ilvl w:val="0"/>
          <w:numId w:val="29"/>
        </w:numPr>
        <w:spacing w:line="360" w:lineRule="auto"/>
        <w:jc w:val="both"/>
        <w:outlineLvl w:val="0"/>
        <w:rPr>
          <w:color w:val="000000"/>
          <w:u w:color="000000"/>
        </w:rPr>
      </w:pPr>
      <w:bookmarkStart w:id="657" w:name="_Toc359168096"/>
      <w:bookmarkStart w:id="658" w:name="_Toc375165354"/>
      <w:bookmarkStart w:id="659" w:name="_Toc375165564"/>
      <w:bookmarkStart w:id="660" w:name="_Toc375165770"/>
      <w:bookmarkStart w:id="661" w:name="_Toc375166013"/>
      <w:bookmarkStart w:id="662" w:name="_Toc385858548"/>
      <w:bookmarkStart w:id="663" w:name="_Toc388208426"/>
      <w:bookmarkStart w:id="664" w:name="_Toc389387296"/>
      <w:bookmarkStart w:id="665" w:name="_Toc389387988"/>
      <w:bookmarkStart w:id="666" w:name="_Toc389749536"/>
      <w:r w:rsidRPr="00BF1793">
        <w:rPr>
          <w:color w:val="000000"/>
          <w:u w:color="000000"/>
        </w:rPr>
        <w:t>Члены партии «Единая Россия»;</w:t>
      </w:r>
      <w:bookmarkEnd w:id="657"/>
      <w:bookmarkEnd w:id="658"/>
      <w:bookmarkEnd w:id="659"/>
      <w:bookmarkEnd w:id="660"/>
      <w:bookmarkEnd w:id="661"/>
      <w:bookmarkEnd w:id="662"/>
      <w:bookmarkEnd w:id="663"/>
      <w:bookmarkEnd w:id="664"/>
      <w:bookmarkEnd w:id="665"/>
      <w:bookmarkEnd w:id="666"/>
    </w:p>
    <w:p w:rsidR="00E63569" w:rsidRPr="00BF1793" w:rsidRDefault="00E63569" w:rsidP="00E63569">
      <w:pPr>
        <w:pStyle w:val="a3"/>
        <w:numPr>
          <w:ilvl w:val="0"/>
          <w:numId w:val="29"/>
        </w:numPr>
        <w:spacing w:line="360" w:lineRule="auto"/>
        <w:jc w:val="both"/>
        <w:outlineLvl w:val="0"/>
        <w:rPr>
          <w:color w:val="000000"/>
          <w:u w:color="000000"/>
        </w:rPr>
      </w:pPr>
      <w:bookmarkStart w:id="667" w:name="_Toc359168097"/>
      <w:bookmarkStart w:id="668" w:name="_Toc375165355"/>
      <w:bookmarkStart w:id="669" w:name="_Toc375165565"/>
      <w:bookmarkStart w:id="670" w:name="_Toc375165771"/>
      <w:bookmarkStart w:id="671" w:name="_Toc375166014"/>
      <w:bookmarkStart w:id="672" w:name="_Toc385858549"/>
      <w:bookmarkStart w:id="673" w:name="_Toc388208427"/>
      <w:bookmarkStart w:id="674" w:name="_Toc389387297"/>
      <w:bookmarkStart w:id="675" w:name="_Toc389387989"/>
      <w:bookmarkStart w:id="676" w:name="_Toc389749537"/>
      <w:r w:rsidRPr="00BF1793">
        <w:rPr>
          <w:color w:val="000000"/>
          <w:u w:color="000000"/>
        </w:rPr>
        <w:t>Думская оппозиция;</w:t>
      </w:r>
      <w:bookmarkEnd w:id="667"/>
      <w:bookmarkEnd w:id="668"/>
      <w:bookmarkEnd w:id="669"/>
      <w:bookmarkEnd w:id="670"/>
      <w:bookmarkEnd w:id="671"/>
      <w:bookmarkEnd w:id="672"/>
      <w:bookmarkEnd w:id="673"/>
      <w:bookmarkEnd w:id="674"/>
      <w:bookmarkEnd w:id="675"/>
      <w:bookmarkEnd w:id="676"/>
    </w:p>
    <w:p w:rsidR="00E63569" w:rsidRPr="00BF1793" w:rsidRDefault="00E63569" w:rsidP="00E63569">
      <w:pPr>
        <w:pStyle w:val="a3"/>
        <w:numPr>
          <w:ilvl w:val="0"/>
          <w:numId w:val="29"/>
        </w:numPr>
        <w:spacing w:line="360" w:lineRule="auto"/>
        <w:jc w:val="both"/>
        <w:outlineLvl w:val="0"/>
        <w:rPr>
          <w:color w:val="000000"/>
          <w:u w:color="000000"/>
        </w:rPr>
      </w:pPr>
      <w:bookmarkStart w:id="677" w:name="_Toc359168098"/>
      <w:bookmarkStart w:id="678" w:name="_Toc375165356"/>
      <w:bookmarkStart w:id="679" w:name="_Toc375165566"/>
      <w:bookmarkStart w:id="680" w:name="_Toc375165772"/>
      <w:bookmarkStart w:id="681" w:name="_Toc375166015"/>
      <w:bookmarkStart w:id="682" w:name="_Toc385858550"/>
      <w:bookmarkStart w:id="683" w:name="_Toc388208428"/>
      <w:bookmarkStart w:id="684" w:name="_Toc389387298"/>
      <w:bookmarkStart w:id="685" w:name="_Toc389387990"/>
      <w:bookmarkStart w:id="686" w:name="_Toc389749538"/>
      <w:r w:rsidRPr="00BF1793">
        <w:rPr>
          <w:color w:val="000000"/>
          <w:u w:color="000000"/>
        </w:rPr>
        <w:lastRenderedPageBreak/>
        <w:t>Политические деятели вне Думы;</w:t>
      </w:r>
      <w:bookmarkEnd w:id="677"/>
      <w:bookmarkEnd w:id="678"/>
      <w:bookmarkEnd w:id="679"/>
      <w:bookmarkEnd w:id="680"/>
      <w:bookmarkEnd w:id="681"/>
      <w:bookmarkEnd w:id="682"/>
      <w:bookmarkEnd w:id="683"/>
      <w:bookmarkEnd w:id="684"/>
      <w:bookmarkEnd w:id="685"/>
      <w:bookmarkEnd w:id="686"/>
    </w:p>
    <w:p w:rsidR="00E63569" w:rsidRPr="00BF1793" w:rsidRDefault="00E63569" w:rsidP="00E63569">
      <w:pPr>
        <w:pStyle w:val="a3"/>
        <w:numPr>
          <w:ilvl w:val="0"/>
          <w:numId w:val="29"/>
        </w:numPr>
        <w:spacing w:line="360" w:lineRule="auto"/>
        <w:jc w:val="both"/>
        <w:outlineLvl w:val="0"/>
        <w:rPr>
          <w:color w:val="000000"/>
          <w:u w:color="000000"/>
        </w:rPr>
      </w:pPr>
      <w:bookmarkStart w:id="687" w:name="_Toc359168099"/>
      <w:bookmarkStart w:id="688" w:name="_Toc375165357"/>
      <w:bookmarkStart w:id="689" w:name="_Toc375165567"/>
      <w:bookmarkStart w:id="690" w:name="_Toc375165773"/>
      <w:bookmarkStart w:id="691" w:name="_Toc375166016"/>
      <w:bookmarkStart w:id="692" w:name="_Toc385858551"/>
      <w:bookmarkStart w:id="693" w:name="_Toc388208429"/>
      <w:bookmarkStart w:id="694" w:name="_Toc389387299"/>
      <w:bookmarkStart w:id="695" w:name="_Toc389387991"/>
      <w:bookmarkStart w:id="696" w:name="_Toc389749539"/>
      <w:r w:rsidRPr="00BF1793">
        <w:rPr>
          <w:color w:val="000000"/>
          <w:u w:color="000000"/>
        </w:rPr>
        <w:t>Люди культуры;</w:t>
      </w:r>
      <w:bookmarkEnd w:id="687"/>
      <w:bookmarkEnd w:id="688"/>
      <w:bookmarkEnd w:id="689"/>
      <w:bookmarkEnd w:id="690"/>
      <w:bookmarkEnd w:id="691"/>
      <w:bookmarkEnd w:id="692"/>
      <w:bookmarkEnd w:id="693"/>
      <w:bookmarkEnd w:id="694"/>
      <w:bookmarkEnd w:id="695"/>
      <w:bookmarkEnd w:id="696"/>
    </w:p>
    <w:p w:rsidR="00E63569" w:rsidRPr="00BF1793" w:rsidRDefault="00E63569" w:rsidP="00E63569">
      <w:pPr>
        <w:pStyle w:val="a3"/>
        <w:numPr>
          <w:ilvl w:val="0"/>
          <w:numId w:val="29"/>
        </w:numPr>
        <w:spacing w:line="360" w:lineRule="auto"/>
        <w:jc w:val="both"/>
        <w:outlineLvl w:val="0"/>
        <w:rPr>
          <w:color w:val="000000"/>
          <w:u w:color="000000"/>
        </w:rPr>
      </w:pPr>
      <w:bookmarkStart w:id="697" w:name="_Toc359168100"/>
      <w:bookmarkStart w:id="698" w:name="_Toc375165358"/>
      <w:bookmarkStart w:id="699" w:name="_Toc375165568"/>
      <w:bookmarkStart w:id="700" w:name="_Toc375165774"/>
      <w:bookmarkStart w:id="701" w:name="_Toc375166017"/>
      <w:bookmarkStart w:id="702" w:name="_Toc385858552"/>
      <w:bookmarkStart w:id="703" w:name="_Toc388208430"/>
      <w:bookmarkStart w:id="704" w:name="_Toc389387300"/>
      <w:bookmarkStart w:id="705" w:name="_Toc389387992"/>
      <w:bookmarkStart w:id="706" w:name="_Toc389749540"/>
      <w:r w:rsidRPr="00BF1793">
        <w:rPr>
          <w:color w:val="000000"/>
          <w:u w:color="000000"/>
        </w:rPr>
        <w:t>Другие люди;</w:t>
      </w:r>
      <w:bookmarkEnd w:id="697"/>
      <w:bookmarkEnd w:id="698"/>
      <w:bookmarkEnd w:id="699"/>
      <w:bookmarkEnd w:id="700"/>
      <w:bookmarkEnd w:id="701"/>
      <w:bookmarkEnd w:id="702"/>
      <w:bookmarkEnd w:id="703"/>
      <w:bookmarkEnd w:id="704"/>
      <w:bookmarkEnd w:id="705"/>
      <w:bookmarkEnd w:id="706"/>
    </w:p>
    <w:p w:rsidR="00E63569" w:rsidRPr="00BF1793" w:rsidRDefault="00E63569" w:rsidP="00E63569">
      <w:pPr>
        <w:pStyle w:val="a3"/>
        <w:numPr>
          <w:ilvl w:val="0"/>
          <w:numId w:val="29"/>
        </w:numPr>
        <w:spacing w:line="360" w:lineRule="auto"/>
        <w:jc w:val="both"/>
        <w:outlineLvl w:val="0"/>
        <w:rPr>
          <w:color w:val="000000"/>
          <w:u w:color="000000"/>
        </w:rPr>
      </w:pPr>
      <w:bookmarkStart w:id="707" w:name="_Toc359168101"/>
      <w:bookmarkStart w:id="708" w:name="_Toc375165359"/>
      <w:bookmarkStart w:id="709" w:name="_Toc375165569"/>
      <w:bookmarkStart w:id="710" w:name="_Toc375165775"/>
      <w:bookmarkStart w:id="711" w:name="_Toc375166018"/>
      <w:bookmarkStart w:id="712" w:name="_Toc385858553"/>
      <w:bookmarkStart w:id="713" w:name="_Toc388208431"/>
      <w:bookmarkStart w:id="714" w:name="_Toc389387301"/>
      <w:bookmarkStart w:id="715" w:name="_Toc389387993"/>
      <w:bookmarkStart w:id="716" w:name="_Toc389749541"/>
      <w:r w:rsidRPr="00BF1793">
        <w:rPr>
          <w:color w:val="000000"/>
          <w:u w:color="000000"/>
        </w:rPr>
        <w:t>Государственные структуры;</w:t>
      </w:r>
      <w:bookmarkEnd w:id="707"/>
      <w:bookmarkEnd w:id="708"/>
      <w:bookmarkEnd w:id="709"/>
      <w:bookmarkEnd w:id="710"/>
      <w:bookmarkEnd w:id="711"/>
      <w:bookmarkEnd w:id="712"/>
      <w:bookmarkEnd w:id="713"/>
      <w:bookmarkEnd w:id="714"/>
      <w:bookmarkEnd w:id="715"/>
      <w:bookmarkEnd w:id="716"/>
    </w:p>
    <w:p w:rsidR="00E63569" w:rsidRPr="00BF1793" w:rsidRDefault="00E63569" w:rsidP="00E63569">
      <w:pPr>
        <w:pStyle w:val="a3"/>
        <w:numPr>
          <w:ilvl w:val="0"/>
          <w:numId w:val="29"/>
        </w:numPr>
        <w:spacing w:line="360" w:lineRule="auto"/>
        <w:jc w:val="both"/>
        <w:outlineLvl w:val="0"/>
        <w:rPr>
          <w:color w:val="000000"/>
          <w:u w:color="000000"/>
        </w:rPr>
      </w:pPr>
      <w:bookmarkStart w:id="717" w:name="_Toc359168102"/>
      <w:bookmarkStart w:id="718" w:name="_Toc375165360"/>
      <w:bookmarkStart w:id="719" w:name="_Toc375165570"/>
      <w:bookmarkStart w:id="720" w:name="_Toc375165776"/>
      <w:bookmarkStart w:id="721" w:name="_Toc375166019"/>
      <w:bookmarkStart w:id="722" w:name="_Toc385858554"/>
      <w:bookmarkStart w:id="723" w:name="_Toc388208432"/>
      <w:bookmarkStart w:id="724" w:name="_Toc389387302"/>
      <w:bookmarkStart w:id="725" w:name="_Toc389387994"/>
      <w:bookmarkStart w:id="726" w:name="_Toc389749542"/>
      <w:r w:rsidRPr="00BF1793">
        <w:rPr>
          <w:color w:val="000000"/>
          <w:u w:color="000000"/>
        </w:rPr>
        <w:t>Заседание КС;</w:t>
      </w:r>
      <w:bookmarkEnd w:id="717"/>
      <w:bookmarkEnd w:id="718"/>
      <w:bookmarkEnd w:id="719"/>
      <w:bookmarkEnd w:id="720"/>
      <w:bookmarkEnd w:id="721"/>
      <w:bookmarkEnd w:id="722"/>
      <w:bookmarkEnd w:id="723"/>
      <w:bookmarkEnd w:id="724"/>
      <w:bookmarkEnd w:id="725"/>
      <w:bookmarkEnd w:id="726"/>
    </w:p>
    <w:p w:rsidR="00E63569" w:rsidRPr="00BF1793" w:rsidRDefault="00E63569" w:rsidP="00E63569">
      <w:pPr>
        <w:pStyle w:val="a3"/>
        <w:numPr>
          <w:ilvl w:val="0"/>
          <w:numId w:val="29"/>
        </w:numPr>
        <w:spacing w:line="360" w:lineRule="auto"/>
        <w:jc w:val="both"/>
        <w:outlineLvl w:val="0"/>
        <w:rPr>
          <w:color w:val="000000"/>
          <w:u w:color="000000"/>
        </w:rPr>
      </w:pPr>
      <w:bookmarkStart w:id="727" w:name="_Toc359168103"/>
      <w:bookmarkStart w:id="728" w:name="_Toc375165361"/>
      <w:bookmarkStart w:id="729" w:name="_Toc375165571"/>
      <w:bookmarkStart w:id="730" w:name="_Toc375165777"/>
      <w:bookmarkStart w:id="731" w:name="_Toc375166020"/>
      <w:bookmarkStart w:id="732" w:name="_Toc385858555"/>
      <w:bookmarkStart w:id="733" w:name="_Toc388208433"/>
      <w:bookmarkStart w:id="734" w:name="_Toc389387303"/>
      <w:bookmarkStart w:id="735" w:name="_Toc389387995"/>
      <w:bookmarkStart w:id="736" w:name="_Toc389749543"/>
      <w:r w:rsidRPr="00BF1793">
        <w:rPr>
          <w:color w:val="000000"/>
          <w:u w:color="000000"/>
        </w:rPr>
        <w:t>Другое.</w:t>
      </w:r>
      <w:bookmarkEnd w:id="727"/>
      <w:bookmarkEnd w:id="728"/>
      <w:bookmarkEnd w:id="729"/>
      <w:bookmarkEnd w:id="730"/>
      <w:bookmarkEnd w:id="731"/>
      <w:bookmarkEnd w:id="732"/>
      <w:bookmarkEnd w:id="733"/>
      <w:bookmarkEnd w:id="734"/>
      <w:bookmarkEnd w:id="735"/>
      <w:bookmarkEnd w:id="736"/>
    </w:p>
    <w:p w:rsidR="00E63569" w:rsidRPr="00BF1793" w:rsidRDefault="00E63569" w:rsidP="00E63569">
      <w:pPr>
        <w:pStyle w:val="a3"/>
        <w:numPr>
          <w:ilvl w:val="0"/>
          <w:numId w:val="24"/>
        </w:numPr>
        <w:spacing w:line="360" w:lineRule="auto"/>
        <w:jc w:val="both"/>
        <w:outlineLvl w:val="0"/>
        <w:rPr>
          <w:color w:val="000000"/>
          <w:u w:color="000000"/>
        </w:rPr>
      </w:pPr>
      <w:bookmarkStart w:id="737" w:name="_Toc359168104"/>
      <w:bookmarkStart w:id="738" w:name="_Toc375165362"/>
      <w:bookmarkStart w:id="739" w:name="_Toc375165572"/>
      <w:bookmarkStart w:id="740" w:name="_Toc375165778"/>
      <w:bookmarkStart w:id="741" w:name="_Toc375166021"/>
      <w:bookmarkStart w:id="742" w:name="_Toc385858556"/>
      <w:bookmarkStart w:id="743" w:name="_Toc388208434"/>
      <w:bookmarkStart w:id="744" w:name="_Toc389387304"/>
      <w:bookmarkStart w:id="745" w:name="_Toc389387996"/>
      <w:bookmarkStart w:id="746" w:name="_Toc389749544"/>
      <w:r w:rsidRPr="00BF1793">
        <w:rPr>
          <w:color w:val="000000"/>
          <w:u w:color="000000"/>
        </w:rPr>
        <w:t>Эмпирическими индикаторами «применения технических возможностей» в «</w:t>
      </w:r>
      <w:proofErr w:type="spellStart"/>
      <w:r w:rsidRPr="00BF1793">
        <w:rPr>
          <w:color w:val="000000"/>
          <w:u w:color="000000"/>
        </w:rPr>
        <w:t>твиттере</w:t>
      </w:r>
      <w:proofErr w:type="spellEnd"/>
      <w:r w:rsidRPr="00BF1793">
        <w:rPr>
          <w:color w:val="000000"/>
          <w:u w:color="000000"/>
        </w:rPr>
        <w:t>» являются:</w:t>
      </w:r>
      <w:bookmarkEnd w:id="737"/>
      <w:bookmarkEnd w:id="738"/>
      <w:bookmarkEnd w:id="739"/>
      <w:bookmarkEnd w:id="740"/>
      <w:bookmarkEnd w:id="741"/>
      <w:bookmarkEnd w:id="742"/>
      <w:bookmarkEnd w:id="743"/>
      <w:bookmarkEnd w:id="744"/>
      <w:bookmarkEnd w:id="745"/>
      <w:bookmarkEnd w:id="746"/>
    </w:p>
    <w:p w:rsidR="00E63569" w:rsidRPr="00BF1793" w:rsidRDefault="00E63569" w:rsidP="00E63569">
      <w:pPr>
        <w:pStyle w:val="a3"/>
        <w:numPr>
          <w:ilvl w:val="0"/>
          <w:numId w:val="34"/>
        </w:numPr>
        <w:spacing w:line="360" w:lineRule="auto"/>
        <w:jc w:val="both"/>
        <w:outlineLvl w:val="0"/>
        <w:rPr>
          <w:color w:val="000000"/>
          <w:u w:color="000000"/>
        </w:rPr>
      </w:pPr>
      <w:bookmarkStart w:id="747" w:name="_Toc359168105"/>
      <w:bookmarkStart w:id="748" w:name="_Toc375165363"/>
      <w:bookmarkStart w:id="749" w:name="_Toc375165573"/>
      <w:bookmarkStart w:id="750" w:name="_Toc375165779"/>
      <w:bookmarkStart w:id="751" w:name="_Toc375166022"/>
      <w:bookmarkStart w:id="752" w:name="_Toc385858557"/>
      <w:bookmarkStart w:id="753" w:name="_Toc388208435"/>
      <w:bookmarkStart w:id="754" w:name="_Toc389387305"/>
      <w:bookmarkStart w:id="755" w:name="_Toc389387997"/>
      <w:bookmarkStart w:id="756" w:name="_Toc389749545"/>
      <w:r w:rsidRPr="00BF1793">
        <w:rPr>
          <w:color w:val="000000"/>
          <w:u w:color="000000"/>
        </w:rPr>
        <w:t>Наличие иллюстраций (Фотографии, карикатуры, открытки);</w:t>
      </w:r>
      <w:bookmarkEnd w:id="747"/>
      <w:bookmarkEnd w:id="748"/>
      <w:bookmarkEnd w:id="749"/>
      <w:bookmarkEnd w:id="750"/>
      <w:bookmarkEnd w:id="751"/>
      <w:bookmarkEnd w:id="752"/>
      <w:bookmarkEnd w:id="753"/>
      <w:bookmarkEnd w:id="754"/>
      <w:bookmarkEnd w:id="755"/>
      <w:bookmarkEnd w:id="756"/>
    </w:p>
    <w:p w:rsidR="00E63569" w:rsidRPr="00BF1793" w:rsidRDefault="00E63569" w:rsidP="00E63569">
      <w:pPr>
        <w:pStyle w:val="a3"/>
        <w:numPr>
          <w:ilvl w:val="0"/>
          <w:numId w:val="34"/>
        </w:numPr>
        <w:spacing w:line="360" w:lineRule="auto"/>
        <w:jc w:val="both"/>
        <w:outlineLvl w:val="0"/>
        <w:rPr>
          <w:color w:val="000000"/>
          <w:u w:color="000000"/>
        </w:rPr>
      </w:pPr>
      <w:bookmarkStart w:id="757" w:name="_Toc359168106"/>
      <w:bookmarkStart w:id="758" w:name="_Toc375165364"/>
      <w:bookmarkStart w:id="759" w:name="_Toc375165574"/>
      <w:bookmarkStart w:id="760" w:name="_Toc375165780"/>
      <w:bookmarkStart w:id="761" w:name="_Toc375166023"/>
      <w:bookmarkStart w:id="762" w:name="_Toc385858558"/>
      <w:bookmarkStart w:id="763" w:name="_Toc388208436"/>
      <w:bookmarkStart w:id="764" w:name="_Toc389387306"/>
      <w:bookmarkStart w:id="765" w:name="_Toc389387998"/>
      <w:bookmarkStart w:id="766" w:name="_Toc389749546"/>
      <w:r w:rsidRPr="00BF1793">
        <w:rPr>
          <w:color w:val="000000"/>
          <w:u w:color="000000"/>
        </w:rPr>
        <w:t>Наличие «</w:t>
      </w:r>
      <w:proofErr w:type="spellStart"/>
      <w:r w:rsidRPr="00BF1793">
        <w:rPr>
          <w:color w:val="000000"/>
          <w:u w:color="000000"/>
        </w:rPr>
        <w:t>смайлов</w:t>
      </w:r>
      <w:proofErr w:type="spellEnd"/>
      <w:r w:rsidRPr="00BF1793">
        <w:rPr>
          <w:color w:val="000000"/>
          <w:u w:color="000000"/>
        </w:rPr>
        <w:t>» в сообщении;</w:t>
      </w:r>
      <w:bookmarkEnd w:id="757"/>
      <w:bookmarkEnd w:id="758"/>
      <w:bookmarkEnd w:id="759"/>
      <w:bookmarkEnd w:id="760"/>
      <w:bookmarkEnd w:id="761"/>
      <w:bookmarkEnd w:id="762"/>
      <w:bookmarkEnd w:id="763"/>
      <w:bookmarkEnd w:id="764"/>
      <w:bookmarkEnd w:id="765"/>
      <w:bookmarkEnd w:id="766"/>
    </w:p>
    <w:p w:rsidR="00E63569" w:rsidRPr="00BF1793" w:rsidRDefault="00E63569" w:rsidP="00E63569">
      <w:pPr>
        <w:pStyle w:val="a3"/>
        <w:numPr>
          <w:ilvl w:val="0"/>
          <w:numId w:val="34"/>
        </w:numPr>
        <w:spacing w:line="360" w:lineRule="auto"/>
        <w:jc w:val="both"/>
        <w:outlineLvl w:val="0"/>
        <w:rPr>
          <w:color w:val="000000"/>
          <w:u w:color="000000"/>
        </w:rPr>
      </w:pPr>
      <w:bookmarkStart w:id="767" w:name="_Toc359168107"/>
      <w:bookmarkStart w:id="768" w:name="_Toc375165365"/>
      <w:bookmarkStart w:id="769" w:name="_Toc375165575"/>
      <w:bookmarkStart w:id="770" w:name="_Toc375165781"/>
      <w:bookmarkStart w:id="771" w:name="_Toc375166024"/>
      <w:bookmarkStart w:id="772" w:name="_Toc385858559"/>
      <w:bookmarkStart w:id="773" w:name="_Toc388208437"/>
      <w:bookmarkStart w:id="774" w:name="_Toc389387307"/>
      <w:bookmarkStart w:id="775" w:name="_Toc389387999"/>
      <w:bookmarkStart w:id="776" w:name="_Toc389749547"/>
      <w:r w:rsidRPr="00BF1793">
        <w:rPr>
          <w:color w:val="000000"/>
          <w:u w:color="000000"/>
        </w:rPr>
        <w:t>Применение опции «</w:t>
      </w:r>
      <w:proofErr w:type="spellStart"/>
      <w:r w:rsidRPr="00BF1793">
        <w:rPr>
          <w:color w:val="000000"/>
          <w:u w:color="000000"/>
        </w:rPr>
        <w:t>ретвита</w:t>
      </w:r>
      <w:proofErr w:type="spellEnd"/>
      <w:r w:rsidRPr="00BF1793">
        <w:rPr>
          <w:color w:val="000000"/>
          <w:u w:color="000000"/>
        </w:rPr>
        <w:t>»;</w:t>
      </w:r>
      <w:bookmarkEnd w:id="767"/>
      <w:bookmarkEnd w:id="768"/>
      <w:bookmarkEnd w:id="769"/>
      <w:bookmarkEnd w:id="770"/>
      <w:bookmarkEnd w:id="771"/>
      <w:bookmarkEnd w:id="772"/>
      <w:bookmarkEnd w:id="773"/>
      <w:bookmarkEnd w:id="774"/>
      <w:bookmarkEnd w:id="775"/>
      <w:bookmarkEnd w:id="776"/>
    </w:p>
    <w:p w:rsidR="00E63569" w:rsidRPr="00BF1793" w:rsidRDefault="00E63569" w:rsidP="00E63569">
      <w:pPr>
        <w:pStyle w:val="a3"/>
        <w:numPr>
          <w:ilvl w:val="0"/>
          <w:numId w:val="34"/>
        </w:numPr>
        <w:spacing w:line="360" w:lineRule="auto"/>
        <w:jc w:val="both"/>
        <w:outlineLvl w:val="0"/>
        <w:rPr>
          <w:color w:val="000000"/>
          <w:u w:color="000000"/>
        </w:rPr>
      </w:pPr>
      <w:bookmarkStart w:id="777" w:name="_Toc359168108"/>
      <w:bookmarkStart w:id="778" w:name="_Toc375165366"/>
      <w:bookmarkStart w:id="779" w:name="_Toc375165576"/>
      <w:bookmarkStart w:id="780" w:name="_Toc375165782"/>
      <w:bookmarkStart w:id="781" w:name="_Toc375166025"/>
      <w:bookmarkStart w:id="782" w:name="_Toc385858560"/>
      <w:bookmarkStart w:id="783" w:name="_Toc388208438"/>
      <w:bookmarkStart w:id="784" w:name="_Toc389387308"/>
      <w:bookmarkStart w:id="785" w:name="_Toc389388000"/>
      <w:bookmarkStart w:id="786" w:name="_Toc389749548"/>
      <w:r w:rsidRPr="00BF1793">
        <w:rPr>
          <w:color w:val="000000"/>
          <w:u w:color="000000"/>
        </w:rPr>
        <w:t>Наличие ссылок в сообщении;</w:t>
      </w:r>
      <w:bookmarkEnd w:id="777"/>
      <w:bookmarkEnd w:id="778"/>
      <w:bookmarkEnd w:id="779"/>
      <w:bookmarkEnd w:id="780"/>
      <w:bookmarkEnd w:id="781"/>
      <w:bookmarkEnd w:id="782"/>
      <w:bookmarkEnd w:id="783"/>
      <w:bookmarkEnd w:id="784"/>
      <w:bookmarkEnd w:id="785"/>
      <w:bookmarkEnd w:id="786"/>
    </w:p>
    <w:p w:rsidR="00E63569" w:rsidRPr="00BF1793" w:rsidRDefault="00E63569" w:rsidP="00E63569">
      <w:pPr>
        <w:pStyle w:val="a3"/>
        <w:numPr>
          <w:ilvl w:val="0"/>
          <w:numId w:val="34"/>
        </w:numPr>
        <w:spacing w:line="360" w:lineRule="auto"/>
        <w:jc w:val="both"/>
        <w:outlineLvl w:val="0"/>
        <w:rPr>
          <w:color w:val="000000"/>
          <w:u w:color="000000"/>
        </w:rPr>
      </w:pPr>
      <w:bookmarkStart w:id="787" w:name="_Toc359168109"/>
      <w:bookmarkStart w:id="788" w:name="_Toc375165367"/>
      <w:bookmarkStart w:id="789" w:name="_Toc375165577"/>
      <w:bookmarkStart w:id="790" w:name="_Toc375165783"/>
      <w:bookmarkStart w:id="791" w:name="_Toc375166026"/>
      <w:bookmarkStart w:id="792" w:name="_Toc385858561"/>
      <w:bookmarkStart w:id="793" w:name="_Toc388208439"/>
      <w:bookmarkStart w:id="794" w:name="_Toc389387309"/>
      <w:bookmarkStart w:id="795" w:name="_Toc389388001"/>
      <w:bookmarkStart w:id="796" w:name="_Toc389749549"/>
      <w:r w:rsidRPr="00BF1793">
        <w:rPr>
          <w:color w:val="000000"/>
          <w:u w:color="000000"/>
        </w:rPr>
        <w:t>Наличие цитат в сообщении;</w:t>
      </w:r>
      <w:bookmarkEnd w:id="787"/>
      <w:bookmarkEnd w:id="788"/>
      <w:bookmarkEnd w:id="789"/>
      <w:bookmarkEnd w:id="790"/>
      <w:bookmarkEnd w:id="791"/>
      <w:bookmarkEnd w:id="792"/>
      <w:bookmarkEnd w:id="793"/>
      <w:bookmarkEnd w:id="794"/>
      <w:bookmarkEnd w:id="795"/>
      <w:bookmarkEnd w:id="796"/>
    </w:p>
    <w:p w:rsidR="00E63569" w:rsidRDefault="00E63569" w:rsidP="00E63569">
      <w:pPr>
        <w:pStyle w:val="a3"/>
        <w:numPr>
          <w:ilvl w:val="0"/>
          <w:numId w:val="34"/>
        </w:numPr>
        <w:spacing w:line="360" w:lineRule="auto"/>
        <w:jc w:val="both"/>
        <w:outlineLvl w:val="0"/>
        <w:rPr>
          <w:color w:val="000000"/>
          <w:u w:color="000000"/>
        </w:rPr>
      </w:pPr>
      <w:bookmarkStart w:id="797" w:name="_Toc359168110"/>
      <w:bookmarkStart w:id="798" w:name="_Toc375165368"/>
      <w:bookmarkStart w:id="799" w:name="_Toc375165578"/>
      <w:bookmarkStart w:id="800" w:name="_Toc375165784"/>
      <w:bookmarkStart w:id="801" w:name="_Toc375166027"/>
      <w:bookmarkStart w:id="802" w:name="_Toc385858562"/>
      <w:bookmarkStart w:id="803" w:name="_Toc388208440"/>
      <w:bookmarkStart w:id="804" w:name="_Toc389387310"/>
      <w:bookmarkStart w:id="805" w:name="_Toc389388002"/>
      <w:bookmarkStart w:id="806" w:name="_Toc389749550"/>
      <w:r w:rsidRPr="00BF1793">
        <w:rPr>
          <w:color w:val="000000"/>
          <w:u w:color="000000"/>
        </w:rPr>
        <w:t xml:space="preserve">Наличие </w:t>
      </w:r>
      <w:r w:rsidRPr="00BF1793">
        <w:rPr>
          <w:color w:val="000000"/>
          <w:u w:color="000000"/>
          <w:lang w:val="en-US"/>
        </w:rPr>
        <w:t>@</w:t>
      </w:r>
      <w:r w:rsidRPr="00BF1793">
        <w:rPr>
          <w:color w:val="000000"/>
          <w:u w:color="000000"/>
        </w:rPr>
        <w:t>ответов в сообщении.</w:t>
      </w:r>
      <w:bookmarkEnd w:id="797"/>
      <w:bookmarkEnd w:id="798"/>
      <w:bookmarkEnd w:id="799"/>
      <w:bookmarkEnd w:id="800"/>
      <w:bookmarkEnd w:id="801"/>
      <w:bookmarkEnd w:id="802"/>
      <w:bookmarkEnd w:id="803"/>
      <w:bookmarkEnd w:id="804"/>
      <w:bookmarkEnd w:id="805"/>
      <w:bookmarkEnd w:id="806"/>
      <w:r w:rsidRPr="00BF1793">
        <w:rPr>
          <w:color w:val="000000"/>
          <w:u w:color="000000"/>
        </w:rPr>
        <w:t xml:space="preserve"> </w:t>
      </w:r>
    </w:p>
    <w:p w:rsidR="00E63569" w:rsidRPr="00BF1793" w:rsidRDefault="00E63569" w:rsidP="00E63569">
      <w:pPr>
        <w:pStyle w:val="a3"/>
        <w:numPr>
          <w:ilvl w:val="0"/>
          <w:numId w:val="24"/>
        </w:numPr>
        <w:spacing w:line="360" w:lineRule="auto"/>
        <w:jc w:val="both"/>
        <w:outlineLvl w:val="0"/>
        <w:rPr>
          <w:color w:val="000000"/>
          <w:u w:color="000000"/>
        </w:rPr>
      </w:pPr>
      <w:bookmarkStart w:id="807" w:name="_Toc385858563"/>
      <w:bookmarkStart w:id="808" w:name="_Toc388208441"/>
      <w:bookmarkStart w:id="809" w:name="_Toc389387311"/>
      <w:bookmarkStart w:id="810" w:name="_Toc389388003"/>
      <w:bookmarkStart w:id="811" w:name="_Toc389749551"/>
      <w:r w:rsidRPr="00BF1793">
        <w:rPr>
          <w:color w:val="000000"/>
          <w:u w:color="000000"/>
        </w:rPr>
        <w:t>Эмпирическими индикаторами «применения технических возможностей» в «</w:t>
      </w:r>
      <w:r>
        <w:rPr>
          <w:color w:val="000000"/>
          <w:u w:color="000000"/>
        </w:rPr>
        <w:t>Живом Журнале</w:t>
      </w:r>
      <w:r w:rsidRPr="00BF1793">
        <w:rPr>
          <w:color w:val="000000"/>
          <w:u w:color="000000"/>
        </w:rPr>
        <w:t>» являются:</w:t>
      </w:r>
      <w:bookmarkEnd w:id="807"/>
      <w:bookmarkEnd w:id="808"/>
      <w:bookmarkEnd w:id="809"/>
      <w:bookmarkEnd w:id="810"/>
      <w:bookmarkEnd w:id="811"/>
    </w:p>
    <w:p w:rsidR="00E63569" w:rsidRDefault="00E63569" w:rsidP="00E63569">
      <w:pPr>
        <w:pStyle w:val="a3"/>
        <w:numPr>
          <w:ilvl w:val="0"/>
          <w:numId w:val="34"/>
        </w:numPr>
        <w:spacing w:line="360" w:lineRule="auto"/>
        <w:jc w:val="both"/>
        <w:outlineLvl w:val="0"/>
        <w:rPr>
          <w:color w:val="000000"/>
          <w:u w:color="000000"/>
        </w:rPr>
      </w:pPr>
      <w:bookmarkStart w:id="812" w:name="_Toc385858564"/>
      <w:bookmarkStart w:id="813" w:name="_Toc388208442"/>
      <w:bookmarkStart w:id="814" w:name="_Toc389387312"/>
      <w:bookmarkStart w:id="815" w:name="_Toc389388004"/>
      <w:bookmarkStart w:id="816" w:name="_Toc389749552"/>
      <w:r w:rsidRPr="00BF1793">
        <w:rPr>
          <w:color w:val="000000"/>
          <w:u w:color="000000"/>
        </w:rPr>
        <w:t>Наличие иллюстраций (Фотографии, карикатуры, открытки);</w:t>
      </w:r>
      <w:bookmarkEnd w:id="812"/>
      <w:bookmarkEnd w:id="813"/>
      <w:bookmarkEnd w:id="814"/>
      <w:bookmarkEnd w:id="815"/>
      <w:bookmarkEnd w:id="816"/>
    </w:p>
    <w:p w:rsidR="00E63569" w:rsidRPr="00BF1793" w:rsidRDefault="00E63569" w:rsidP="00E63569">
      <w:pPr>
        <w:pStyle w:val="a3"/>
        <w:numPr>
          <w:ilvl w:val="0"/>
          <w:numId w:val="34"/>
        </w:numPr>
        <w:spacing w:line="360" w:lineRule="auto"/>
        <w:jc w:val="both"/>
        <w:outlineLvl w:val="0"/>
        <w:rPr>
          <w:color w:val="000000"/>
          <w:u w:color="000000"/>
        </w:rPr>
      </w:pPr>
      <w:bookmarkStart w:id="817" w:name="_Toc385858565"/>
      <w:bookmarkStart w:id="818" w:name="_Toc388208443"/>
      <w:bookmarkStart w:id="819" w:name="_Toc389387313"/>
      <w:bookmarkStart w:id="820" w:name="_Toc389388005"/>
      <w:bookmarkStart w:id="821" w:name="_Toc389749553"/>
      <w:r>
        <w:rPr>
          <w:color w:val="000000"/>
          <w:u w:color="000000"/>
        </w:rPr>
        <w:t>Наличие видеозаписей в сообщении;</w:t>
      </w:r>
      <w:bookmarkEnd w:id="817"/>
      <w:bookmarkEnd w:id="818"/>
      <w:bookmarkEnd w:id="819"/>
      <w:bookmarkEnd w:id="820"/>
      <w:bookmarkEnd w:id="821"/>
    </w:p>
    <w:p w:rsidR="00E63569" w:rsidRPr="00BF1793" w:rsidRDefault="00E63569" w:rsidP="00E63569">
      <w:pPr>
        <w:pStyle w:val="a3"/>
        <w:numPr>
          <w:ilvl w:val="0"/>
          <w:numId w:val="34"/>
        </w:numPr>
        <w:spacing w:line="360" w:lineRule="auto"/>
        <w:jc w:val="both"/>
        <w:outlineLvl w:val="0"/>
        <w:rPr>
          <w:color w:val="000000"/>
          <w:u w:color="000000"/>
        </w:rPr>
      </w:pPr>
      <w:bookmarkStart w:id="822" w:name="_Toc385858566"/>
      <w:bookmarkStart w:id="823" w:name="_Toc388208444"/>
      <w:bookmarkStart w:id="824" w:name="_Toc389387314"/>
      <w:bookmarkStart w:id="825" w:name="_Toc389388006"/>
      <w:bookmarkStart w:id="826" w:name="_Toc389749554"/>
      <w:r w:rsidRPr="00BF1793">
        <w:rPr>
          <w:color w:val="000000"/>
          <w:u w:color="000000"/>
        </w:rPr>
        <w:t>Наличие «</w:t>
      </w:r>
      <w:proofErr w:type="spellStart"/>
      <w:r w:rsidRPr="00BF1793">
        <w:rPr>
          <w:color w:val="000000"/>
          <w:u w:color="000000"/>
        </w:rPr>
        <w:t>смайлов</w:t>
      </w:r>
      <w:proofErr w:type="spellEnd"/>
      <w:r w:rsidRPr="00BF1793">
        <w:rPr>
          <w:color w:val="000000"/>
          <w:u w:color="000000"/>
        </w:rPr>
        <w:t>» в сообщении;</w:t>
      </w:r>
      <w:bookmarkEnd w:id="822"/>
      <w:bookmarkEnd w:id="823"/>
      <w:bookmarkEnd w:id="824"/>
      <w:bookmarkEnd w:id="825"/>
      <w:bookmarkEnd w:id="826"/>
    </w:p>
    <w:p w:rsidR="00E63569" w:rsidRPr="00BF1793" w:rsidRDefault="00E63569" w:rsidP="00E63569">
      <w:pPr>
        <w:pStyle w:val="a3"/>
        <w:numPr>
          <w:ilvl w:val="0"/>
          <w:numId w:val="34"/>
        </w:numPr>
        <w:spacing w:line="360" w:lineRule="auto"/>
        <w:jc w:val="both"/>
        <w:outlineLvl w:val="0"/>
        <w:rPr>
          <w:color w:val="000000"/>
          <w:u w:color="000000"/>
        </w:rPr>
      </w:pPr>
      <w:bookmarkStart w:id="827" w:name="_Toc385858567"/>
      <w:bookmarkStart w:id="828" w:name="_Toc388208445"/>
      <w:bookmarkStart w:id="829" w:name="_Toc389387315"/>
      <w:bookmarkStart w:id="830" w:name="_Toc389388007"/>
      <w:bookmarkStart w:id="831" w:name="_Toc389749555"/>
      <w:r w:rsidRPr="00BF1793">
        <w:rPr>
          <w:color w:val="000000"/>
          <w:u w:color="000000"/>
        </w:rPr>
        <w:t>Наличие ссылок в сообщении;</w:t>
      </w:r>
      <w:bookmarkEnd w:id="827"/>
      <w:bookmarkEnd w:id="828"/>
      <w:bookmarkEnd w:id="829"/>
      <w:bookmarkEnd w:id="830"/>
      <w:bookmarkEnd w:id="831"/>
    </w:p>
    <w:p w:rsidR="00E63569" w:rsidRDefault="00E63569" w:rsidP="00E63569">
      <w:pPr>
        <w:pStyle w:val="a3"/>
        <w:numPr>
          <w:ilvl w:val="0"/>
          <w:numId w:val="34"/>
        </w:numPr>
        <w:spacing w:line="360" w:lineRule="auto"/>
        <w:jc w:val="both"/>
        <w:outlineLvl w:val="0"/>
        <w:rPr>
          <w:color w:val="000000"/>
          <w:u w:color="000000"/>
        </w:rPr>
      </w:pPr>
      <w:bookmarkStart w:id="832" w:name="_Toc385858568"/>
      <w:bookmarkStart w:id="833" w:name="_Toc388208446"/>
      <w:bookmarkStart w:id="834" w:name="_Toc389387316"/>
      <w:bookmarkStart w:id="835" w:name="_Toc389388008"/>
      <w:bookmarkStart w:id="836" w:name="_Toc389749556"/>
      <w:r w:rsidRPr="00BF1793">
        <w:rPr>
          <w:color w:val="000000"/>
          <w:u w:color="000000"/>
        </w:rPr>
        <w:t>Наличие цитат в сообщении;</w:t>
      </w:r>
      <w:bookmarkEnd w:id="832"/>
      <w:bookmarkEnd w:id="833"/>
      <w:bookmarkEnd w:id="834"/>
      <w:bookmarkEnd w:id="835"/>
      <w:bookmarkEnd w:id="836"/>
    </w:p>
    <w:p w:rsidR="00E63569" w:rsidRPr="004E6A6F" w:rsidRDefault="00E63569" w:rsidP="00E63569">
      <w:pPr>
        <w:pStyle w:val="a3"/>
        <w:numPr>
          <w:ilvl w:val="0"/>
          <w:numId w:val="34"/>
        </w:numPr>
        <w:spacing w:line="360" w:lineRule="auto"/>
        <w:jc w:val="both"/>
        <w:outlineLvl w:val="0"/>
        <w:rPr>
          <w:color w:val="000000"/>
          <w:u w:color="000000"/>
        </w:rPr>
      </w:pPr>
      <w:bookmarkStart w:id="837" w:name="_Toc385858569"/>
      <w:bookmarkStart w:id="838" w:name="_Toc388208447"/>
      <w:bookmarkStart w:id="839" w:name="_Toc389387317"/>
      <w:bookmarkStart w:id="840" w:name="_Toc389388009"/>
      <w:bookmarkStart w:id="841" w:name="_Toc389749557"/>
      <w:r>
        <w:rPr>
          <w:color w:val="000000"/>
          <w:u w:color="000000"/>
        </w:rPr>
        <w:t>Наличие стихотворений.</w:t>
      </w:r>
      <w:bookmarkEnd w:id="837"/>
      <w:bookmarkEnd w:id="838"/>
      <w:bookmarkEnd w:id="839"/>
      <w:bookmarkEnd w:id="840"/>
      <w:bookmarkEnd w:id="841"/>
      <w:r>
        <w:rPr>
          <w:color w:val="000000"/>
          <w:u w:color="000000"/>
        </w:rPr>
        <w:t xml:space="preserve"> </w:t>
      </w:r>
    </w:p>
    <w:p w:rsidR="00E63569" w:rsidRPr="00BF1793" w:rsidRDefault="00E63569" w:rsidP="00E63569">
      <w:pPr>
        <w:pStyle w:val="a3"/>
        <w:numPr>
          <w:ilvl w:val="0"/>
          <w:numId w:val="24"/>
        </w:numPr>
        <w:spacing w:line="360" w:lineRule="auto"/>
        <w:jc w:val="both"/>
        <w:outlineLvl w:val="0"/>
        <w:rPr>
          <w:color w:val="000000"/>
          <w:u w:color="000000"/>
        </w:rPr>
      </w:pPr>
      <w:bookmarkStart w:id="842" w:name="_Toc359168111"/>
      <w:bookmarkStart w:id="843" w:name="_Toc375165369"/>
      <w:bookmarkStart w:id="844" w:name="_Toc375165579"/>
      <w:bookmarkStart w:id="845" w:name="_Toc375165785"/>
      <w:bookmarkStart w:id="846" w:name="_Toc375166028"/>
      <w:bookmarkStart w:id="847" w:name="_Toc385858570"/>
      <w:bookmarkStart w:id="848" w:name="_Toc388208448"/>
      <w:bookmarkStart w:id="849" w:name="_Toc389387318"/>
      <w:bookmarkStart w:id="850" w:name="_Toc389388010"/>
      <w:bookmarkStart w:id="851" w:name="_Toc389749558"/>
      <w:r w:rsidRPr="00BF1793">
        <w:rPr>
          <w:color w:val="000000"/>
          <w:u w:color="000000"/>
        </w:rPr>
        <w:t>Эмпирическими индикаторами «функции шутки» в стенограммах являются:</w:t>
      </w:r>
      <w:bookmarkEnd w:id="842"/>
      <w:bookmarkEnd w:id="843"/>
      <w:bookmarkEnd w:id="844"/>
      <w:bookmarkEnd w:id="845"/>
      <w:bookmarkEnd w:id="846"/>
      <w:bookmarkEnd w:id="847"/>
      <w:bookmarkEnd w:id="848"/>
      <w:bookmarkEnd w:id="849"/>
      <w:bookmarkEnd w:id="850"/>
      <w:bookmarkEnd w:id="851"/>
      <w:r w:rsidRPr="00BF1793">
        <w:rPr>
          <w:color w:val="000000"/>
          <w:u w:color="000000"/>
        </w:rPr>
        <w:t xml:space="preserve"> </w:t>
      </w:r>
    </w:p>
    <w:p w:rsidR="00E63569" w:rsidRPr="00BF1793" w:rsidRDefault="00E63569" w:rsidP="00E63569">
      <w:pPr>
        <w:pStyle w:val="a3"/>
        <w:numPr>
          <w:ilvl w:val="0"/>
          <w:numId w:val="35"/>
        </w:numPr>
        <w:spacing w:line="360" w:lineRule="auto"/>
        <w:jc w:val="both"/>
        <w:outlineLvl w:val="0"/>
        <w:rPr>
          <w:color w:val="000000"/>
          <w:u w:color="000000"/>
        </w:rPr>
      </w:pPr>
      <w:bookmarkStart w:id="852" w:name="_Toc359168112"/>
      <w:bookmarkStart w:id="853" w:name="_Toc375165370"/>
      <w:bookmarkStart w:id="854" w:name="_Toc375165580"/>
      <w:bookmarkStart w:id="855" w:name="_Toc375165786"/>
      <w:bookmarkStart w:id="856" w:name="_Toc375166029"/>
      <w:bookmarkStart w:id="857" w:name="_Toc385858571"/>
      <w:bookmarkStart w:id="858" w:name="_Toc388208449"/>
      <w:bookmarkStart w:id="859" w:name="_Toc389387319"/>
      <w:bookmarkStart w:id="860" w:name="_Toc389388011"/>
      <w:bookmarkStart w:id="861" w:name="_Toc389749559"/>
      <w:r w:rsidRPr="00BF1793">
        <w:rPr>
          <w:color w:val="000000"/>
          <w:u w:color="000000"/>
        </w:rPr>
        <w:t>Демонстрация недовольства;</w:t>
      </w:r>
      <w:bookmarkEnd w:id="852"/>
      <w:bookmarkEnd w:id="853"/>
      <w:bookmarkEnd w:id="854"/>
      <w:bookmarkEnd w:id="855"/>
      <w:bookmarkEnd w:id="856"/>
      <w:bookmarkEnd w:id="857"/>
      <w:bookmarkEnd w:id="858"/>
      <w:bookmarkEnd w:id="859"/>
      <w:bookmarkEnd w:id="860"/>
      <w:bookmarkEnd w:id="861"/>
    </w:p>
    <w:p w:rsidR="00E63569" w:rsidRPr="00BF1793" w:rsidRDefault="00E63569" w:rsidP="00E63569">
      <w:pPr>
        <w:pStyle w:val="a3"/>
        <w:numPr>
          <w:ilvl w:val="0"/>
          <w:numId w:val="35"/>
        </w:numPr>
        <w:spacing w:line="360" w:lineRule="auto"/>
        <w:jc w:val="both"/>
        <w:outlineLvl w:val="0"/>
        <w:rPr>
          <w:color w:val="000000"/>
          <w:u w:color="000000"/>
        </w:rPr>
      </w:pPr>
      <w:bookmarkStart w:id="862" w:name="_Toc359168113"/>
      <w:bookmarkStart w:id="863" w:name="_Toc375165371"/>
      <w:bookmarkStart w:id="864" w:name="_Toc375165581"/>
      <w:bookmarkStart w:id="865" w:name="_Toc375165787"/>
      <w:bookmarkStart w:id="866" w:name="_Toc375166030"/>
      <w:bookmarkStart w:id="867" w:name="_Toc385858572"/>
      <w:bookmarkStart w:id="868" w:name="_Toc388208450"/>
      <w:bookmarkStart w:id="869" w:name="_Toc389387320"/>
      <w:bookmarkStart w:id="870" w:name="_Toc389388012"/>
      <w:bookmarkStart w:id="871" w:name="_Toc389749560"/>
      <w:r w:rsidRPr="00BF1793">
        <w:rPr>
          <w:color w:val="000000"/>
          <w:u w:color="000000"/>
        </w:rPr>
        <w:t>Разрядка ситуации;</w:t>
      </w:r>
      <w:bookmarkEnd w:id="862"/>
      <w:bookmarkEnd w:id="863"/>
      <w:bookmarkEnd w:id="864"/>
      <w:bookmarkEnd w:id="865"/>
      <w:bookmarkEnd w:id="866"/>
      <w:bookmarkEnd w:id="867"/>
      <w:bookmarkEnd w:id="868"/>
      <w:bookmarkEnd w:id="869"/>
      <w:bookmarkEnd w:id="870"/>
      <w:bookmarkEnd w:id="871"/>
    </w:p>
    <w:p w:rsidR="00E63569" w:rsidRPr="00BF1793" w:rsidRDefault="00E63569" w:rsidP="00E63569">
      <w:pPr>
        <w:pStyle w:val="a3"/>
        <w:numPr>
          <w:ilvl w:val="0"/>
          <w:numId w:val="35"/>
        </w:numPr>
        <w:spacing w:line="360" w:lineRule="auto"/>
        <w:jc w:val="both"/>
        <w:outlineLvl w:val="0"/>
        <w:rPr>
          <w:color w:val="000000"/>
          <w:u w:color="000000"/>
        </w:rPr>
      </w:pPr>
      <w:bookmarkStart w:id="872" w:name="_Toc359168114"/>
      <w:bookmarkStart w:id="873" w:name="_Toc375165372"/>
      <w:bookmarkStart w:id="874" w:name="_Toc375165582"/>
      <w:bookmarkStart w:id="875" w:name="_Toc375165788"/>
      <w:bookmarkStart w:id="876" w:name="_Toc375166031"/>
      <w:bookmarkStart w:id="877" w:name="_Toc385858573"/>
      <w:bookmarkStart w:id="878" w:name="_Toc388208451"/>
      <w:bookmarkStart w:id="879" w:name="_Toc389387321"/>
      <w:bookmarkStart w:id="880" w:name="_Toc389388013"/>
      <w:bookmarkStart w:id="881" w:name="_Toc389749561"/>
      <w:r w:rsidRPr="00BF1793">
        <w:rPr>
          <w:color w:val="000000"/>
          <w:u w:color="000000"/>
        </w:rPr>
        <w:t>Унижение/оскорбление;</w:t>
      </w:r>
      <w:bookmarkEnd w:id="872"/>
      <w:bookmarkEnd w:id="873"/>
      <w:bookmarkEnd w:id="874"/>
      <w:bookmarkEnd w:id="875"/>
      <w:bookmarkEnd w:id="876"/>
      <w:bookmarkEnd w:id="877"/>
      <w:bookmarkEnd w:id="878"/>
      <w:bookmarkEnd w:id="879"/>
      <w:bookmarkEnd w:id="880"/>
      <w:bookmarkEnd w:id="881"/>
    </w:p>
    <w:p w:rsidR="00E63569" w:rsidRPr="00BF1793" w:rsidRDefault="00E63569" w:rsidP="00E63569">
      <w:pPr>
        <w:pStyle w:val="a3"/>
        <w:numPr>
          <w:ilvl w:val="0"/>
          <w:numId w:val="35"/>
        </w:numPr>
        <w:spacing w:line="360" w:lineRule="auto"/>
        <w:jc w:val="both"/>
        <w:outlineLvl w:val="0"/>
        <w:rPr>
          <w:color w:val="000000"/>
          <w:u w:color="000000"/>
        </w:rPr>
      </w:pPr>
      <w:bookmarkStart w:id="882" w:name="_Toc359168115"/>
      <w:bookmarkStart w:id="883" w:name="_Toc375165373"/>
      <w:bookmarkStart w:id="884" w:name="_Toc375165583"/>
      <w:bookmarkStart w:id="885" w:name="_Toc375165789"/>
      <w:bookmarkStart w:id="886" w:name="_Toc375166032"/>
      <w:bookmarkStart w:id="887" w:name="_Toc385858574"/>
      <w:bookmarkStart w:id="888" w:name="_Toc388208452"/>
      <w:bookmarkStart w:id="889" w:name="_Toc389387322"/>
      <w:bookmarkStart w:id="890" w:name="_Toc389388014"/>
      <w:bookmarkStart w:id="891" w:name="_Toc389749562"/>
      <w:r w:rsidRPr="00BF1793">
        <w:rPr>
          <w:color w:val="000000"/>
          <w:u w:color="000000"/>
        </w:rPr>
        <w:t>Оправдание;</w:t>
      </w:r>
      <w:bookmarkEnd w:id="882"/>
      <w:bookmarkEnd w:id="883"/>
      <w:bookmarkEnd w:id="884"/>
      <w:bookmarkEnd w:id="885"/>
      <w:bookmarkEnd w:id="886"/>
      <w:bookmarkEnd w:id="887"/>
      <w:bookmarkEnd w:id="888"/>
      <w:bookmarkEnd w:id="889"/>
      <w:bookmarkEnd w:id="890"/>
      <w:bookmarkEnd w:id="891"/>
    </w:p>
    <w:p w:rsidR="00E63569" w:rsidRPr="00BF1793" w:rsidRDefault="00E63569" w:rsidP="00E63569">
      <w:pPr>
        <w:pStyle w:val="a3"/>
        <w:numPr>
          <w:ilvl w:val="0"/>
          <w:numId w:val="35"/>
        </w:numPr>
        <w:spacing w:line="360" w:lineRule="auto"/>
        <w:jc w:val="both"/>
        <w:outlineLvl w:val="0"/>
        <w:rPr>
          <w:color w:val="000000"/>
          <w:u w:color="000000"/>
        </w:rPr>
      </w:pPr>
      <w:bookmarkStart w:id="892" w:name="_Toc359168116"/>
      <w:bookmarkStart w:id="893" w:name="_Toc375165374"/>
      <w:bookmarkStart w:id="894" w:name="_Toc375165584"/>
      <w:bookmarkStart w:id="895" w:name="_Toc375165790"/>
      <w:bookmarkStart w:id="896" w:name="_Toc375166033"/>
      <w:bookmarkStart w:id="897" w:name="_Toc385858575"/>
      <w:bookmarkStart w:id="898" w:name="_Toc388208453"/>
      <w:bookmarkStart w:id="899" w:name="_Toc389387323"/>
      <w:bookmarkStart w:id="900" w:name="_Toc389388015"/>
      <w:bookmarkStart w:id="901" w:name="_Toc389749563"/>
      <w:r w:rsidRPr="00BF1793">
        <w:rPr>
          <w:color w:val="000000"/>
          <w:u w:color="000000"/>
        </w:rPr>
        <w:t>Увеселительная функция;</w:t>
      </w:r>
      <w:bookmarkEnd w:id="892"/>
      <w:bookmarkEnd w:id="893"/>
      <w:bookmarkEnd w:id="894"/>
      <w:bookmarkEnd w:id="895"/>
      <w:bookmarkEnd w:id="896"/>
      <w:bookmarkEnd w:id="897"/>
      <w:bookmarkEnd w:id="898"/>
      <w:bookmarkEnd w:id="899"/>
      <w:bookmarkEnd w:id="900"/>
      <w:bookmarkEnd w:id="901"/>
    </w:p>
    <w:p w:rsidR="00E63569" w:rsidRPr="00BF1793" w:rsidRDefault="00E63569" w:rsidP="00E63569">
      <w:pPr>
        <w:pStyle w:val="a3"/>
        <w:numPr>
          <w:ilvl w:val="0"/>
          <w:numId w:val="35"/>
        </w:numPr>
        <w:spacing w:line="360" w:lineRule="auto"/>
        <w:jc w:val="both"/>
        <w:outlineLvl w:val="0"/>
        <w:rPr>
          <w:color w:val="000000"/>
          <w:u w:color="000000"/>
        </w:rPr>
      </w:pPr>
      <w:bookmarkStart w:id="902" w:name="_Toc359168117"/>
      <w:bookmarkStart w:id="903" w:name="_Toc375165375"/>
      <w:bookmarkStart w:id="904" w:name="_Toc375165585"/>
      <w:bookmarkStart w:id="905" w:name="_Toc375165791"/>
      <w:bookmarkStart w:id="906" w:name="_Toc375166034"/>
      <w:bookmarkStart w:id="907" w:name="_Toc385858576"/>
      <w:bookmarkStart w:id="908" w:name="_Toc388208454"/>
      <w:bookmarkStart w:id="909" w:name="_Toc389387324"/>
      <w:bookmarkStart w:id="910" w:name="_Toc389388016"/>
      <w:bookmarkStart w:id="911" w:name="_Toc389749564"/>
      <w:r w:rsidRPr="00BF1793">
        <w:rPr>
          <w:color w:val="000000"/>
          <w:u w:color="000000"/>
        </w:rPr>
        <w:t>Усиление эффекта доносимого сообщения;</w:t>
      </w:r>
      <w:bookmarkEnd w:id="902"/>
      <w:bookmarkEnd w:id="903"/>
      <w:bookmarkEnd w:id="904"/>
      <w:bookmarkEnd w:id="905"/>
      <w:bookmarkEnd w:id="906"/>
      <w:bookmarkEnd w:id="907"/>
      <w:bookmarkEnd w:id="908"/>
      <w:bookmarkEnd w:id="909"/>
      <w:bookmarkEnd w:id="910"/>
      <w:bookmarkEnd w:id="911"/>
    </w:p>
    <w:p w:rsidR="00E63569" w:rsidRDefault="00E63569" w:rsidP="00E63569">
      <w:pPr>
        <w:pStyle w:val="a3"/>
        <w:numPr>
          <w:ilvl w:val="0"/>
          <w:numId w:val="35"/>
        </w:numPr>
        <w:spacing w:line="360" w:lineRule="auto"/>
        <w:jc w:val="both"/>
        <w:outlineLvl w:val="0"/>
        <w:rPr>
          <w:color w:val="000000"/>
          <w:u w:color="000000"/>
        </w:rPr>
      </w:pPr>
      <w:bookmarkStart w:id="912" w:name="_Toc359168118"/>
      <w:bookmarkStart w:id="913" w:name="_Toc375165376"/>
      <w:bookmarkStart w:id="914" w:name="_Toc375165586"/>
      <w:bookmarkStart w:id="915" w:name="_Toc375165792"/>
      <w:bookmarkStart w:id="916" w:name="_Toc375166035"/>
      <w:bookmarkStart w:id="917" w:name="_Toc385858577"/>
      <w:bookmarkStart w:id="918" w:name="_Toc388208455"/>
      <w:bookmarkStart w:id="919" w:name="_Toc389387325"/>
      <w:bookmarkStart w:id="920" w:name="_Toc389388017"/>
      <w:bookmarkStart w:id="921" w:name="_Toc389749565"/>
      <w:r w:rsidRPr="00BF1793">
        <w:rPr>
          <w:color w:val="000000"/>
          <w:u w:color="000000"/>
        </w:rPr>
        <w:t>Ненамеренная шутка.</w:t>
      </w:r>
      <w:bookmarkEnd w:id="912"/>
      <w:bookmarkEnd w:id="913"/>
      <w:bookmarkEnd w:id="914"/>
      <w:bookmarkEnd w:id="915"/>
      <w:bookmarkEnd w:id="916"/>
      <w:bookmarkEnd w:id="917"/>
      <w:bookmarkEnd w:id="918"/>
      <w:bookmarkEnd w:id="919"/>
      <w:bookmarkEnd w:id="920"/>
      <w:bookmarkEnd w:id="921"/>
      <w:r w:rsidRPr="00BF1793">
        <w:rPr>
          <w:color w:val="000000"/>
          <w:u w:color="000000"/>
        </w:rPr>
        <w:t xml:space="preserve"> </w:t>
      </w:r>
    </w:p>
    <w:p w:rsidR="00E63569" w:rsidRPr="00BF1793" w:rsidRDefault="00E63569" w:rsidP="00E63569">
      <w:pPr>
        <w:pStyle w:val="a3"/>
        <w:numPr>
          <w:ilvl w:val="0"/>
          <w:numId w:val="24"/>
        </w:numPr>
        <w:spacing w:line="360" w:lineRule="auto"/>
        <w:jc w:val="both"/>
        <w:outlineLvl w:val="0"/>
        <w:rPr>
          <w:color w:val="000000"/>
          <w:u w:color="000000"/>
        </w:rPr>
      </w:pPr>
      <w:bookmarkStart w:id="922" w:name="_Toc385858578"/>
      <w:bookmarkStart w:id="923" w:name="_Toc388208456"/>
      <w:bookmarkStart w:id="924" w:name="_Toc389387326"/>
      <w:bookmarkStart w:id="925" w:name="_Toc389388018"/>
      <w:bookmarkStart w:id="926" w:name="_Toc389749566"/>
      <w:r w:rsidRPr="00BF1793">
        <w:rPr>
          <w:color w:val="000000"/>
          <w:u w:color="000000"/>
        </w:rPr>
        <w:t xml:space="preserve">Эмпирическими индикаторами «функции шутки» в </w:t>
      </w:r>
      <w:r>
        <w:rPr>
          <w:color w:val="000000"/>
          <w:u w:color="000000"/>
        </w:rPr>
        <w:t>«Живом Журнале»</w:t>
      </w:r>
      <w:r w:rsidRPr="00BF1793">
        <w:rPr>
          <w:color w:val="000000"/>
          <w:u w:color="000000"/>
        </w:rPr>
        <w:t xml:space="preserve"> являются:</w:t>
      </w:r>
      <w:bookmarkEnd w:id="922"/>
      <w:bookmarkEnd w:id="923"/>
      <w:bookmarkEnd w:id="924"/>
      <w:bookmarkEnd w:id="925"/>
      <w:bookmarkEnd w:id="926"/>
      <w:r w:rsidRPr="00BF1793">
        <w:rPr>
          <w:color w:val="000000"/>
          <w:u w:color="000000"/>
        </w:rPr>
        <w:t xml:space="preserve"> </w:t>
      </w:r>
    </w:p>
    <w:p w:rsidR="00E63569" w:rsidRPr="00BF1793" w:rsidRDefault="00E63569" w:rsidP="00E63569">
      <w:pPr>
        <w:pStyle w:val="a3"/>
        <w:numPr>
          <w:ilvl w:val="0"/>
          <w:numId w:val="35"/>
        </w:numPr>
        <w:spacing w:line="360" w:lineRule="auto"/>
        <w:jc w:val="both"/>
        <w:outlineLvl w:val="0"/>
        <w:rPr>
          <w:color w:val="000000"/>
          <w:u w:color="000000"/>
        </w:rPr>
      </w:pPr>
      <w:bookmarkStart w:id="927" w:name="_Toc385858579"/>
      <w:bookmarkStart w:id="928" w:name="_Toc388208457"/>
      <w:bookmarkStart w:id="929" w:name="_Toc389387327"/>
      <w:bookmarkStart w:id="930" w:name="_Toc389388019"/>
      <w:bookmarkStart w:id="931" w:name="_Toc389749567"/>
      <w:r w:rsidRPr="00BF1793">
        <w:rPr>
          <w:color w:val="000000"/>
          <w:u w:color="000000"/>
        </w:rPr>
        <w:t>Демонстрация недовольства;</w:t>
      </w:r>
      <w:bookmarkEnd w:id="927"/>
      <w:bookmarkEnd w:id="928"/>
      <w:bookmarkEnd w:id="929"/>
      <w:bookmarkEnd w:id="930"/>
      <w:bookmarkEnd w:id="931"/>
    </w:p>
    <w:p w:rsidR="00E63569" w:rsidRPr="00BF1793" w:rsidRDefault="00E63569" w:rsidP="00E63569">
      <w:pPr>
        <w:pStyle w:val="a3"/>
        <w:numPr>
          <w:ilvl w:val="0"/>
          <w:numId w:val="35"/>
        </w:numPr>
        <w:spacing w:line="360" w:lineRule="auto"/>
        <w:jc w:val="both"/>
        <w:outlineLvl w:val="0"/>
        <w:rPr>
          <w:color w:val="000000"/>
          <w:u w:color="000000"/>
        </w:rPr>
      </w:pPr>
      <w:bookmarkStart w:id="932" w:name="_Toc385858580"/>
      <w:bookmarkStart w:id="933" w:name="_Toc388208458"/>
      <w:bookmarkStart w:id="934" w:name="_Toc389387328"/>
      <w:bookmarkStart w:id="935" w:name="_Toc389388020"/>
      <w:bookmarkStart w:id="936" w:name="_Toc389749568"/>
      <w:r w:rsidRPr="00BF1793">
        <w:rPr>
          <w:color w:val="000000"/>
          <w:u w:color="000000"/>
        </w:rPr>
        <w:t>Разрядка ситуации;</w:t>
      </w:r>
      <w:bookmarkEnd w:id="932"/>
      <w:bookmarkEnd w:id="933"/>
      <w:bookmarkEnd w:id="934"/>
      <w:bookmarkEnd w:id="935"/>
      <w:bookmarkEnd w:id="936"/>
    </w:p>
    <w:p w:rsidR="00E63569" w:rsidRPr="00BF1793" w:rsidRDefault="00E63569" w:rsidP="00E63569">
      <w:pPr>
        <w:pStyle w:val="a3"/>
        <w:numPr>
          <w:ilvl w:val="0"/>
          <w:numId w:val="35"/>
        </w:numPr>
        <w:spacing w:line="360" w:lineRule="auto"/>
        <w:jc w:val="both"/>
        <w:outlineLvl w:val="0"/>
        <w:rPr>
          <w:color w:val="000000"/>
          <w:u w:color="000000"/>
        </w:rPr>
      </w:pPr>
      <w:bookmarkStart w:id="937" w:name="_Toc385858581"/>
      <w:bookmarkStart w:id="938" w:name="_Toc388208459"/>
      <w:bookmarkStart w:id="939" w:name="_Toc389387329"/>
      <w:bookmarkStart w:id="940" w:name="_Toc389388021"/>
      <w:bookmarkStart w:id="941" w:name="_Toc389749569"/>
      <w:r w:rsidRPr="00BF1793">
        <w:rPr>
          <w:color w:val="000000"/>
          <w:u w:color="000000"/>
        </w:rPr>
        <w:lastRenderedPageBreak/>
        <w:t>Унижение/оскорбление;</w:t>
      </w:r>
      <w:bookmarkEnd w:id="937"/>
      <w:bookmarkEnd w:id="938"/>
      <w:bookmarkEnd w:id="939"/>
      <w:bookmarkEnd w:id="940"/>
      <w:bookmarkEnd w:id="941"/>
    </w:p>
    <w:p w:rsidR="00E63569" w:rsidRPr="00BF1793" w:rsidRDefault="00E63569" w:rsidP="00E63569">
      <w:pPr>
        <w:pStyle w:val="a3"/>
        <w:numPr>
          <w:ilvl w:val="0"/>
          <w:numId w:val="35"/>
        </w:numPr>
        <w:spacing w:line="360" w:lineRule="auto"/>
        <w:jc w:val="both"/>
        <w:outlineLvl w:val="0"/>
        <w:rPr>
          <w:color w:val="000000"/>
          <w:u w:color="000000"/>
        </w:rPr>
      </w:pPr>
      <w:bookmarkStart w:id="942" w:name="_Toc385858582"/>
      <w:bookmarkStart w:id="943" w:name="_Toc388208460"/>
      <w:bookmarkStart w:id="944" w:name="_Toc389387330"/>
      <w:bookmarkStart w:id="945" w:name="_Toc389388022"/>
      <w:bookmarkStart w:id="946" w:name="_Toc389749570"/>
      <w:r w:rsidRPr="00BF1793">
        <w:rPr>
          <w:color w:val="000000"/>
          <w:u w:color="000000"/>
        </w:rPr>
        <w:t>Оправдание;</w:t>
      </w:r>
      <w:bookmarkEnd w:id="942"/>
      <w:bookmarkEnd w:id="943"/>
      <w:bookmarkEnd w:id="944"/>
      <w:bookmarkEnd w:id="945"/>
      <w:bookmarkEnd w:id="946"/>
    </w:p>
    <w:p w:rsidR="00E63569" w:rsidRPr="00BF1793" w:rsidRDefault="00E63569" w:rsidP="00E63569">
      <w:pPr>
        <w:pStyle w:val="a3"/>
        <w:numPr>
          <w:ilvl w:val="0"/>
          <w:numId w:val="35"/>
        </w:numPr>
        <w:spacing w:line="360" w:lineRule="auto"/>
        <w:jc w:val="both"/>
        <w:outlineLvl w:val="0"/>
        <w:rPr>
          <w:color w:val="000000"/>
          <w:u w:color="000000"/>
        </w:rPr>
      </w:pPr>
      <w:bookmarkStart w:id="947" w:name="_Toc385858583"/>
      <w:bookmarkStart w:id="948" w:name="_Toc388208461"/>
      <w:bookmarkStart w:id="949" w:name="_Toc389387331"/>
      <w:bookmarkStart w:id="950" w:name="_Toc389388023"/>
      <w:bookmarkStart w:id="951" w:name="_Toc389749571"/>
      <w:r w:rsidRPr="00BF1793">
        <w:rPr>
          <w:color w:val="000000"/>
          <w:u w:color="000000"/>
        </w:rPr>
        <w:t>Увеселительная функция;</w:t>
      </w:r>
      <w:bookmarkEnd w:id="947"/>
      <w:bookmarkEnd w:id="948"/>
      <w:bookmarkEnd w:id="949"/>
      <w:bookmarkEnd w:id="950"/>
      <w:bookmarkEnd w:id="951"/>
    </w:p>
    <w:p w:rsidR="00E63569" w:rsidRPr="00BF1793" w:rsidRDefault="00E63569" w:rsidP="00E63569">
      <w:pPr>
        <w:pStyle w:val="a3"/>
        <w:numPr>
          <w:ilvl w:val="0"/>
          <w:numId w:val="35"/>
        </w:numPr>
        <w:spacing w:line="360" w:lineRule="auto"/>
        <w:jc w:val="both"/>
        <w:outlineLvl w:val="0"/>
        <w:rPr>
          <w:color w:val="000000"/>
          <w:u w:color="000000"/>
        </w:rPr>
      </w:pPr>
      <w:bookmarkStart w:id="952" w:name="_Toc385858584"/>
      <w:bookmarkStart w:id="953" w:name="_Toc388208462"/>
      <w:bookmarkStart w:id="954" w:name="_Toc389387332"/>
      <w:bookmarkStart w:id="955" w:name="_Toc389388024"/>
      <w:bookmarkStart w:id="956" w:name="_Toc389749572"/>
      <w:r w:rsidRPr="00BF1793">
        <w:rPr>
          <w:color w:val="000000"/>
          <w:u w:color="000000"/>
        </w:rPr>
        <w:t>Усиление эффекта доносимого сообщения;</w:t>
      </w:r>
      <w:bookmarkEnd w:id="952"/>
      <w:bookmarkEnd w:id="953"/>
      <w:bookmarkEnd w:id="954"/>
      <w:bookmarkEnd w:id="955"/>
      <w:bookmarkEnd w:id="956"/>
    </w:p>
    <w:p w:rsidR="00E63569" w:rsidRPr="004E6A6F" w:rsidRDefault="00E63569" w:rsidP="00E63569">
      <w:pPr>
        <w:pStyle w:val="a3"/>
        <w:numPr>
          <w:ilvl w:val="0"/>
          <w:numId w:val="35"/>
        </w:numPr>
        <w:spacing w:line="360" w:lineRule="auto"/>
        <w:jc w:val="both"/>
        <w:outlineLvl w:val="0"/>
        <w:rPr>
          <w:color w:val="000000"/>
          <w:u w:color="000000"/>
        </w:rPr>
      </w:pPr>
      <w:bookmarkStart w:id="957" w:name="_Toc385858585"/>
      <w:bookmarkStart w:id="958" w:name="_Toc388208463"/>
      <w:bookmarkStart w:id="959" w:name="_Toc389387333"/>
      <w:bookmarkStart w:id="960" w:name="_Toc389388025"/>
      <w:bookmarkStart w:id="961" w:name="_Toc389749573"/>
      <w:r w:rsidRPr="00BF1793">
        <w:rPr>
          <w:color w:val="000000"/>
          <w:u w:color="000000"/>
        </w:rPr>
        <w:t>Ненамеренная шутка.</w:t>
      </w:r>
      <w:bookmarkEnd w:id="957"/>
      <w:bookmarkEnd w:id="958"/>
      <w:bookmarkEnd w:id="959"/>
      <w:bookmarkEnd w:id="960"/>
      <w:bookmarkEnd w:id="961"/>
      <w:r w:rsidRPr="00BF1793">
        <w:rPr>
          <w:color w:val="000000"/>
          <w:u w:color="000000"/>
        </w:rPr>
        <w:t xml:space="preserve"> </w:t>
      </w:r>
    </w:p>
    <w:p w:rsidR="00E63569" w:rsidRPr="00BF1793" w:rsidRDefault="00E63569" w:rsidP="00E63569">
      <w:pPr>
        <w:pStyle w:val="a3"/>
        <w:numPr>
          <w:ilvl w:val="0"/>
          <w:numId w:val="24"/>
        </w:numPr>
        <w:spacing w:line="360" w:lineRule="auto"/>
        <w:jc w:val="both"/>
        <w:outlineLvl w:val="0"/>
        <w:rPr>
          <w:color w:val="000000"/>
          <w:u w:color="000000"/>
        </w:rPr>
      </w:pPr>
      <w:bookmarkStart w:id="962" w:name="_Toc359168119"/>
      <w:bookmarkStart w:id="963" w:name="_Toc375165377"/>
      <w:bookmarkStart w:id="964" w:name="_Toc375165587"/>
      <w:bookmarkStart w:id="965" w:name="_Toc375165793"/>
      <w:bookmarkStart w:id="966" w:name="_Toc375166036"/>
      <w:bookmarkStart w:id="967" w:name="_Toc385858586"/>
      <w:bookmarkStart w:id="968" w:name="_Toc388208464"/>
      <w:bookmarkStart w:id="969" w:name="_Toc389387334"/>
      <w:bookmarkStart w:id="970" w:name="_Toc389388026"/>
      <w:bookmarkStart w:id="971" w:name="_Toc389749574"/>
      <w:r>
        <w:rPr>
          <w:color w:val="000000"/>
          <w:u w:color="000000"/>
        </w:rPr>
        <w:t>Тональность юмора в «</w:t>
      </w:r>
      <w:proofErr w:type="spellStart"/>
      <w:r>
        <w:rPr>
          <w:color w:val="000000"/>
          <w:u w:color="000000"/>
        </w:rPr>
        <w:t>твиттере</w:t>
      </w:r>
      <w:proofErr w:type="spellEnd"/>
      <w:r>
        <w:rPr>
          <w:color w:val="000000"/>
          <w:u w:color="000000"/>
        </w:rPr>
        <w:t xml:space="preserve">», «Живом Журнале» </w:t>
      </w:r>
      <w:r w:rsidRPr="00BF1793">
        <w:rPr>
          <w:color w:val="000000"/>
          <w:u w:color="000000"/>
        </w:rPr>
        <w:t>и в стенограммах:</w:t>
      </w:r>
      <w:bookmarkEnd w:id="962"/>
      <w:bookmarkEnd w:id="963"/>
      <w:bookmarkEnd w:id="964"/>
      <w:bookmarkEnd w:id="965"/>
      <w:bookmarkEnd w:id="966"/>
      <w:bookmarkEnd w:id="967"/>
      <w:bookmarkEnd w:id="968"/>
      <w:bookmarkEnd w:id="969"/>
      <w:bookmarkEnd w:id="970"/>
      <w:bookmarkEnd w:id="971"/>
    </w:p>
    <w:p w:rsidR="00E63569" w:rsidRPr="00BF1793" w:rsidRDefault="00E63569" w:rsidP="00E63569">
      <w:pPr>
        <w:pStyle w:val="a3"/>
        <w:numPr>
          <w:ilvl w:val="0"/>
          <w:numId w:val="36"/>
        </w:numPr>
        <w:spacing w:line="360" w:lineRule="auto"/>
        <w:jc w:val="both"/>
        <w:outlineLvl w:val="0"/>
        <w:rPr>
          <w:color w:val="000000"/>
          <w:u w:color="000000"/>
        </w:rPr>
      </w:pPr>
      <w:bookmarkStart w:id="972" w:name="_Toc359168120"/>
      <w:bookmarkStart w:id="973" w:name="_Toc375165378"/>
      <w:bookmarkStart w:id="974" w:name="_Toc375165588"/>
      <w:bookmarkStart w:id="975" w:name="_Toc375165794"/>
      <w:bookmarkStart w:id="976" w:name="_Toc375166037"/>
      <w:bookmarkStart w:id="977" w:name="_Toc385858587"/>
      <w:bookmarkStart w:id="978" w:name="_Toc388208465"/>
      <w:bookmarkStart w:id="979" w:name="_Toc389387335"/>
      <w:bookmarkStart w:id="980" w:name="_Toc389388027"/>
      <w:bookmarkStart w:id="981" w:name="_Toc389749575"/>
      <w:r w:rsidRPr="00BF1793">
        <w:rPr>
          <w:color w:val="000000"/>
          <w:u w:color="000000"/>
        </w:rPr>
        <w:t>Положительная;</w:t>
      </w:r>
      <w:bookmarkEnd w:id="972"/>
      <w:bookmarkEnd w:id="973"/>
      <w:bookmarkEnd w:id="974"/>
      <w:bookmarkEnd w:id="975"/>
      <w:bookmarkEnd w:id="976"/>
      <w:bookmarkEnd w:id="977"/>
      <w:bookmarkEnd w:id="978"/>
      <w:bookmarkEnd w:id="979"/>
      <w:bookmarkEnd w:id="980"/>
      <w:bookmarkEnd w:id="981"/>
    </w:p>
    <w:p w:rsidR="00E63569" w:rsidRPr="00BF1793" w:rsidRDefault="00E63569" w:rsidP="00E63569">
      <w:pPr>
        <w:pStyle w:val="a3"/>
        <w:numPr>
          <w:ilvl w:val="0"/>
          <w:numId w:val="36"/>
        </w:numPr>
        <w:spacing w:line="360" w:lineRule="auto"/>
        <w:jc w:val="both"/>
        <w:outlineLvl w:val="0"/>
        <w:rPr>
          <w:color w:val="000000"/>
          <w:u w:color="000000"/>
        </w:rPr>
      </w:pPr>
      <w:bookmarkStart w:id="982" w:name="_Toc359168121"/>
      <w:bookmarkStart w:id="983" w:name="_Toc375165379"/>
      <w:bookmarkStart w:id="984" w:name="_Toc375165589"/>
      <w:bookmarkStart w:id="985" w:name="_Toc375165795"/>
      <w:bookmarkStart w:id="986" w:name="_Toc375166038"/>
      <w:bookmarkStart w:id="987" w:name="_Toc385858588"/>
      <w:bookmarkStart w:id="988" w:name="_Toc388208466"/>
      <w:bookmarkStart w:id="989" w:name="_Toc389387336"/>
      <w:bookmarkStart w:id="990" w:name="_Toc389388028"/>
      <w:bookmarkStart w:id="991" w:name="_Toc389749576"/>
      <w:r w:rsidRPr="00BF1793">
        <w:rPr>
          <w:color w:val="000000"/>
          <w:u w:color="000000"/>
        </w:rPr>
        <w:t>Отрицательная;</w:t>
      </w:r>
      <w:bookmarkEnd w:id="982"/>
      <w:bookmarkEnd w:id="983"/>
      <w:bookmarkEnd w:id="984"/>
      <w:bookmarkEnd w:id="985"/>
      <w:bookmarkEnd w:id="986"/>
      <w:bookmarkEnd w:id="987"/>
      <w:bookmarkEnd w:id="988"/>
      <w:bookmarkEnd w:id="989"/>
      <w:bookmarkEnd w:id="990"/>
      <w:bookmarkEnd w:id="991"/>
    </w:p>
    <w:p w:rsidR="00E63569" w:rsidRPr="00BF1793" w:rsidRDefault="00E63569" w:rsidP="00E63569">
      <w:pPr>
        <w:pStyle w:val="a3"/>
        <w:numPr>
          <w:ilvl w:val="0"/>
          <w:numId w:val="36"/>
        </w:numPr>
        <w:spacing w:line="360" w:lineRule="auto"/>
        <w:jc w:val="both"/>
        <w:outlineLvl w:val="0"/>
        <w:rPr>
          <w:color w:val="000000"/>
          <w:u w:color="000000"/>
        </w:rPr>
      </w:pPr>
      <w:bookmarkStart w:id="992" w:name="_Toc359168122"/>
      <w:bookmarkStart w:id="993" w:name="_Toc375165380"/>
      <w:bookmarkStart w:id="994" w:name="_Toc375165590"/>
      <w:bookmarkStart w:id="995" w:name="_Toc375165796"/>
      <w:bookmarkStart w:id="996" w:name="_Toc375166039"/>
      <w:bookmarkStart w:id="997" w:name="_Toc385858589"/>
      <w:bookmarkStart w:id="998" w:name="_Toc388208467"/>
      <w:bookmarkStart w:id="999" w:name="_Toc389387337"/>
      <w:bookmarkStart w:id="1000" w:name="_Toc389388029"/>
      <w:bookmarkStart w:id="1001" w:name="_Toc389749577"/>
      <w:r w:rsidRPr="00BF1793">
        <w:rPr>
          <w:color w:val="000000"/>
          <w:u w:color="000000"/>
        </w:rPr>
        <w:t>Нейтральная.</w:t>
      </w:r>
      <w:bookmarkEnd w:id="992"/>
      <w:bookmarkEnd w:id="993"/>
      <w:bookmarkEnd w:id="994"/>
      <w:bookmarkEnd w:id="995"/>
      <w:bookmarkEnd w:id="996"/>
      <w:bookmarkEnd w:id="997"/>
      <w:bookmarkEnd w:id="998"/>
      <w:bookmarkEnd w:id="999"/>
      <w:bookmarkEnd w:id="1000"/>
      <w:bookmarkEnd w:id="1001"/>
      <w:r w:rsidRPr="00BF1793">
        <w:rPr>
          <w:color w:val="000000"/>
          <w:u w:color="000000"/>
        </w:rPr>
        <w:t xml:space="preserve"> </w:t>
      </w:r>
    </w:p>
    <w:p w:rsidR="00E63569" w:rsidRPr="00BF1793" w:rsidRDefault="00E63569" w:rsidP="00E63569">
      <w:pPr>
        <w:spacing w:line="360" w:lineRule="auto"/>
        <w:ind w:firstLine="567"/>
        <w:jc w:val="both"/>
        <w:rPr>
          <w:rFonts w:cs="Times New Roman"/>
          <w:b/>
          <w:iCs/>
        </w:rPr>
      </w:pPr>
    </w:p>
    <w:p w:rsidR="00E63569" w:rsidRPr="00BF1793" w:rsidRDefault="00E63569" w:rsidP="00E63569">
      <w:pPr>
        <w:spacing w:line="360" w:lineRule="auto"/>
        <w:ind w:firstLine="567"/>
        <w:jc w:val="both"/>
        <w:rPr>
          <w:rFonts w:cs="Times New Roman"/>
          <w:iCs/>
        </w:rPr>
      </w:pPr>
      <w:r w:rsidRPr="00BF1793">
        <w:rPr>
          <w:rFonts w:cs="Times New Roman"/>
          <w:iCs/>
        </w:rPr>
        <w:t>Таким образом, для предстоящего исследования мы обрисовали рамки, в которых оно должно строиться. Для успешного исследования программа представляет собой одн</w:t>
      </w:r>
      <w:r w:rsidR="005A1DF1">
        <w:rPr>
          <w:rFonts w:cs="Times New Roman"/>
          <w:iCs/>
        </w:rPr>
        <w:t>у</w:t>
      </w:r>
      <w:r w:rsidRPr="00BF1793">
        <w:rPr>
          <w:rFonts w:cs="Times New Roman"/>
          <w:iCs/>
        </w:rPr>
        <w:t xml:space="preserve"> из самых важных частей. Именно программа исследования является «отправной точкой» для дальнейшей работы. В нашем случае, мы имеем все данные для того, чтобы получить научно </w:t>
      </w:r>
      <w:r>
        <w:rPr>
          <w:rFonts w:cs="Times New Roman"/>
          <w:iCs/>
        </w:rPr>
        <w:t>обоснованные</w:t>
      </w:r>
      <w:r w:rsidRPr="00BF1793">
        <w:rPr>
          <w:rFonts w:cs="Times New Roman"/>
          <w:iCs/>
        </w:rPr>
        <w:t xml:space="preserve"> данные. </w:t>
      </w:r>
    </w:p>
    <w:p w:rsidR="00E63569" w:rsidRPr="00BF1793" w:rsidRDefault="00E63569" w:rsidP="00E63569">
      <w:pPr>
        <w:spacing w:line="360" w:lineRule="auto"/>
        <w:ind w:firstLine="567"/>
        <w:jc w:val="both"/>
        <w:rPr>
          <w:rFonts w:cs="Times New Roman"/>
          <w:iCs/>
        </w:rPr>
      </w:pPr>
      <w:r w:rsidRPr="00BF1793">
        <w:rPr>
          <w:rFonts w:cs="Times New Roman"/>
          <w:iCs/>
        </w:rPr>
        <w:t xml:space="preserve">Кроме того, для того, чтобы проводить эмпирическую часть исследования, в нашем случае, контент-анализ, необходимо четко осознавать, с какими категориями и понятиями мы имеем дело. Именно для этого проводилась концептуализация и </w:t>
      </w:r>
      <w:proofErr w:type="spellStart"/>
      <w:r w:rsidRPr="00BF1793">
        <w:rPr>
          <w:rFonts w:cs="Times New Roman"/>
          <w:iCs/>
        </w:rPr>
        <w:t>операционализация</w:t>
      </w:r>
      <w:proofErr w:type="spellEnd"/>
      <w:r w:rsidRPr="00BF1793">
        <w:rPr>
          <w:rFonts w:cs="Times New Roman"/>
          <w:iCs/>
        </w:rPr>
        <w:t xml:space="preserve">. Благодаря этому, исследователь понимает, с чем ему предстоит иметь дело. </w:t>
      </w:r>
    </w:p>
    <w:p w:rsidR="00E63569" w:rsidRPr="00BF1793" w:rsidRDefault="00E63569" w:rsidP="00E63569">
      <w:pPr>
        <w:spacing w:line="360" w:lineRule="auto"/>
        <w:ind w:firstLine="567"/>
        <w:jc w:val="both"/>
        <w:rPr>
          <w:rFonts w:cs="Times New Roman"/>
          <w:iCs/>
        </w:rPr>
      </w:pPr>
      <w:r w:rsidRPr="00BF1793">
        <w:rPr>
          <w:rFonts w:cs="Times New Roman"/>
          <w:iCs/>
        </w:rPr>
        <w:t xml:space="preserve">В результате, для данного исследования мы имеем все данные, стартовые механизмы, чтобы осуществить задуманное и обогатить научное сообщество новыми данными.  </w:t>
      </w:r>
    </w:p>
    <w:p w:rsidR="00E63569" w:rsidRPr="00BF1793" w:rsidRDefault="00E63569" w:rsidP="00E63569">
      <w:pPr>
        <w:spacing w:line="360" w:lineRule="auto"/>
        <w:ind w:firstLine="567"/>
        <w:jc w:val="both"/>
        <w:outlineLvl w:val="0"/>
        <w:rPr>
          <w:rFonts w:cs="Times New Roman"/>
          <w:color w:val="000000"/>
          <w:u w:color="000000"/>
        </w:rPr>
      </w:pPr>
    </w:p>
    <w:p w:rsidR="00E63569" w:rsidRPr="00BF1793" w:rsidRDefault="00E63569" w:rsidP="00E63569">
      <w:pPr>
        <w:spacing w:line="360" w:lineRule="auto"/>
        <w:ind w:firstLine="567"/>
        <w:jc w:val="both"/>
        <w:outlineLvl w:val="0"/>
        <w:rPr>
          <w:rFonts w:cs="Times New Roman"/>
          <w:b/>
          <w:color w:val="000000"/>
          <w:u w:color="000000"/>
        </w:rPr>
      </w:pPr>
      <w:bookmarkStart w:id="1002" w:name="_Toc359168052"/>
      <w:bookmarkStart w:id="1003" w:name="_Toc375165381"/>
      <w:bookmarkStart w:id="1004" w:name="_Toc375165591"/>
      <w:bookmarkStart w:id="1005" w:name="_Toc375165797"/>
      <w:bookmarkStart w:id="1006" w:name="_Toc375166040"/>
      <w:bookmarkStart w:id="1007" w:name="_Toc385858590"/>
      <w:bookmarkStart w:id="1008" w:name="_Toc388208468"/>
      <w:bookmarkStart w:id="1009" w:name="_Toc389387338"/>
      <w:bookmarkStart w:id="1010" w:name="_Toc389388030"/>
      <w:bookmarkStart w:id="1011" w:name="_Toc389749578"/>
      <w:r w:rsidRPr="00BF1793">
        <w:rPr>
          <w:rFonts w:cs="Times New Roman"/>
          <w:b/>
          <w:color w:val="000000"/>
          <w:u w:color="000000"/>
        </w:rPr>
        <w:t>Проект (модель) выборки</w:t>
      </w:r>
      <w:bookmarkEnd w:id="1002"/>
      <w:bookmarkEnd w:id="1003"/>
      <w:bookmarkEnd w:id="1004"/>
      <w:bookmarkEnd w:id="1005"/>
      <w:bookmarkEnd w:id="1006"/>
      <w:bookmarkEnd w:id="1007"/>
      <w:bookmarkEnd w:id="1008"/>
      <w:bookmarkEnd w:id="1009"/>
      <w:bookmarkEnd w:id="1010"/>
      <w:bookmarkEnd w:id="1011"/>
    </w:p>
    <w:p w:rsidR="00E63569" w:rsidRPr="00BF1793" w:rsidRDefault="00E63569" w:rsidP="00E63569">
      <w:pPr>
        <w:spacing w:line="360" w:lineRule="auto"/>
        <w:ind w:firstLine="567"/>
        <w:jc w:val="both"/>
        <w:outlineLvl w:val="0"/>
        <w:rPr>
          <w:rFonts w:cs="Times New Roman"/>
          <w:color w:val="000000"/>
          <w:u w:color="000000"/>
        </w:rPr>
      </w:pPr>
      <w:bookmarkStart w:id="1012" w:name="_Toc359168053"/>
      <w:bookmarkStart w:id="1013" w:name="_Toc375165382"/>
      <w:bookmarkStart w:id="1014" w:name="_Toc375165592"/>
      <w:bookmarkStart w:id="1015" w:name="_Toc375165798"/>
      <w:bookmarkStart w:id="1016" w:name="_Toc375166041"/>
      <w:bookmarkStart w:id="1017" w:name="_Toc385858591"/>
      <w:bookmarkStart w:id="1018" w:name="_Toc388208469"/>
      <w:bookmarkStart w:id="1019" w:name="_Toc389387339"/>
      <w:bookmarkStart w:id="1020" w:name="_Toc389388031"/>
      <w:bookmarkStart w:id="1021" w:name="_Toc389749579"/>
      <w:r w:rsidRPr="00BF1793">
        <w:rPr>
          <w:rFonts w:cs="Times New Roman"/>
          <w:color w:val="000000"/>
          <w:u w:color="000000"/>
        </w:rPr>
        <w:t>В качестве метода исследования, был в</w:t>
      </w:r>
      <w:r>
        <w:rPr>
          <w:rFonts w:cs="Times New Roman"/>
          <w:color w:val="000000"/>
          <w:u w:color="000000"/>
        </w:rPr>
        <w:t>ыбран качественно-количественный</w:t>
      </w:r>
      <w:r w:rsidRPr="00BF1793">
        <w:rPr>
          <w:rFonts w:cs="Times New Roman"/>
          <w:color w:val="000000"/>
          <w:u w:color="000000"/>
        </w:rPr>
        <w:t xml:space="preserve"> контент-анализ. Именно благодаря тому, что мы интерпретируем сами написанные сообщения</w:t>
      </w:r>
      <w:r>
        <w:rPr>
          <w:rFonts w:cs="Times New Roman"/>
          <w:color w:val="000000"/>
          <w:u w:color="000000"/>
        </w:rPr>
        <w:t xml:space="preserve">, </w:t>
      </w:r>
      <w:r w:rsidRPr="00BF1793">
        <w:rPr>
          <w:rFonts w:cs="Times New Roman"/>
          <w:color w:val="000000"/>
          <w:u w:color="000000"/>
        </w:rPr>
        <w:t xml:space="preserve">мы обнаруживаем непосредственно шутки в общей массе </w:t>
      </w:r>
      <w:r>
        <w:rPr>
          <w:rFonts w:cs="Times New Roman"/>
          <w:color w:val="000000"/>
          <w:u w:color="000000"/>
        </w:rPr>
        <w:t>высказываний оппозиционеров. Качественно-количественный</w:t>
      </w:r>
      <w:r w:rsidRPr="00BF1793">
        <w:rPr>
          <w:rFonts w:cs="Times New Roman"/>
          <w:color w:val="000000"/>
          <w:u w:color="000000"/>
        </w:rPr>
        <w:t xml:space="preserve"> контент-анализ направлен на анализ контекста, используемых символов и их интерпретацию</w:t>
      </w:r>
      <w:bookmarkEnd w:id="1012"/>
      <w:bookmarkEnd w:id="1013"/>
      <w:bookmarkEnd w:id="1014"/>
      <w:bookmarkEnd w:id="1015"/>
      <w:bookmarkEnd w:id="1016"/>
      <w:r>
        <w:rPr>
          <w:rFonts w:cs="Times New Roman"/>
          <w:color w:val="000000"/>
          <w:u w:color="000000"/>
        </w:rPr>
        <w:t xml:space="preserve">, а также дальнейший подсчет </w:t>
      </w:r>
      <w:r w:rsidR="008C08AD">
        <w:rPr>
          <w:rFonts w:cs="Times New Roman"/>
          <w:color w:val="000000"/>
          <w:u w:color="000000"/>
        </w:rPr>
        <w:t>отобранных</w:t>
      </w:r>
      <w:r>
        <w:rPr>
          <w:rFonts w:cs="Times New Roman"/>
          <w:color w:val="000000"/>
          <w:u w:color="000000"/>
        </w:rPr>
        <w:t xml:space="preserve"> категорий и кодов.</w:t>
      </w:r>
      <w:bookmarkEnd w:id="1017"/>
      <w:bookmarkEnd w:id="1018"/>
      <w:bookmarkEnd w:id="1019"/>
      <w:bookmarkEnd w:id="1020"/>
      <w:bookmarkEnd w:id="1021"/>
      <w:r>
        <w:rPr>
          <w:rFonts w:cs="Times New Roman"/>
          <w:color w:val="000000"/>
          <w:u w:color="000000"/>
        </w:rPr>
        <w:t xml:space="preserve"> </w:t>
      </w:r>
    </w:p>
    <w:p w:rsidR="00E63569" w:rsidRPr="00BF1793" w:rsidRDefault="00E63569" w:rsidP="00E63569">
      <w:pPr>
        <w:spacing w:line="360" w:lineRule="auto"/>
        <w:ind w:firstLine="567"/>
        <w:jc w:val="both"/>
        <w:outlineLvl w:val="0"/>
        <w:rPr>
          <w:rFonts w:cs="Times New Roman"/>
          <w:color w:val="000000"/>
          <w:u w:color="000000"/>
        </w:rPr>
      </w:pPr>
      <w:bookmarkStart w:id="1022" w:name="_Toc359168054"/>
      <w:bookmarkStart w:id="1023" w:name="_Toc375165383"/>
      <w:bookmarkStart w:id="1024" w:name="_Toc375165593"/>
      <w:bookmarkStart w:id="1025" w:name="_Toc375165799"/>
      <w:bookmarkStart w:id="1026" w:name="_Toc375166042"/>
      <w:bookmarkStart w:id="1027" w:name="_Toc385858592"/>
      <w:bookmarkStart w:id="1028" w:name="_Toc388208470"/>
      <w:bookmarkStart w:id="1029" w:name="_Toc389387340"/>
      <w:bookmarkStart w:id="1030" w:name="_Toc389388032"/>
      <w:bookmarkStart w:id="1031" w:name="_Toc389749580"/>
      <w:r w:rsidRPr="00BF1793">
        <w:rPr>
          <w:rFonts w:cs="Times New Roman"/>
          <w:color w:val="000000"/>
          <w:u w:color="000000"/>
        </w:rPr>
        <w:t xml:space="preserve">Баз данных в данном исследовании </w:t>
      </w:r>
      <w:r>
        <w:rPr>
          <w:rFonts w:cs="Times New Roman"/>
          <w:color w:val="000000"/>
          <w:u w:color="000000"/>
        </w:rPr>
        <w:t>три</w:t>
      </w:r>
      <w:r w:rsidRPr="00BF1793">
        <w:rPr>
          <w:rFonts w:cs="Times New Roman"/>
          <w:color w:val="000000"/>
          <w:u w:color="000000"/>
        </w:rPr>
        <w:t xml:space="preserve">: </w:t>
      </w:r>
      <w:proofErr w:type="spellStart"/>
      <w:r>
        <w:rPr>
          <w:rFonts w:cs="Times New Roman"/>
          <w:color w:val="000000"/>
          <w:u w:color="000000"/>
        </w:rPr>
        <w:t>микроблог</w:t>
      </w:r>
      <w:proofErr w:type="spellEnd"/>
      <w:r w:rsidRPr="00BF1793">
        <w:rPr>
          <w:rFonts w:cs="Times New Roman"/>
          <w:color w:val="000000"/>
          <w:u w:color="000000"/>
        </w:rPr>
        <w:t xml:space="preserve"> «</w:t>
      </w:r>
      <w:proofErr w:type="spellStart"/>
      <w:r w:rsidRPr="00BF1793">
        <w:rPr>
          <w:rFonts w:cs="Times New Roman"/>
          <w:color w:val="000000"/>
          <w:u w:color="000000"/>
        </w:rPr>
        <w:t>твиттер</w:t>
      </w:r>
      <w:proofErr w:type="spellEnd"/>
      <w:r w:rsidRPr="00BF1793">
        <w:rPr>
          <w:rFonts w:cs="Times New Roman"/>
          <w:color w:val="000000"/>
          <w:u w:color="000000"/>
        </w:rPr>
        <w:t>»</w:t>
      </w:r>
      <w:r w:rsidRPr="00BF1793">
        <w:rPr>
          <w:rStyle w:val="a7"/>
          <w:rFonts w:cs="Times New Roman"/>
          <w:color w:val="000000"/>
          <w:u w:color="000000"/>
        </w:rPr>
        <w:footnoteReference w:id="60"/>
      </w:r>
      <w:r>
        <w:rPr>
          <w:rFonts w:cs="Times New Roman"/>
          <w:color w:val="000000"/>
          <w:u w:color="000000"/>
        </w:rPr>
        <w:t>,</w:t>
      </w:r>
      <w:r w:rsidRPr="00BF1793">
        <w:rPr>
          <w:rFonts w:cs="Times New Roman"/>
          <w:color w:val="000000"/>
          <w:u w:color="000000"/>
        </w:rPr>
        <w:t xml:space="preserve"> </w:t>
      </w:r>
      <w:proofErr w:type="spellStart"/>
      <w:r>
        <w:rPr>
          <w:rFonts w:cs="Times New Roman"/>
          <w:color w:val="000000"/>
          <w:u w:color="000000"/>
        </w:rPr>
        <w:t>блог</w:t>
      </w:r>
      <w:proofErr w:type="spellEnd"/>
      <w:r>
        <w:rPr>
          <w:rFonts w:cs="Times New Roman"/>
          <w:color w:val="000000"/>
          <w:u w:color="000000"/>
        </w:rPr>
        <w:t xml:space="preserve"> «Живой Журнал»</w:t>
      </w:r>
      <w:r>
        <w:rPr>
          <w:rStyle w:val="a7"/>
          <w:rFonts w:cs="Times New Roman"/>
          <w:color w:val="000000"/>
          <w:u w:color="000000"/>
        </w:rPr>
        <w:footnoteReference w:id="61"/>
      </w:r>
      <w:r>
        <w:rPr>
          <w:rFonts w:cs="Times New Roman"/>
          <w:color w:val="000000"/>
          <w:u w:color="000000"/>
        </w:rPr>
        <w:t xml:space="preserve">, </w:t>
      </w:r>
      <w:r w:rsidRPr="00BF1793">
        <w:rPr>
          <w:rFonts w:cs="Times New Roman"/>
          <w:color w:val="000000"/>
          <w:u w:color="000000"/>
        </w:rPr>
        <w:t>сайт Координационного Совета российской оппозиции</w:t>
      </w:r>
      <w:r w:rsidRPr="00BF1793">
        <w:rPr>
          <w:rStyle w:val="a7"/>
          <w:rFonts w:cs="Times New Roman"/>
          <w:color w:val="000000"/>
          <w:u w:color="000000"/>
        </w:rPr>
        <w:footnoteReference w:id="62"/>
      </w:r>
      <w:r w:rsidRPr="00BF1793">
        <w:rPr>
          <w:rFonts w:cs="Times New Roman"/>
          <w:color w:val="000000"/>
          <w:u w:color="000000"/>
        </w:rPr>
        <w:t xml:space="preserve">, в котором </w:t>
      </w:r>
      <w:r w:rsidR="008C08AD">
        <w:rPr>
          <w:rFonts w:cs="Times New Roman"/>
          <w:color w:val="000000"/>
          <w:u w:color="000000"/>
        </w:rPr>
        <w:t>размещены</w:t>
      </w:r>
      <w:r w:rsidRPr="00BF1793">
        <w:rPr>
          <w:rFonts w:cs="Times New Roman"/>
          <w:color w:val="000000"/>
          <w:u w:color="000000"/>
        </w:rPr>
        <w:t xml:space="preserve"> </w:t>
      </w:r>
      <w:r w:rsidRPr="00BF1793">
        <w:rPr>
          <w:rFonts w:cs="Times New Roman"/>
          <w:color w:val="000000"/>
          <w:u w:color="000000"/>
        </w:rPr>
        <w:lastRenderedPageBreak/>
        <w:t>стенограммы заседаний КС.</w:t>
      </w:r>
      <w:bookmarkEnd w:id="1022"/>
      <w:bookmarkEnd w:id="1023"/>
      <w:bookmarkEnd w:id="1024"/>
      <w:bookmarkEnd w:id="1025"/>
      <w:bookmarkEnd w:id="1026"/>
      <w:bookmarkEnd w:id="1027"/>
      <w:bookmarkEnd w:id="1028"/>
      <w:bookmarkEnd w:id="1029"/>
      <w:bookmarkEnd w:id="1030"/>
      <w:bookmarkEnd w:id="1031"/>
      <w:r w:rsidRPr="00BF1793">
        <w:rPr>
          <w:rFonts w:cs="Times New Roman"/>
          <w:color w:val="000000"/>
          <w:u w:color="000000"/>
        </w:rPr>
        <w:t xml:space="preserve"> </w:t>
      </w:r>
    </w:p>
    <w:p w:rsidR="00E63569" w:rsidRPr="00BF1793" w:rsidRDefault="00E63569" w:rsidP="00E63569">
      <w:pPr>
        <w:spacing w:line="360" w:lineRule="auto"/>
        <w:ind w:firstLine="567"/>
        <w:jc w:val="both"/>
        <w:rPr>
          <w:rFonts w:cs="Times New Roman"/>
          <w:iCs/>
        </w:rPr>
      </w:pPr>
      <w:r w:rsidRPr="00BF1793">
        <w:rPr>
          <w:rFonts w:cs="Times New Roman"/>
          <w:color w:val="000000"/>
          <w:u w:color="000000"/>
        </w:rPr>
        <w:t>«</w:t>
      </w:r>
      <w:proofErr w:type="spellStart"/>
      <w:r w:rsidRPr="00BF1793">
        <w:rPr>
          <w:rFonts w:cs="Times New Roman"/>
          <w:color w:val="000000"/>
          <w:u w:color="000000"/>
        </w:rPr>
        <w:t>Твиттер</w:t>
      </w:r>
      <w:proofErr w:type="spellEnd"/>
      <w:r w:rsidRPr="00BF1793">
        <w:rPr>
          <w:rFonts w:cs="Times New Roman"/>
          <w:color w:val="000000"/>
          <w:u w:color="000000"/>
        </w:rPr>
        <w:t>» - одна из сам</w:t>
      </w:r>
      <w:r w:rsidR="008C08AD">
        <w:rPr>
          <w:rFonts w:cs="Times New Roman"/>
          <w:color w:val="000000"/>
          <w:u w:color="000000"/>
        </w:rPr>
        <w:t>ых популярных социальных сетей</w:t>
      </w:r>
      <w:r w:rsidRPr="00BF1793">
        <w:rPr>
          <w:rFonts w:cs="Times New Roman"/>
          <w:color w:val="000000"/>
          <w:u w:color="000000"/>
        </w:rPr>
        <w:t xml:space="preserve">. Это площадка для </w:t>
      </w:r>
      <w:proofErr w:type="spellStart"/>
      <w:r w:rsidRPr="00BF1793">
        <w:rPr>
          <w:rFonts w:cs="Times New Roman"/>
          <w:color w:val="000000"/>
          <w:u w:color="000000"/>
        </w:rPr>
        <w:t>микроблоггинга</w:t>
      </w:r>
      <w:proofErr w:type="spellEnd"/>
      <w:r w:rsidRPr="00BF1793">
        <w:rPr>
          <w:rFonts w:cs="Times New Roman"/>
          <w:color w:val="000000"/>
          <w:u w:color="000000"/>
        </w:rPr>
        <w:t xml:space="preserve">, которую </w:t>
      </w:r>
      <w:r w:rsidR="008C08AD">
        <w:rPr>
          <w:rFonts w:cs="Times New Roman"/>
          <w:color w:val="000000"/>
          <w:u w:color="000000"/>
        </w:rPr>
        <w:t xml:space="preserve">также </w:t>
      </w:r>
      <w:r w:rsidRPr="00BF1793">
        <w:rPr>
          <w:rFonts w:cs="Times New Roman"/>
          <w:color w:val="000000"/>
          <w:u w:color="000000"/>
        </w:rPr>
        <w:t>очень активно используют в своей деятельности члены Координационного Совета. Благодаря тому, что «</w:t>
      </w:r>
      <w:proofErr w:type="spellStart"/>
      <w:r w:rsidRPr="00BF1793">
        <w:rPr>
          <w:rFonts w:cs="Times New Roman"/>
          <w:color w:val="000000"/>
          <w:u w:color="000000"/>
        </w:rPr>
        <w:t>твиттер</w:t>
      </w:r>
      <w:proofErr w:type="spellEnd"/>
      <w:r w:rsidRPr="00BF1793">
        <w:rPr>
          <w:rFonts w:cs="Times New Roman"/>
          <w:color w:val="000000"/>
          <w:u w:color="000000"/>
        </w:rPr>
        <w:t xml:space="preserve">» </w:t>
      </w:r>
      <w:proofErr w:type="gramStart"/>
      <w:r w:rsidRPr="00BF1793">
        <w:rPr>
          <w:rFonts w:cs="Times New Roman"/>
          <w:color w:val="000000"/>
          <w:u w:color="000000"/>
        </w:rPr>
        <w:t>представляет возможность</w:t>
      </w:r>
      <w:proofErr w:type="gramEnd"/>
      <w:r w:rsidRPr="00BF1793">
        <w:rPr>
          <w:rFonts w:cs="Times New Roman"/>
          <w:color w:val="000000"/>
          <w:u w:color="000000"/>
        </w:rPr>
        <w:t xml:space="preserve"> писать сообщения не более 140 знаков, люди там пишут очень четко и лаконично. Именно «</w:t>
      </w:r>
      <w:proofErr w:type="spellStart"/>
      <w:r w:rsidRPr="00BF1793">
        <w:rPr>
          <w:rFonts w:cs="Times New Roman"/>
          <w:color w:val="000000"/>
          <w:u w:color="000000"/>
        </w:rPr>
        <w:t>твиттер</w:t>
      </w:r>
      <w:proofErr w:type="spellEnd"/>
      <w:r w:rsidRPr="00BF1793">
        <w:rPr>
          <w:rFonts w:cs="Times New Roman"/>
          <w:color w:val="000000"/>
          <w:u w:color="000000"/>
        </w:rPr>
        <w:t xml:space="preserve">» используют оппозиционеры во время заседаний КС для того, чтобы моментально передать информацию </w:t>
      </w:r>
      <w:r w:rsidR="008C08AD">
        <w:rPr>
          <w:rFonts w:cs="Times New Roman"/>
          <w:color w:val="000000"/>
          <w:u w:color="000000"/>
        </w:rPr>
        <w:t>населению</w:t>
      </w:r>
      <w:r w:rsidRPr="00BF1793">
        <w:rPr>
          <w:rFonts w:cs="Times New Roman"/>
          <w:color w:val="000000"/>
          <w:u w:color="000000"/>
        </w:rPr>
        <w:t xml:space="preserve">. </w:t>
      </w:r>
      <w:r w:rsidRPr="00BF1793">
        <w:rPr>
          <w:rFonts w:cs="Times New Roman"/>
          <w:iCs/>
        </w:rPr>
        <w:t>Там они позволяют себе иронические высказывания, шутки на политические темы и даже высмеивание своих оппонентов. «</w:t>
      </w:r>
      <w:proofErr w:type="spellStart"/>
      <w:r w:rsidRPr="00BF1793">
        <w:rPr>
          <w:rFonts w:cs="Times New Roman"/>
          <w:iCs/>
        </w:rPr>
        <w:t>Твиттер</w:t>
      </w:r>
      <w:proofErr w:type="spellEnd"/>
      <w:r w:rsidRPr="00BF1793">
        <w:rPr>
          <w:rFonts w:cs="Times New Roman"/>
          <w:iCs/>
        </w:rPr>
        <w:t xml:space="preserve">» представляет для нас исследовательскую значимость, т.к. </w:t>
      </w:r>
      <w:r w:rsidR="008C08AD">
        <w:rPr>
          <w:rFonts w:cs="Times New Roman"/>
          <w:iCs/>
        </w:rPr>
        <w:t xml:space="preserve">мы хотим </w:t>
      </w:r>
      <w:r w:rsidR="008C08AD" w:rsidRPr="008C08AD">
        <w:rPr>
          <w:rFonts w:cs="Times New Roman"/>
        </w:rPr>
        <w:t>получить более полное представление о месте юмора в публичных коммуникациях членов КС</w:t>
      </w:r>
      <w:r w:rsidR="008C08AD">
        <w:rPr>
          <w:rFonts w:cs="Times New Roman"/>
        </w:rPr>
        <w:t xml:space="preserve">. </w:t>
      </w:r>
      <w:r w:rsidRPr="00BF1793">
        <w:rPr>
          <w:rFonts w:cs="Times New Roman"/>
          <w:iCs/>
        </w:rPr>
        <w:t xml:space="preserve"> </w:t>
      </w:r>
      <w:r w:rsidR="008C08AD">
        <w:rPr>
          <w:rFonts w:cs="Times New Roman"/>
          <w:iCs/>
        </w:rPr>
        <w:t>Возможно именно</w:t>
      </w:r>
      <w:r w:rsidRPr="00BF1793">
        <w:rPr>
          <w:rFonts w:cs="Times New Roman"/>
          <w:iCs/>
        </w:rPr>
        <w:t xml:space="preserve"> «</w:t>
      </w:r>
      <w:proofErr w:type="spellStart"/>
      <w:r w:rsidRPr="00BF1793">
        <w:rPr>
          <w:rFonts w:cs="Times New Roman"/>
          <w:iCs/>
        </w:rPr>
        <w:t>твиттер</w:t>
      </w:r>
      <w:proofErr w:type="spellEnd"/>
      <w:r w:rsidRPr="00BF1793">
        <w:rPr>
          <w:rFonts w:cs="Times New Roman"/>
          <w:iCs/>
        </w:rPr>
        <w:t xml:space="preserve">» является проводником юмора от оппозиции к </w:t>
      </w:r>
      <w:r w:rsidR="00A560D0">
        <w:rPr>
          <w:rFonts w:cs="Times New Roman"/>
          <w:iCs/>
        </w:rPr>
        <w:t>народу</w:t>
      </w:r>
      <w:r w:rsidRPr="00BF1793">
        <w:rPr>
          <w:rFonts w:cs="Times New Roman"/>
          <w:iCs/>
        </w:rPr>
        <w:t xml:space="preserve">. </w:t>
      </w:r>
    </w:p>
    <w:p w:rsidR="00E63569" w:rsidRPr="00691E66" w:rsidRDefault="00E63569" w:rsidP="00C503FD">
      <w:pPr>
        <w:tabs>
          <w:tab w:val="left" w:pos="1652"/>
        </w:tabs>
        <w:spacing w:line="360" w:lineRule="auto"/>
        <w:ind w:firstLine="567"/>
        <w:jc w:val="both"/>
        <w:rPr>
          <w:rFonts w:cs="Times New Roman"/>
          <w:iCs/>
        </w:rPr>
      </w:pPr>
      <w:r>
        <w:rPr>
          <w:rFonts w:cs="Times New Roman"/>
          <w:iCs/>
        </w:rPr>
        <w:t>«Живой Журнал» (</w:t>
      </w:r>
      <w:proofErr w:type="spellStart"/>
      <w:r>
        <w:rPr>
          <w:rFonts w:cs="Times New Roman"/>
          <w:iCs/>
        </w:rPr>
        <w:t>LiveJournal</w:t>
      </w:r>
      <w:proofErr w:type="spellEnd"/>
      <w:r>
        <w:rPr>
          <w:rFonts w:cs="Times New Roman"/>
          <w:iCs/>
        </w:rPr>
        <w:t>)</w:t>
      </w:r>
      <w:r w:rsidRPr="00691E66">
        <w:rPr>
          <w:rFonts w:cs="Times New Roman"/>
          <w:iCs/>
        </w:rPr>
        <w:t xml:space="preserve"> – Интернет платформа, которая позволяет очень подробно </w:t>
      </w:r>
      <w:r>
        <w:rPr>
          <w:rFonts w:cs="Times New Roman"/>
          <w:iCs/>
        </w:rPr>
        <w:t xml:space="preserve">вести блог или личный дневник. Живой Журнал позволяет пользователю создавать отдельные статьи без ограничения по  количеству знаков. Более того, есть возможность комментирования и применения анимационных составляющих блога. Члены Координационного Совета российской оппозиции активно используют данную площадку для </w:t>
      </w:r>
      <w:proofErr w:type="spellStart"/>
      <w:r>
        <w:rPr>
          <w:rFonts w:cs="Times New Roman"/>
          <w:iCs/>
        </w:rPr>
        <w:t>коммуницирования</w:t>
      </w:r>
      <w:proofErr w:type="spellEnd"/>
      <w:r>
        <w:rPr>
          <w:rFonts w:cs="Times New Roman"/>
          <w:iCs/>
        </w:rPr>
        <w:t xml:space="preserve"> между собой, с властью и обычными людьми. Живой Журнал становится средством по передаче полных, информационно насыщенных сообщений. С помощью блогов оппозиционеры формируют свою позицию и специально выстроенную линию поведения. Главное отличие Живого Журнала от «</w:t>
      </w:r>
      <w:proofErr w:type="spellStart"/>
      <w:r>
        <w:rPr>
          <w:rFonts w:cs="Times New Roman"/>
          <w:iCs/>
        </w:rPr>
        <w:t>твиттера</w:t>
      </w:r>
      <w:proofErr w:type="spellEnd"/>
      <w:r>
        <w:rPr>
          <w:rFonts w:cs="Times New Roman"/>
          <w:iCs/>
        </w:rPr>
        <w:t xml:space="preserve">» - отсутствие ограничения в объеме и используемых средствах репрезентации. </w:t>
      </w:r>
    </w:p>
    <w:p w:rsidR="00E63569" w:rsidRPr="00BF1793" w:rsidRDefault="00E63569" w:rsidP="00E63569">
      <w:pPr>
        <w:spacing w:line="360" w:lineRule="auto"/>
        <w:ind w:firstLine="567"/>
        <w:jc w:val="both"/>
        <w:rPr>
          <w:rFonts w:cs="Times New Roman"/>
          <w:iCs/>
        </w:rPr>
      </w:pPr>
      <w:r w:rsidRPr="00BF1793">
        <w:rPr>
          <w:rFonts w:cs="Times New Roman"/>
          <w:iCs/>
        </w:rPr>
        <w:t xml:space="preserve">Официальный сайт Координационного Совета российской оппозиции – это площадка, которая требуется для данного исследования, чтобы отобрать стенограммы с проведенных заседаний данной политической организации. Данный сайт позволяет узнать обо всей деятельности КС. Там можно прочитать о членах КС, скачать все протокольные документы и увидеть запланированные акции. Таким образом, члены КС позаботились об информировании населения страны о своей деятельности. Стенограммы на данном сайте появляются после проведения каждого заседания.   </w:t>
      </w:r>
    </w:p>
    <w:p w:rsidR="00E63569" w:rsidRDefault="00E63569" w:rsidP="00E63569">
      <w:pPr>
        <w:spacing w:line="360" w:lineRule="auto"/>
        <w:ind w:firstLine="567"/>
        <w:jc w:val="both"/>
        <w:rPr>
          <w:rFonts w:cs="Times New Roman"/>
          <w:iCs/>
        </w:rPr>
      </w:pPr>
    </w:p>
    <w:p w:rsidR="00E63569" w:rsidRDefault="00E63569" w:rsidP="00E63569">
      <w:pPr>
        <w:spacing w:line="360" w:lineRule="auto"/>
        <w:ind w:firstLine="567"/>
        <w:jc w:val="both"/>
        <w:rPr>
          <w:rFonts w:cs="Times New Roman"/>
          <w:b/>
          <w:iCs/>
        </w:rPr>
      </w:pPr>
      <w:r w:rsidRPr="0072125A">
        <w:rPr>
          <w:rFonts w:cs="Times New Roman"/>
          <w:b/>
          <w:iCs/>
        </w:rPr>
        <w:t>Обоснование выбора методов сбора данных</w:t>
      </w:r>
    </w:p>
    <w:p w:rsidR="00E63569" w:rsidRPr="00BF1793" w:rsidRDefault="00E63569" w:rsidP="00E63569">
      <w:pPr>
        <w:spacing w:line="360" w:lineRule="auto"/>
        <w:ind w:firstLine="567"/>
        <w:jc w:val="both"/>
        <w:outlineLvl w:val="0"/>
        <w:rPr>
          <w:rFonts w:cs="Times New Roman"/>
          <w:color w:val="000000"/>
          <w:u w:color="000000"/>
        </w:rPr>
      </w:pPr>
      <w:bookmarkStart w:id="1032" w:name="_Toc359168077"/>
      <w:bookmarkStart w:id="1033" w:name="_Toc375165384"/>
      <w:bookmarkStart w:id="1034" w:name="_Toc375165594"/>
      <w:bookmarkStart w:id="1035" w:name="_Toc375165800"/>
      <w:bookmarkStart w:id="1036" w:name="_Toc375166043"/>
      <w:bookmarkStart w:id="1037" w:name="_Toc385858593"/>
      <w:bookmarkStart w:id="1038" w:name="_Toc388208471"/>
      <w:bookmarkStart w:id="1039" w:name="_Toc389387341"/>
      <w:bookmarkStart w:id="1040" w:name="_Toc389388033"/>
      <w:bookmarkStart w:id="1041" w:name="_Toc389749581"/>
      <w:r w:rsidRPr="00BF1793">
        <w:rPr>
          <w:rFonts w:cs="Times New Roman"/>
          <w:color w:val="000000"/>
          <w:u w:color="000000"/>
        </w:rPr>
        <w:t xml:space="preserve">Помимо систематизации имеющихся теоретических и эмпирических наработок по данной теме, предстоит изучить деятельность координационного совета </w:t>
      </w:r>
      <w:r w:rsidR="00A560D0">
        <w:rPr>
          <w:rFonts w:cs="Times New Roman"/>
          <w:color w:val="000000"/>
          <w:u w:color="000000"/>
        </w:rPr>
        <w:t xml:space="preserve">и площадок, на </w:t>
      </w:r>
      <w:r w:rsidRPr="00BF1793">
        <w:rPr>
          <w:rFonts w:cs="Times New Roman"/>
          <w:color w:val="000000"/>
          <w:u w:color="000000"/>
        </w:rPr>
        <w:t>котор</w:t>
      </w:r>
      <w:r w:rsidR="00A560D0">
        <w:rPr>
          <w:rFonts w:cs="Times New Roman"/>
          <w:color w:val="000000"/>
          <w:u w:color="000000"/>
        </w:rPr>
        <w:t>ых</w:t>
      </w:r>
      <w:r w:rsidRPr="00BF1793">
        <w:rPr>
          <w:rFonts w:cs="Times New Roman"/>
          <w:color w:val="000000"/>
          <w:u w:color="000000"/>
        </w:rPr>
        <w:t xml:space="preserve"> осуществляется диалог между членами совета и гражданским обществом.</w:t>
      </w:r>
      <w:bookmarkEnd w:id="1032"/>
      <w:bookmarkEnd w:id="1033"/>
      <w:bookmarkEnd w:id="1034"/>
      <w:bookmarkEnd w:id="1035"/>
      <w:bookmarkEnd w:id="1036"/>
      <w:bookmarkEnd w:id="1037"/>
      <w:bookmarkEnd w:id="1038"/>
      <w:bookmarkEnd w:id="1039"/>
      <w:bookmarkEnd w:id="1040"/>
      <w:bookmarkEnd w:id="1041"/>
      <w:r w:rsidRPr="00BF1793">
        <w:rPr>
          <w:rFonts w:cs="Times New Roman"/>
          <w:color w:val="000000"/>
          <w:u w:color="000000"/>
        </w:rPr>
        <w:t xml:space="preserve"> </w:t>
      </w:r>
    </w:p>
    <w:p w:rsidR="00E63569" w:rsidRDefault="00E63569" w:rsidP="00E63569">
      <w:pPr>
        <w:spacing w:line="360" w:lineRule="auto"/>
        <w:ind w:firstLine="567"/>
        <w:jc w:val="both"/>
        <w:outlineLvl w:val="0"/>
        <w:rPr>
          <w:rFonts w:cs="Times New Roman"/>
          <w:color w:val="000000"/>
          <w:u w:color="000000"/>
        </w:rPr>
      </w:pPr>
      <w:bookmarkStart w:id="1042" w:name="_Toc385858594"/>
      <w:bookmarkStart w:id="1043" w:name="_Toc388208472"/>
      <w:bookmarkStart w:id="1044" w:name="_Toc389387342"/>
      <w:bookmarkStart w:id="1045" w:name="_Toc389388034"/>
      <w:bookmarkStart w:id="1046" w:name="_Toc389749582"/>
      <w:bookmarkStart w:id="1047" w:name="_Toc375165385"/>
      <w:bookmarkStart w:id="1048" w:name="_Toc375165595"/>
      <w:bookmarkStart w:id="1049" w:name="_Toc375165801"/>
      <w:bookmarkStart w:id="1050" w:name="_Toc375166044"/>
      <w:bookmarkStart w:id="1051" w:name="_Toc359168078"/>
      <w:r w:rsidRPr="00BF1793">
        <w:rPr>
          <w:rFonts w:cs="Times New Roman"/>
          <w:color w:val="000000"/>
          <w:u w:color="000000"/>
        </w:rPr>
        <w:lastRenderedPageBreak/>
        <w:t xml:space="preserve">Для сбора данных, во-первых, мы обратимся к имеющимся в открытом доступе стенограммам заседаний Координационного Совета. Мы попытаемся выяснить, шутят ли оппозиционеры на </w:t>
      </w:r>
      <w:proofErr w:type="gramStart"/>
      <w:r w:rsidRPr="00BF1793">
        <w:rPr>
          <w:rFonts w:cs="Times New Roman"/>
          <w:color w:val="000000"/>
          <w:u w:color="000000"/>
        </w:rPr>
        <w:t>своих</w:t>
      </w:r>
      <w:proofErr w:type="gramEnd"/>
      <w:r w:rsidRPr="00BF1793">
        <w:rPr>
          <w:rFonts w:cs="Times New Roman"/>
          <w:color w:val="000000"/>
          <w:u w:color="000000"/>
        </w:rPr>
        <w:t xml:space="preserve"> заседания, и если да, то над кем/чем, как часто и каким образом. Также, для сравнения мы обратимся к социальной сети «</w:t>
      </w:r>
      <w:proofErr w:type="spellStart"/>
      <w:r w:rsidRPr="00BF1793">
        <w:rPr>
          <w:rFonts w:cs="Times New Roman"/>
          <w:color w:val="000000"/>
          <w:u w:color="000000"/>
        </w:rPr>
        <w:t>твиттер</w:t>
      </w:r>
      <w:proofErr w:type="spellEnd"/>
      <w:r w:rsidRPr="00BF1793">
        <w:rPr>
          <w:rFonts w:cs="Times New Roman"/>
          <w:color w:val="000000"/>
          <w:u w:color="000000"/>
        </w:rPr>
        <w:t>» и произведем мониторинг шуток там. Известно, что большинство оппозиционеров во время заседаний  КС шутят на своих страницах в «</w:t>
      </w:r>
      <w:proofErr w:type="spellStart"/>
      <w:r w:rsidRPr="00BF1793">
        <w:rPr>
          <w:rFonts w:cs="Times New Roman"/>
          <w:color w:val="000000"/>
          <w:u w:color="000000"/>
        </w:rPr>
        <w:t>твиттере</w:t>
      </w:r>
      <w:proofErr w:type="spellEnd"/>
      <w:r w:rsidRPr="00BF1793">
        <w:rPr>
          <w:rFonts w:cs="Times New Roman"/>
          <w:color w:val="000000"/>
          <w:u w:color="000000"/>
        </w:rPr>
        <w:t>». Важно проследить, как часто и на какие темы члены КС шутят там, и сравнить с шутками непосредственно на заседаниях.</w:t>
      </w:r>
      <w:bookmarkEnd w:id="1042"/>
      <w:bookmarkEnd w:id="1043"/>
      <w:bookmarkEnd w:id="1044"/>
      <w:bookmarkEnd w:id="1045"/>
      <w:bookmarkEnd w:id="1046"/>
      <w:r w:rsidRPr="00BF1793">
        <w:rPr>
          <w:rFonts w:cs="Times New Roman"/>
          <w:color w:val="000000"/>
          <w:u w:color="000000"/>
        </w:rPr>
        <w:t xml:space="preserve"> </w:t>
      </w:r>
    </w:p>
    <w:p w:rsidR="00E63569" w:rsidRPr="00BF1793" w:rsidRDefault="00E63569" w:rsidP="00E63569">
      <w:pPr>
        <w:spacing w:line="360" w:lineRule="auto"/>
        <w:ind w:firstLine="567"/>
        <w:jc w:val="both"/>
        <w:outlineLvl w:val="0"/>
        <w:rPr>
          <w:rFonts w:cs="Times New Roman"/>
          <w:color w:val="000000"/>
          <w:u w:color="000000"/>
        </w:rPr>
      </w:pPr>
      <w:bookmarkStart w:id="1052" w:name="_Toc385858595"/>
      <w:bookmarkStart w:id="1053" w:name="_Toc388208473"/>
      <w:bookmarkStart w:id="1054" w:name="_Toc389387343"/>
      <w:bookmarkStart w:id="1055" w:name="_Toc389388035"/>
      <w:bookmarkStart w:id="1056" w:name="_Toc389749583"/>
      <w:r>
        <w:rPr>
          <w:rFonts w:cs="Times New Roman"/>
          <w:color w:val="000000"/>
          <w:u w:color="000000"/>
        </w:rPr>
        <w:t>Чтобы углубить анализ и получить более полные и интересные данные, в данном исследовани</w:t>
      </w:r>
      <w:r w:rsidR="00A560D0">
        <w:rPr>
          <w:rFonts w:cs="Times New Roman"/>
          <w:color w:val="000000"/>
          <w:u w:color="000000"/>
        </w:rPr>
        <w:t>и</w:t>
      </w:r>
      <w:r>
        <w:rPr>
          <w:rFonts w:cs="Times New Roman"/>
          <w:color w:val="000000"/>
          <w:u w:color="000000"/>
        </w:rPr>
        <w:t xml:space="preserve"> мы обратимся к блог-платформе «Живой Журнал». Это база данных позволит более детально изучить применяемые оппозиционерами коммуникативные стратегии и методы воздействия. Живой Журнал в отличие от предыдущих площадок позволяет оппозиционерам высказывать свою точку зрения в неограниченных количествах. Их не стесняют ни время и регламент, ни ограничения по объему текста. </w:t>
      </w:r>
      <w:r w:rsidRPr="00BF1793">
        <w:rPr>
          <w:rFonts w:cs="Times New Roman"/>
          <w:color w:val="000000"/>
          <w:u w:color="000000"/>
        </w:rPr>
        <w:t xml:space="preserve">После </w:t>
      </w:r>
      <w:r>
        <w:rPr>
          <w:rFonts w:cs="Times New Roman"/>
          <w:color w:val="000000"/>
          <w:u w:color="000000"/>
        </w:rPr>
        <w:t>всего этого</w:t>
      </w:r>
      <w:r w:rsidRPr="00BF1793">
        <w:rPr>
          <w:rFonts w:cs="Times New Roman"/>
          <w:color w:val="000000"/>
          <w:u w:color="000000"/>
        </w:rPr>
        <w:t xml:space="preserve"> попытаться сделать выводы о сущности юмора на разных площадках и о причинах его использования российской оппозицией.</w:t>
      </w:r>
      <w:bookmarkEnd w:id="1047"/>
      <w:bookmarkEnd w:id="1048"/>
      <w:bookmarkEnd w:id="1049"/>
      <w:bookmarkEnd w:id="1050"/>
      <w:bookmarkEnd w:id="1052"/>
      <w:bookmarkEnd w:id="1053"/>
      <w:bookmarkEnd w:id="1054"/>
      <w:bookmarkEnd w:id="1055"/>
      <w:bookmarkEnd w:id="1056"/>
      <w:r w:rsidRPr="00BF1793">
        <w:rPr>
          <w:rFonts w:cs="Times New Roman"/>
          <w:color w:val="000000"/>
          <w:u w:color="000000"/>
        </w:rPr>
        <w:t xml:space="preserve"> </w:t>
      </w:r>
      <w:bookmarkEnd w:id="1051"/>
    </w:p>
    <w:p w:rsidR="00E63569" w:rsidRPr="004B78D5" w:rsidRDefault="00E63569" w:rsidP="00E63569">
      <w:pPr>
        <w:spacing w:line="360" w:lineRule="auto"/>
        <w:ind w:firstLine="357"/>
        <w:jc w:val="both"/>
        <w:outlineLvl w:val="0"/>
        <w:rPr>
          <w:color w:val="000000"/>
          <w:u w:color="000000"/>
        </w:rPr>
      </w:pPr>
      <w:bookmarkStart w:id="1057" w:name="_Toc375165386"/>
      <w:bookmarkStart w:id="1058" w:name="_Toc375165596"/>
      <w:bookmarkStart w:id="1059" w:name="_Toc375165802"/>
      <w:bookmarkStart w:id="1060" w:name="_Toc375166045"/>
      <w:bookmarkStart w:id="1061" w:name="_Toc385858596"/>
      <w:bookmarkStart w:id="1062" w:name="_Toc388208474"/>
      <w:bookmarkStart w:id="1063" w:name="_Toc389387344"/>
      <w:bookmarkStart w:id="1064" w:name="_Toc389388036"/>
      <w:bookmarkStart w:id="1065" w:name="_Toc389749584"/>
      <w:r>
        <w:rPr>
          <w:color w:val="000000"/>
          <w:u w:color="000000"/>
        </w:rPr>
        <w:t>Контент-анализ  позволит нам получить словарь кодов, в котором отображены результаты проведенного анализа.</w:t>
      </w:r>
      <w:bookmarkEnd w:id="1057"/>
      <w:bookmarkEnd w:id="1058"/>
      <w:bookmarkEnd w:id="1059"/>
      <w:bookmarkEnd w:id="1060"/>
      <w:bookmarkEnd w:id="1061"/>
      <w:bookmarkEnd w:id="1062"/>
      <w:bookmarkEnd w:id="1063"/>
      <w:bookmarkEnd w:id="1064"/>
      <w:bookmarkEnd w:id="1065"/>
      <w:r>
        <w:rPr>
          <w:color w:val="000000"/>
          <w:u w:color="000000"/>
        </w:rPr>
        <w:t xml:space="preserve"> </w:t>
      </w:r>
    </w:p>
    <w:p w:rsidR="00E63569" w:rsidRPr="0072125A" w:rsidRDefault="00E63569" w:rsidP="00E63569">
      <w:pPr>
        <w:spacing w:line="360" w:lineRule="auto"/>
        <w:ind w:firstLine="567"/>
        <w:jc w:val="both"/>
        <w:rPr>
          <w:rFonts w:cs="Times New Roman"/>
          <w:b/>
          <w:iCs/>
        </w:rPr>
      </w:pPr>
    </w:p>
    <w:p w:rsidR="00E63569" w:rsidRPr="00BF1793" w:rsidRDefault="00E63569" w:rsidP="00E63569">
      <w:pPr>
        <w:spacing w:line="360" w:lineRule="auto"/>
        <w:ind w:firstLine="567"/>
        <w:jc w:val="both"/>
        <w:outlineLvl w:val="0"/>
        <w:rPr>
          <w:rFonts w:cs="Times New Roman"/>
          <w:color w:val="000000"/>
          <w:u w:color="000000"/>
        </w:rPr>
      </w:pPr>
      <w:bookmarkStart w:id="1066" w:name="_Toc359168055"/>
      <w:bookmarkStart w:id="1067" w:name="_Toc375165387"/>
      <w:bookmarkStart w:id="1068" w:name="_Toc375165597"/>
      <w:bookmarkStart w:id="1069" w:name="_Toc375165803"/>
      <w:bookmarkStart w:id="1070" w:name="_Toc375166046"/>
      <w:bookmarkStart w:id="1071" w:name="_Toc385858597"/>
      <w:bookmarkStart w:id="1072" w:name="_Toc388208475"/>
      <w:bookmarkStart w:id="1073" w:name="_Toc389387345"/>
      <w:bookmarkStart w:id="1074" w:name="_Toc389388037"/>
      <w:bookmarkStart w:id="1075" w:name="_Toc389749585"/>
      <w:r w:rsidRPr="00BF1793">
        <w:rPr>
          <w:rFonts w:cs="Times New Roman"/>
          <w:i/>
          <w:color w:val="000000"/>
          <w:u w:color="000000"/>
        </w:rPr>
        <w:t>Единица отбора</w:t>
      </w:r>
      <w:r w:rsidRPr="00BF1793">
        <w:rPr>
          <w:rFonts w:cs="Times New Roman"/>
          <w:color w:val="000000"/>
          <w:u w:color="000000"/>
        </w:rPr>
        <w:t>. На первом этапе единицами анализа выступают: в «</w:t>
      </w:r>
      <w:proofErr w:type="spellStart"/>
      <w:r w:rsidRPr="00BF1793">
        <w:rPr>
          <w:rFonts w:cs="Times New Roman"/>
          <w:color w:val="000000"/>
          <w:u w:color="000000"/>
        </w:rPr>
        <w:t>твиттере</w:t>
      </w:r>
      <w:proofErr w:type="spellEnd"/>
      <w:r w:rsidRPr="00BF1793">
        <w:rPr>
          <w:rFonts w:cs="Times New Roman"/>
          <w:color w:val="000000"/>
          <w:u w:color="000000"/>
        </w:rPr>
        <w:t xml:space="preserve">» - все </w:t>
      </w:r>
      <w:proofErr w:type="spellStart"/>
      <w:r w:rsidRPr="00BF1793">
        <w:rPr>
          <w:rFonts w:cs="Times New Roman"/>
          <w:color w:val="000000"/>
          <w:u w:color="000000"/>
        </w:rPr>
        <w:t>твиты</w:t>
      </w:r>
      <w:proofErr w:type="spellEnd"/>
      <w:r w:rsidRPr="00BF1793">
        <w:rPr>
          <w:rFonts w:cs="Times New Roman"/>
          <w:color w:val="000000"/>
          <w:u w:color="000000"/>
        </w:rPr>
        <w:t xml:space="preserve"> членов КС во время проведения заседаний КС, </w:t>
      </w:r>
      <w:r>
        <w:rPr>
          <w:rFonts w:cs="Times New Roman"/>
          <w:color w:val="000000"/>
          <w:u w:color="000000"/>
        </w:rPr>
        <w:t xml:space="preserve">в Живом Журнале – все записи в блогах оппозиционеров, связанные с КС в период существования оного (27 октября 2012 – 19 октября 2013), </w:t>
      </w:r>
      <w:r w:rsidRPr="00BF1793">
        <w:rPr>
          <w:rFonts w:cs="Times New Roman"/>
          <w:color w:val="000000"/>
          <w:u w:color="000000"/>
        </w:rPr>
        <w:t>на сайте Координационного Совета – стенограммы заседаний.</w:t>
      </w:r>
      <w:bookmarkEnd w:id="1066"/>
      <w:bookmarkEnd w:id="1067"/>
      <w:bookmarkEnd w:id="1068"/>
      <w:bookmarkEnd w:id="1069"/>
      <w:bookmarkEnd w:id="1070"/>
      <w:bookmarkEnd w:id="1071"/>
      <w:bookmarkEnd w:id="1072"/>
      <w:bookmarkEnd w:id="1073"/>
      <w:bookmarkEnd w:id="1074"/>
      <w:bookmarkEnd w:id="1075"/>
      <w:r w:rsidRPr="00BF1793">
        <w:rPr>
          <w:rFonts w:cs="Times New Roman"/>
          <w:color w:val="000000"/>
          <w:u w:color="000000"/>
        </w:rPr>
        <w:t xml:space="preserve"> </w:t>
      </w:r>
    </w:p>
    <w:p w:rsidR="00E63569" w:rsidRDefault="00E63569" w:rsidP="00E63569">
      <w:pPr>
        <w:spacing w:line="360" w:lineRule="auto"/>
        <w:ind w:firstLine="567"/>
        <w:jc w:val="both"/>
        <w:outlineLvl w:val="0"/>
        <w:rPr>
          <w:rFonts w:cs="Times New Roman"/>
          <w:color w:val="000000"/>
          <w:u w:color="000000"/>
        </w:rPr>
      </w:pPr>
      <w:bookmarkStart w:id="1076" w:name="_Toc359168056"/>
      <w:bookmarkStart w:id="1077" w:name="_Toc375165388"/>
      <w:bookmarkStart w:id="1078" w:name="_Toc375165598"/>
      <w:bookmarkStart w:id="1079" w:name="_Toc375165804"/>
      <w:bookmarkStart w:id="1080" w:name="_Toc375166047"/>
      <w:bookmarkStart w:id="1081" w:name="_Toc385858598"/>
      <w:bookmarkStart w:id="1082" w:name="_Toc388208476"/>
      <w:bookmarkStart w:id="1083" w:name="_Toc389387346"/>
      <w:bookmarkStart w:id="1084" w:name="_Toc389388038"/>
      <w:bookmarkStart w:id="1085" w:name="_Toc389749586"/>
      <w:r w:rsidRPr="00BF1793">
        <w:rPr>
          <w:rFonts w:cs="Times New Roman"/>
          <w:color w:val="000000"/>
          <w:u w:color="000000"/>
        </w:rPr>
        <w:t>«</w:t>
      </w:r>
      <w:proofErr w:type="spellStart"/>
      <w:r w:rsidRPr="00BF1793">
        <w:rPr>
          <w:rFonts w:cs="Times New Roman"/>
          <w:color w:val="000000"/>
          <w:u w:color="000000"/>
        </w:rPr>
        <w:t>Твиттер</w:t>
      </w:r>
      <w:proofErr w:type="spellEnd"/>
      <w:r w:rsidRPr="00BF1793">
        <w:rPr>
          <w:rFonts w:cs="Times New Roman"/>
          <w:color w:val="000000"/>
          <w:u w:color="000000"/>
        </w:rPr>
        <w:t xml:space="preserve">». Т.к. из 42 членов КС лишь у 33 есть </w:t>
      </w:r>
      <w:proofErr w:type="spellStart"/>
      <w:r w:rsidRPr="00BF1793">
        <w:rPr>
          <w:rFonts w:cs="Times New Roman"/>
          <w:color w:val="000000"/>
          <w:u w:color="000000"/>
        </w:rPr>
        <w:t>аккаунты</w:t>
      </w:r>
      <w:proofErr w:type="spellEnd"/>
      <w:r w:rsidRPr="00BF1793">
        <w:rPr>
          <w:rFonts w:cs="Times New Roman"/>
          <w:color w:val="000000"/>
          <w:u w:color="000000"/>
        </w:rPr>
        <w:t xml:space="preserve"> в «</w:t>
      </w:r>
      <w:proofErr w:type="spellStart"/>
      <w:r w:rsidRPr="00BF1793">
        <w:rPr>
          <w:rFonts w:cs="Times New Roman"/>
          <w:color w:val="000000"/>
          <w:u w:color="000000"/>
        </w:rPr>
        <w:t>твиттере</w:t>
      </w:r>
      <w:proofErr w:type="spellEnd"/>
      <w:r w:rsidRPr="00BF1793">
        <w:rPr>
          <w:rFonts w:cs="Times New Roman"/>
          <w:color w:val="000000"/>
          <w:u w:color="000000"/>
        </w:rPr>
        <w:t xml:space="preserve">», то непосредственно на страницах этих оппозиционеров происходил отбор </w:t>
      </w:r>
      <w:proofErr w:type="spellStart"/>
      <w:r w:rsidRPr="00BF1793">
        <w:rPr>
          <w:rFonts w:cs="Times New Roman"/>
          <w:color w:val="000000"/>
          <w:u w:color="000000"/>
        </w:rPr>
        <w:t>твитов</w:t>
      </w:r>
      <w:proofErr w:type="spellEnd"/>
      <w:r w:rsidRPr="00BF1793">
        <w:rPr>
          <w:rFonts w:cs="Times New Roman"/>
          <w:color w:val="000000"/>
          <w:u w:color="000000"/>
        </w:rPr>
        <w:t xml:space="preserve">. Таким образом, отбирались все </w:t>
      </w:r>
      <w:proofErr w:type="spellStart"/>
      <w:r w:rsidRPr="00BF1793">
        <w:rPr>
          <w:rFonts w:cs="Times New Roman"/>
          <w:color w:val="000000"/>
          <w:u w:color="000000"/>
        </w:rPr>
        <w:t>твиты</w:t>
      </w:r>
      <w:proofErr w:type="spellEnd"/>
      <w:r w:rsidRPr="00BF1793">
        <w:rPr>
          <w:rFonts w:cs="Times New Roman"/>
          <w:color w:val="000000"/>
          <w:u w:color="000000"/>
        </w:rPr>
        <w:t>, которые были написаны членами КС в момент проведения заседаний.</w:t>
      </w:r>
      <w:bookmarkEnd w:id="1076"/>
      <w:bookmarkEnd w:id="1077"/>
      <w:bookmarkEnd w:id="1078"/>
      <w:bookmarkEnd w:id="1079"/>
      <w:bookmarkEnd w:id="1080"/>
      <w:r w:rsidRPr="00BF1793">
        <w:rPr>
          <w:rFonts w:cs="Times New Roman"/>
          <w:color w:val="000000"/>
          <w:u w:color="000000"/>
        </w:rPr>
        <w:t xml:space="preserve"> </w:t>
      </w:r>
      <w:proofErr w:type="gramStart"/>
      <w:r>
        <w:rPr>
          <w:rFonts w:cs="Times New Roman"/>
          <w:color w:val="000000"/>
          <w:u w:color="000000"/>
        </w:rPr>
        <w:t xml:space="preserve">На втором этапе из всего массива отобранных </w:t>
      </w:r>
      <w:proofErr w:type="spellStart"/>
      <w:r>
        <w:rPr>
          <w:rFonts w:cs="Times New Roman"/>
          <w:color w:val="000000"/>
          <w:u w:color="000000"/>
        </w:rPr>
        <w:t>твитов</w:t>
      </w:r>
      <w:proofErr w:type="spellEnd"/>
      <w:r>
        <w:rPr>
          <w:rFonts w:cs="Times New Roman"/>
          <w:color w:val="000000"/>
          <w:u w:color="000000"/>
        </w:rPr>
        <w:t>, оставляли лишь те, что содержат в себе юмористическую составляющую.</w:t>
      </w:r>
      <w:bookmarkEnd w:id="1081"/>
      <w:bookmarkEnd w:id="1082"/>
      <w:bookmarkEnd w:id="1083"/>
      <w:bookmarkEnd w:id="1084"/>
      <w:bookmarkEnd w:id="1085"/>
      <w:proofErr w:type="gramEnd"/>
    </w:p>
    <w:p w:rsidR="00E63569" w:rsidRPr="00BF1793" w:rsidRDefault="00E63569" w:rsidP="00E63569">
      <w:pPr>
        <w:spacing w:line="360" w:lineRule="auto"/>
        <w:ind w:firstLine="567"/>
        <w:jc w:val="both"/>
        <w:outlineLvl w:val="0"/>
        <w:rPr>
          <w:rFonts w:cs="Times New Roman"/>
          <w:color w:val="000000"/>
          <w:u w:color="000000"/>
        </w:rPr>
      </w:pPr>
      <w:bookmarkStart w:id="1086" w:name="_Toc385858599"/>
      <w:bookmarkStart w:id="1087" w:name="_Toc388208477"/>
      <w:bookmarkStart w:id="1088" w:name="_Toc389387347"/>
      <w:bookmarkStart w:id="1089" w:name="_Toc389388039"/>
      <w:bookmarkStart w:id="1090" w:name="_Toc389749587"/>
      <w:r>
        <w:rPr>
          <w:rFonts w:cs="Times New Roman"/>
          <w:color w:val="000000"/>
          <w:u w:color="000000"/>
        </w:rPr>
        <w:t>Живой Журнал. Аккаунты в данной социальной сети из 42 членов КС имеют 30 человек. Однако путем использования этой площадки мы охватываем тех членов КС, которые не зарегистрированы (или совсем не используют) «</w:t>
      </w:r>
      <w:proofErr w:type="spellStart"/>
      <w:r>
        <w:rPr>
          <w:rFonts w:cs="Times New Roman"/>
          <w:color w:val="000000"/>
          <w:u w:color="000000"/>
        </w:rPr>
        <w:t>твиттер</w:t>
      </w:r>
      <w:proofErr w:type="spellEnd"/>
      <w:r>
        <w:rPr>
          <w:rFonts w:cs="Times New Roman"/>
          <w:color w:val="000000"/>
          <w:u w:color="000000"/>
        </w:rPr>
        <w:t xml:space="preserve">». </w:t>
      </w:r>
      <w:r w:rsidR="003660EA">
        <w:rPr>
          <w:rFonts w:cs="Times New Roman"/>
          <w:color w:val="000000"/>
          <w:u w:color="000000"/>
        </w:rPr>
        <w:t xml:space="preserve">Так, </w:t>
      </w:r>
      <w:proofErr w:type="spellStart"/>
      <w:r w:rsidR="003660EA">
        <w:rPr>
          <w:rFonts w:cs="Times New Roman"/>
          <w:color w:val="000000"/>
          <w:u w:color="000000"/>
        </w:rPr>
        <w:t>аккаунты</w:t>
      </w:r>
      <w:proofErr w:type="spellEnd"/>
      <w:r w:rsidR="003660EA">
        <w:rPr>
          <w:rFonts w:cs="Times New Roman"/>
          <w:color w:val="000000"/>
          <w:u w:color="000000"/>
        </w:rPr>
        <w:t xml:space="preserve"> в «</w:t>
      </w:r>
      <w:proofErr w:type="spellStart"/>
      <w:r w:rsidR="003660EA">
        <w:rPr>
          <w:rFonts w:cs="Times New Roman"/>
          <w:color w:val="000000"/>
          <w:u w:color="000000"/>
        </w:rPr>
        <w:t>твиттере</w:t>
      </w:r>
      <w:proofErr w:type="spellEnd"/>
      <w:r w:rsidR="003660EA">
        <w:rPr>
          <w:rFonts w:cs="Times New Roman"/>
          <w:color w:val="000000"/>
          <w:u w:color="000000"/>
        </w:rPr>
        <w:t xml:space="preserve">» и в Живом Журнале есть у 24 членов КС. Пятеро оппозиционеров не зарегистрированы ни в какой </w:t>
      </w:r>
      <w:proofErr w:type="gramStart"/>
      <w:r w:rsidR="003660EA">
        <w:rPr>
          <w:rFonts w:cs="Times New Roman"/>
          <w:color w:val="000000"/>
          <w:u w:color="000000"/>
        </w:rPr>
        <w:t>из</w:t>
      </w:r>
      <w:proofErr w:type="gramEnd"/>
      <w:r w:rsidR="003660EA">
        <w:rPr>
          <w:rFonts w:cs="Times New Roman"/>
          <w:color w:val="000000"/>
          <w:u w:color="000000"/>
        </w:rPr>
        <w:t xml:space="preserve"> </w:t>
      </w:r>
      <w:proofErr w:type="gramStart"/>
      <w:r w:rsidR="003660EA">
        <w:rPr>
          <w:rFonts w:cs="Times New Roman"/>
          <w:color w:val="000000"/>
          <w:u w:color="000000"/>
        </w:rPr>
        <w:t>изучаемых</w:t>
      </w:r>
      <w:proofErr w:type="gramEnd"/>
      <w:r w:rsidR="003660EA">
        <w:rPr>
          <w:rFonts w:cs="Times New Roman"/>
          <w:color w:val="000000"/>
          <w:u w:color="000000"/>
        </w:rPr>
        <w:t xml:space="preserve"> </w:t>
      </w:r>
      <w:r w:rsidR="00E85E2F">
        <w:rPr>
          <w:rFonts w:cs="Times New Roman"/>
          <w:color w:val="000000"/>
          <w:u w:color="000000"/>
        </w:rPr>
        <w:t>блогах</w:t>
      </w:r>
      <w:r w:rsidR="003660EA">
        <w:rPr>
          <w:rFonts w:cs="Times New Roman"/>
          <w:color w:val="000000"/>
          <w:u w:color="000000"/>
        </w:rPr>
        <w:t>. 1</w:t>
      </w:r>
      <w:r w:rsidR="00E85E2F">
        <w:rPr>
          <w:rFonts w:cs="Times New Roman"/>
          <w:color w:val="000000"/>
          <w:u w:color="000000"/>
        </w:rPr>
        <w:t>3</w:t>
      </w:r>
      <w:r w:rsidR="003660EA">
        <w:rPr>
          <w:rFonts w:cs="Times New Roman"/>
          <w:color w:val="000000"/>
          <w:u w:color="000000"/>
        </w:rPr>
        <w:t xml:space="preserve"> членов КС имеют аккаунт только в одном месте. В  Живо</w:t>
      </w:r>
      <w:r w:rsidR="00E85E2F">
        <w:rPr>
          <w:rFonts w:cs="Times New Roman"/>
          <w:color w:val="000000"/>
          <w:u w:color="000000"/>
        </w:rPr>
        <w:t>м</w:t>
      </w:r>
      <w:r w:rsidR="003660EA">
        <w:rPr>
          <w:rFonts w:cs="Times New Roman"/>
          <w:color w:val="000000"/>
          <w:u w:color="000000"/>
        </w:rPr>
        <w:t xml:space="preserve"> Журнал</w:t>
      </w:r>
      <w:r w:rsidR="00E85E2F">
        <w:rPr>
          <w:rFonts w:cs="Times New Roman"/>
          <w:color w:val="000000"/>
          <w:u w:color="000000"/>
        </w:rPr>
        <w:t>е</w:t>
      </w:r>
      <w:r w:rsidR="003660EA">
        <w:rPr>
          <w:rFonts w:cs="Times New Roman"/>
          <w:color w:val="000000"/>
          <w:u w:color="000000"/>
        </w:rPr>
        <w:t xml:space="preserve"> </w:t>
      </w:r>
      <w:r w:rsidR="00E85E2F">
        <w:rPr>
          <w:rFonts w:cs="Times New Roman"/>
          <w:color w:val="000000"/>
          <w:u w:color="000000"/>
        </w:rPr>
        <w:t>е</w:t>
      </w:r>
      <w:r>
        <w:rPr>
          <w:rFonts w:cs="Times New Roman"/>
          <w:color w:val="000000"/>
          <w:u w:color="000000"/>
        </w:rPr>
        <w:t xml:space="preserve">диницей отбора стали записи в блогах оппозиционеров, связанные с КС в период с 27 октября 2012 года по 19 октября 2013 года. Именно в этот </w:t>
      </w:r>
      <w:r>
        <w:rPr>
          <w:rFonts w:cs="Times New Roman"/>
          <w:color w:val="000000"/>
          <w:u w:color="000000"/>
        </w:rPr>
        <w:lastRenderedPageBreak/>
        <w:t>период существовал и функционировал Координационный Совет российской оппозиции. На втором этапе, из отобранных текстов отбирались искомые шутки.</w:t>
      </w:r>
      <w:bookmarkEnd w:id="1086"/>
      <w:bookmarkEnd w:id="1087"/>
      <w:bookmarkEnd w:id="1088"/>
      <w:bookmarkEnd w:id="1089"/>
      <w:bookmarkEnd w:id="1090"/>
      <w:r>
        <w:rPr>
          <w:rFonts w:cs="Times New Roman"/>
          <w:color w:val="000000"/>
          <w:u w:color="000000"/>
        </w:rPr>
        <w:t xml:space="preserve"> </w:t>
      </w:r>
    </w:p>
    <w:p w:rsidR="00E63569" w:rsidRPr="00BF1793" w:rsidRDefault="00E63569" w:rsidP="00E63569">
      <w:pPr>
        <w:spacing w:line="360" w:lineRule="auto"/>
        <w:ind w:firstLine="567"/>
        <w:jc w:val="both"/>
        <w:outlineLvl w:val="0"/>
        <w:rPr>
          <w:rFonts w:cs="Times New Roman"/>
          <w:color w:val="000000"/>
          <w:u w:color="000000"/>
        </w:rPr>
      </w:pPr>
      <w:bookmarkStart w:id="1091" w:name="_Toc359168057"/>
      <w:bookmarkStart w:id="1092" w:name="_Toc375165389"/>
      <w:bookmarkStart w:id="1093" w:name="_Toc375165599"/>
      <w:bookmarkStart w:id="1094" w:name="_Toc375165805"/>
      <w:bookmarkStart w:id="1095" w:name="_Toc375166048"/>
      <w:bookmarkStart w:id="1096" w:name="_Toc385858600"/>
      <w:bookmarkStart w:id="1097" w:name="_Toc388208478"/>
      <w:bookmarkStart w:id="1098" w:name="_Toc389387348"/>
      <w:bookmarkStart w:id="1099" w:name="_Toc389388040"/>
      <w:bookmarkStart w:id="1100" w:name="_Toc389749588"/>
      <w:r w:rsidRPr="00BF1793">
        <w:rPr>
          <w:rFonts w:cs="Times New Roman"/>
          <w:color w:val="000000"/>
          <w:u w:color="000000"/>
        </w:rPr>
        <w:t xml:space="preserve">Сайт Координационного Совета российской оппозиции. Т.к. Координационный Совет образовался совсем недавно в конце октября 2012 года, то </w:t>
      </w:r>
      <w:r>
        <w:rPr>
          <w:rFonts w:cs="Times New Roman"/>
          <w:color w:val="000000"/>
          <w:u w:color="000000"/>
        </w:rPr>
        <w:t>общее количество стенограмм - 10</w:t>
      </w:r>
      <w:r w:rsidRPr="00BF1793">
        <w:rPr>
          <w:rFonts w:cs="Times New Roman"/>
          <w:color w:val="000000"/>
          <w:u w:color="000000"/>
        </w:rPr>
        <w:t>.</w:t>
      </w:r>
      <w:r>
        <w:rPr>
          <w:rFonts w:cs="Times New Roman"/>
          <w:color w:val="000000"/>
          <w:u w:color="000000"/>
        </w:rPr>
        <w:t xml:space="preserve"> </w:t>
      </w:r>
      <w:r w:rsidRPr="00BF1793">
        <w:rPr>
          <w:rFonts w:cs="Times New Roman"/>
          <w:color w:val="000000"/>
          <w:u w:color="000000"/>
        </w:rPr>
        <w:t xml:space="preserve">Это связано с тем, что заседания КС проводятся один раз в месяц. В данном исследовании, </w:t>
      </w:r>
      <w:r w:rsidR="00AF2506">
        <w:rPr>
          <w:rFonts w:cs="Times New Roman"/>
          <w:color w:val="000000"/>
          <w:u w:color="000000"/>
        </w:rPr>
        <w:t>взяли</w:t>
      </w:r>
      <w:r w:rsidRPr="00BF1793">
        <w:rPr>
          <w:rFonts w:cs="Times New Roman"/>
          <w:color w:val="000000"/>
          <w:u w:color="000000"/>
        </w:rPr>
        <w:t xml:space="preserve"> все эти стенограммы для их анализа на выявление шуток. На втором этапе единицами отбора становятся непосредственно сами шутки оппозиционеров. Однако для того, чтобы точно быть уверенным, что представляет собой шутку, а что нет, необходимо ее четкое определение.</w:t>
      </w:r>
      <w:bookmarkEnd w:id="1091"/>
      <w:bookmarkEnd w:id="1092"/>
      <w:bookmarkEnd w:id="1093"/>
      <w:bookmarkEnd w:id="1094"/>
      <w:bookmarkEnd w:id="1095"/>
      <w:bookmarkEnd w:id="1096"/>
      <w:bookmarkEnd w:id="1097"/>
      <w:bookmarkEnd w:id="1098"/>
      <w:bookmarkEnd w:id="1099"/>
      <w:bookmarkEnd w:id="1100"/>
      <w:r w:rsidRPr="00BF1793">
        <w:rPr>
          <w:rFonts w:cs="Times New Roman"/>
          <w:color w:val="000000"/>
          <w:u w:color="000000"/>
        </w:rPr>
        <w:t xml:space="preserve"> </w:t>
      </w:r>
    </w:p>
    <w:p w:rsidR="00E63569" w:rsidRPr="00BF1793" w:rsidRDefault="00E63569" w:rsidP="00E63569">
      <w:pPr>
        <w:spacing w:line="360" w:lineRule="auto"/>
        <w:ind w:firstLine="567"/>
        <w:jc w:val="both"/>
        <w:outlineLvl w:val="0"/>
        <w:rPr>
          <w:rFonts w:cs="Times New Roman"/>
          <w:color w:val="000000"/>
          <w:u w:color="000000"/>
        </w:rPr>
      </w:pPr>
      <w:bookmarkStart w:id="1101" w:name="_Toc359168058"/>
      <w:bookmarkStart w:id="1102" w:name="_Toc375165390"/>
      <w:bookmarkStart w:id="1103" w:name="_Toc375165600"/>
      <w:bookmarkStart w:id="1104" w:name="_Toc375165806"/>
      <w:bookmarkStart w:id="1105" w:name="_Toc375166049"/>
      <w:bookmarkStart w:id="1106" w:name="_Toc385858601"/>
      <w:bookmarkStart w:id="1107" w:name="_Toc388208479"/>
      <w:bookmarkStart w:id="1108" w:name="_Toc389387349"/>
      <w:bookmarkStart w:id="1109" w:name="_Toc389388041"/>
      <w:bookmarkStart w:id="1110" w:name="_Toc389749589"/>
      <w:r w:rsidRPr="00BF1793">
        <w:rPr>
          <w:rFonts w:cs="Times New Roman"/>
          <w:color w:val="000000"/>
          <w:u w:color="000000"/>
        </w:rPr>
        <w:t>Шутка в данном эмпирическом исследовании это любая фраза, в которой содержится юмористический элемент (слово, картинка, фотография и т.д.), вызывающий у человека улыбку.  В данном исследовании, в понятие «шутка» мы также будем включать следующие приемы</w:t>
      </w:r>
      <w:r w:rsidRPr="00BF1793">
        <w:rPr>
          <w:rStyle w:val="a7"/>
          <w:rFonts w:cs="Times New Roman"/>
          <w:color w:val="000000"/>
          <w:u w:color="000000"/>
        </w:rPr>
        <w:footnoteReference w:id="63"/>
      </w:r>
      <w:r w:rsidRPr="00BF1793">
        <w:rPr>
          <w:rFonts w:cs="Times New Roman"/>
          <w:color w:val="000000"/>
          <w:u w:color="000000"/>
        </w:rPr>
        <w:t>:</w:t>
      </w:r>
      <w:bookmarkEnd w:id="1101"/>
      <w:bookmarkEnd w:id="1102"/>
      <w:bookmarkEnd w:id="1103"/>
      <w:bookmarkEnd w:id="1104"/>
      <w:bookmarkEnd w:id="1105"/>
      <w:bookmarkEnd w:id="1106"/>
      <w:bookmarkEnd w:id="1107"/>
      <w:bookmarkEnd w:id="1108"/>
      <w:bookmarkEnd w:id="1109"/>
      <w:bookmarkEnd w:id="1110"/>
    </w:p>
    <w:p w:rsidR="00E63569" w:rsidRPr="00BF1793" w:rsidRDefault="00E63569" w:rsidP="00E63569">
      <w:pPr>
        <w:pStyle w:val="a3"/>
        <w:numPr>
          <w:ilvl w:val="0"/>
          <w:numId w:val="43"/>
        </w:numPr>
        <w:spacing w:line="360" w:lineRule="auto"/>
        <w:jc w:val="both"/>
        <w:outlineLvl w:val="0"/>
        <w:rPr>
          <w:color w:val="000000"/>
          <w:u w:color="000000"/>
        </w:rPr>
      </w:pPr>
      <w:bookmarkStart w:id="1111" w:name="_Toc359168059"/>
      <w:bookmarkStart w:id="1112" w:name="_Toc375165391"/>
      <w:bookmarkStart w:id="1113" w:name="_Toc375165601"/>
      <w:bookmarkStart w:id="1114" w:name="_Toc375165807"/>
      <w:bookmarkStart w:id="1115" w:name="_Toc375166050"/>
      <w:bookmarkStart w:id="1116" w:name="_Toc385858602"/>
      <w:bookmarkStart w:id="1117" w:name="_Toc388208480"/>
      <w:bookmarkStart w:id="1118" w:name="_Toc389387350"/>
      <w:bookmarkStart w:id="1119" w:name="_Toc389388042"/>
      <w:bookmarkStart w:id="1120" w:name="_Toc389749590"/>
      <w:r w:rsidRPr="00BF1793">
        <w:rPr>
          <w:color w:val="000000"/>
          <w:u w:color="000000"/>
        </w:rPr>
        <w:t>Ирония;</w:t>
      </w:r>
      <w:bookmarkEnd w:id="1111"/>
      <w:bookmarkEnd w:id="1112"/>
      <w:bookmarkEnd w:id="1113"/>
      <w:bookmarkEnd w:id="1114"/>
      <w:bookmarkEnd w:id="1115"/>
      <w:bookmarkEnd w:id="1116"/>
      <w:bookmarkEnd w:id="1117"/>
      <w:bookmarkEnd w:id="1118"/>
      <w:bookmarkEnd w:id="1119"/>
      <w:bookmarkEnd w:id="1120"/>
    </w:p>
    <w:p w:rsidR="00E63569" w:rsidRPr="00BF1793" w:rsidRDefault="00E63569" w:rsidP="00E63569">
      <w:pPr>
        <w:pStyle w:val="a3"/>
        <w:numPr>
          <w:ilvl w:val="0"/>
          <w:numId w:val="43"/>
        </w:numPr>
        <w:spacing w:line="360" w:lineRule="auto"/>
        <w:jc w:val="both"/>
        <w:outlineLvl w:val="0"/>
        <w:rPr>
          <w:color w:val="000000"/>
          <w:u w:color="000000"/>
        </w:rPr>
      </w:pPr>
      <w:bookmarkStart w:id="1121" w:name="_Toc359168060"/>
      <w:bookmarkStart w:id="1122" w:name="_Toc375165392"/>
      <w:bookmarkStart w:id="1123" w:name="_Toc375165602"/>
      <w:bookmarkStart w:id="1124" w:name="_Toc375165808"/>
      <w:bookmarkStart w:id="1125" w:name="_Toc375166051"/>
      <w:bookmarkStart w:id="1126" w:name="_Toc385858603"/>
      <w:bookmarkStart w:id="1127" w:name="_Toc388208481"/>
      <w:bookmarkStart w:id="1128" w:name="_Toc389387351"/>
      <w:bookmarkStart w:id="1129" w:name="_Toc389388043"/>
      <w:bookmarkStart w:id="1130" w:name="_Toc389749591"/>
      <w:r w:rsidRPr="00BF1793">
        <w:rPr>
          <w:color w:val="000000"/>
          <w:u w:color="000000"/>
        </w:rPr>
        <w:t>Инвектива;</w:t>
      </w:r>
      <w:bookmarkEnd w:id="1121"/>
      <w:bookmarkEnd w:id="1122"/>
      <w:bookmarkEnd w:id="1123"/>
      <w:bookmarkEnd w:id="1124"/>
      <w:bookmarkEnd w:id="1125"/>
      <w:bookmarkEnd w:id="1126"/>
      <w:bookmarkEnd w:id="1127"/>
      <w:bookmarkEnd w:id="1128"/>
      <w:bookmarkEnd w:id="1129"/>
      <w:bookmarkEnd w:id="1130"/>
    </w:p>
    <w:p w:rsidR="00E63569" w:rsidRPr="00BF1793" w:rsidRDefault="00E63569" w:rsidP="00E63569">
      <w:pPr>
        <w:pStyle w:val="a3"/>
        <w:numPr>
          <w:ilvl w:val="0"/>
          <w:numId w:val="43"/>
        </w:numPr>
        <w:spacing w:line="360" w:lineRule="auto"/>
        <w:jc w:val="both"/>
        <w:outlineLvl w:val="0"/>
        <w:rPr>
          <w:color w:val="000000"/>
          <w:u w:color="000000"/>
        </w:rPr>
      </w:pPr>
      <w:bookmarkStart w:id="1131" w:name="_Toc359168061"/>
      <w:bookmarkStart w:id="1132" w:name="_Toc375165393"/>
      <w:bookmarkStart w:id="1133" w:name="_Toc375165603"/>
      <w:bookmarkStart w:id="1134" w:name="_Toc375165809"/>
      <w:bookmarkStart w:id="1135" w:name="_Toc375166052"/>
      <w:bookmarkStart w:id="1136" w:name="_Toc385858604"/>
      <w:bookmarkStart w:id="1137" w:name="_Toc388208482"/>
      <w:bookmarkStart w:id="1138" w:name="_Toc389387352"/>
      <w:bookmarkStart w:id="1139" w:name="_Toc389388044"/>
      <w:bookmarkStart w:id="1140" w:name="_Toc389749592"/>
      <w:r w:rsidRPr="00BF1793">
        <w:rPr>
          <w:color w:val="000000"/>
          <w:u w:color="000000"/>
        </w:rPr>
        <w:t>Сарказм;</w:t>
      </w:r>
      <w:bookmarkEnd w:id="1131"/>
      <w:bookmarkEnd w:id="1132"/>
      <w:bookmarkEnd w:id="1133"/>
      <w:bookmarkEnd w:id="1134"/>
      <w:bookmarkEnd w:id="1135"/>
      <w:bookmarkEnd w:id="1136"/>
      <w:bookmarkEnd w:id="1137"/>
      <w:bookmarkEnd w:id="1138"/>
      <w:bookmarkEnd w:id="1139"/>
      <w:bookmarkEnd w:id="1140"/>
    </w:p>
    <w:p w:rsidR="00E63569" w:rsidRPr="00BF1793" w:rsidRDefault="00E63569" w:rsidP="00E63569">
      <w:pPr>
        <w:pStyle w:val="a3"/>
        <w:numPr>
          <w:ilvl w:val="0"/>
          <w:numId w:val="43"/>
        </w:numPr>
        <w:spacing w:line="360" w:lineRule="auto"/>
        <w:jc w:val="both"/>
        <w:outlineLvl w:val="0"/>
        <w:rPr>
          <w:color w:val="000000"/>
          <w:u w:color="000000"/>
        </w:rPr>
      </w:pPr>
      <w:bookmarkStart w:id="1141" w:name="_Toc359168062"/>
      <w:bookmarkStart w:id="1142" w:name="_Toc375165394"/>
      <w:bookmarkStart w:id="1143" w:name="_Toc375165604"/>
      <w:bookmarkStart w:id="1144" w:name="_Toc375165810"/>
      <w:bookmarkStart w:id="1145" w:name="_Toc375166053"/>
      <w:bookmarkStart w:id="1146" w:name="_Toc385858605"/>
      <w:bookmarkStart w:id="1147" w:name="_Toc388208483"/>
      <w:bookmarkStart w:id="1148" w:name="_Toc389387353"/>
      <w:bookmarkStart w:id="1149" w:name="_Toc389388045"/>
      <w:bookmarkStart w:id="1150" w:name="_Toc389749593"/>
      <w:r w:rsidRPr="00BF1793">
        <w:rPr>
          <w:color w:val="000000"/>
          <w:u w:color="000000"/>
        </w:rPr>
        <w:t>Анекдот;</w:t>
      </w:r>
      <w:bookmarkEnd w:id="1141"/>
      <w:bookmarkEnd w:id="1142"/>
      <w:bookmarkEnd w:id="1143"/>
      <w:bookmarkEnd w:id="1144"/>
      <w:bookmarkEnd w:id="1145"/>
      <w:bookmarkEnd w:id="1146"/>
      <w:bookmarkEnd w:id="1147"/>
      <w:bookmarkEnd w:id="1148"/>
      <w:bookmarkEnd w:id="1149"/>
      <w:bookmarkEnd w:id="1150"/>
    </w:p>
    <w:p w:rsidR="00E63569" w:rsidRPr="00BF1793" w:rsidRDefault="00E63569" w:rsidP="00E63569">
      <w:pPr>
        <w:pStyle w:val="a3"/>
        <w:numPr>
          <w:ilvl w:val="0"/>
          <w:numId w:val="43"/>
        </w:numPr>
        <w:spacing w:line="360" w:lineRule="auto"/>
        <w:jc w:val="both"/>
        <w:outlineLvl w:val="0"/>
        <w:rPr>
          <w:color w:val="000000"/>
          <w:u w:color="000000"/>
        </w:rPr>
      </w:pPr>
      <w:bookmarkStart w:id="1151" w:name="_Toc359168063"/>
      <w:bookmarkStart w:id="1152" w:name="_Toc375165395"/>
      <w:bookmarkStart w:id="1153" w:name="_Toc375165605"/>
      <w:bookmarkStart w:id="1154" w:name="_Toc375165811"/>
      <w:bookmarkStart w:id="1155" w:name="_Toc375166054"/>
      <w:bookmarkStart w:id="1156" w:name="_Toc385858606"/>
      <w:bookmarkStart w:id="1157" w:name="_Toc388208484"/>
      <w:bookmarkStart w:id="1158" w:name="_Toc389387354"/>
      <w:bookmarkStart w:id="1159" w:name="_Toc389388046"/>
      <w:bookmarkStart w:id="1160" w:name="_Toc389749594"/>
      <w:r w:rsidRPr="00BF1793">
        <w:rPr>
          <w:color w:val="000000"/>
          <w:u w:color="000000"/>
        </w:rPr>
        <w:t>Игра слов</w:t>
      </w:r>
      <w:r w:rsidRPr="00BF1793">
        <w:rPr>
          <w:color w:val="000000"/>
          <w:u w:color="000000"/>
          <w:lang w:val="en-US"/>
        </w:rPr>
        <w:t>;</w:t>
      </w:r>
      <w:bookmarkEnd w:id="1151"/>
      <w:bookmarkEnd w:id="1152"/>
      <w:bookmarkEnd w:id="1153"/>
      <w:bookmarkEnd w:id="1154"/>
      <w:bookmarkEnd w:id="1155"/>
      <w:bookmarkEnd w:id="1156"/>
      <w:bookmarkEnd w:id="1157"/>
      <w:bookmarkEnd w:id="1158"/>
      <w:bookmarkEnd w:id="1159"/>
      <w:bookmarkEnd w:id="1160"/>
    </w:p>
    <w:p w:rsidR="00E63569" w:rsidRPr="00BF1793" w:rsidRDefault="00E63569" w:rsidP="00E63569">
      <w:pPr>
        <w:pStyle w:val="a3"/>
        <w:numPr>
          <w:ilvl w:val="0"/>
          <w:numId w:val="43"/>
        </w:numPr>
        <w:spacing w:line="360" w:lineRule="auto"/>
        <w:jc w:val="both"/>
        <w:outlineLvl w:val="0"/>
        <w:rPr>
          <w:color w:val="000000"/>
          <w:u w:color="000000"/>
        </w:rPr>
      </w:pPr>
      <w:bookmarkStart w:id="1161" w:name="_Toc359168064"/>
      <w:bookmarkStart w:id="1162" w:name="_Toc375165396"/>
      <w:bookmarkStart w:id="1163" w:name="_Toc375165606"/>
      <w:bookmarkStart w:id="1164" w:name="_Toc375165812"/>
      <w:bookmarkStart w:id="1165" w:name="_Toc375166055"/>
      <w:bookmarkStart w:id="1166" w:name="_Toc385858607"/>
      <w:bookmarkStart w:id="1167" w:name="_Toc388208485"/>
      <w:bookmarkStart w:id="1168" w:name="_Toc389387355"/>
      <w:bookmarkStart w:id="1169" w:name="_Toc389388047"/>
      <w:bookmarkStart w:id="1170" w:name="_Toc389749595"/>
      <w:r w:rsidRPr="00BF1793">
        <w:rPr>
          <w:color w:val="000000"/>
          <w:u w:color="000000"/>
        </w:rPr>
        <w:t>Преувеличение;</w:t>
      </w:r>
      <w:bookmarkEnd w:id="1161"/>
      <w:bookmarkEnd w:id="1162"/>
      <w:bookmarkEnd w:id="1163"/>
      <w:bookmarkEnd w:id="1164"/>
      <w:bookmarkEnd w:id="1165"/>
      <w:bookmarkEnd w:id="1166"/>
      <w:bookmarkEnd w:id="1167"/>
      <w:bookmarkEnd w:id="1168"/>
      <w:bookmarkEnd w:id="1169"/>
      <w:bookmarkEnd w:id="1170"/>
    </w:p>
    <w:p w:rsidR="00E63569" w:rsidRPr="00BF1793" w:rsidRDefault="00E63569" w:rsidP="00E63569">
      <w:pPr>
        <w:pStyle w:val="a3"/>
        <w:numPr>
          <w:ilvl w:val="0"/>
          <w:numId w:val="43"/>
        </w:numPr>
        <w:spacing w:line="360" w:lineRule="auto"/>
        <w:jc w:val="both"/>
        <w:outlineLvl w:val="0"/>
        <w:rPr>
          <w:color w:val="000000"/>
          <w:u w:color="000000"/>
        </w:rPr>
      </w:pPr>
      <w:bookmarkStart w:id="1171" w:name="_Toc359168065"/>
      <w:bookmarkStart w:id="1172" w:name="_Toc375165397"/>
      <w:bookmarkStart w:id="1173" w:name="_Toc375165607"/>
      <w:bookmarkStart w:id="1174" w:name="_Toc375165813"/>
      <w:bookmarkStart w:id="1175" w:name="_Toc375166056"/>
      <w:bookmarkStart w:id="1176" w:name="_Toc385858608"/>
      <w:bookmarkStart w:id="1177" w:name="_Toc388208486"/>
      <w:bookmarkStart w:id="1178" w:name="_Toc389387356"/>
      <w:bookmarkStart w:id="1179" w:name="_Toc389388048"/>
      <w:bookmarkStart w:id="1180" w:name="_Toc389749596"/>
      <w:r w:rsidRPr="00BF1793">
        <w:rPr>
          <w:color w:val="000000"/>
          <w:u w:color="000000"/>
        </w:rPr>
        <w:t>Двусмысленность;</w:t>
      </w:r>
      <w:bookmarkEnd w:id="1171"/>
      <w:bookmarkEnd w:id="1172"/>
      <w:bookmarkEnd w:id="1173"/>
      <w:bookmarkEnd w:id="1174"/>
      <w:bookmarkEnd w:id="1175"/>
      <w:bookmarkEnd w:id="1176"/>
      <w:bookmarkEnd w:id="1177"/>
      <w:bookmarkEnd w:id="1178"/>
      <w:bookmarkEnd w:id="1179"/>
      <w:bookmarkEnd w:id="1180"/>
    </w:p>
    <w:p w:rsidR="00E63569" w:rsidRPr="00BF1793" w:rsidRDefault="00E63569" w:rsidP="00E63569">
      <w:pPr>
        <w:pStyle w:val="a3"/>
        <w:numPr>
          <w:ilvl w:val="0"/>
          <w:numId w:val="43"/>
        </w:numPr>
        <w:spacing w:line="360" w:lineRule="auto"/>
        <w:jc w:val="both"/>
        <w:outlineLvl w:val="0"/>
        <w:rPr>
          <w:color w:val="000000"/>
          <w:u w:color="000000"/>
        </w:rPr>
      </w:pPr>
      <w:bookmarkStart w:id="1181" w:name="_Toc359168066"/>
      <w:bookmarkStart w:id="1182" w:name="_Toc375165398"/>
      <w:bookmarkStart w:id="1183" w:name="_Toc375165608"/>
      <w:bookmarkStart w:id="1184" w:name="_Toc375165814"/>
      <w:bookmarkStart w:id="1185" w:name="_Toc375166057"/>
      <w:bookmarkStart w:id="1186" w:name="_Toc385858609"/>
      <w:bookmarkStart w:id="1187" w:name="_Toc388208487"/>
      <w:bookmarkStart w:id="1188" w:name="_Toc389387357"/>
      <w:bookmarkStart w:id="1189" w:name="_Toc389388049"/>
      <w:bookmarkStart w:id="1190" w:name="_Toc389749597"/>
      <w:r w:rsidRPr="00BF1793">
        <w:rPr>
          <w:color w:val="000000"/>
          <w:u w:color="000000"/>
        </w:rPr>
        <w:t>«Скачок»;</w:t>
      </w:r>
      <w:bookmarkEnd w:id="1181"/>
      <w:bookmarkEnd w:id="1182"/>
      <w:bookmarkEnd w:id="1183"/>
      <w:bookmarkEnd w:id="1184"/>
      <w:bookmarkEnd w:id="1185"/>
      <w:bookmarkEnd w:id="1186"/>
      <w:bookmarkEnd w:id="1187"/>
      <w:bookmarkEnd w:id="1188"/>
      <w:bookmarkEnd w:id="1189"/>
      <w:bookmarkEnd w:id="1190"/>
    </w:p>
    <w:p w:rsidR="00E63569" w:rsidRPr="00BF1793" w:rsidRDefault="00E63569" w:rsidP="00E63569">
      <w:pPr>
        <w:pStyle w:val="a3"/>
        <w:numPr>
          <w:ilvl w:val="0"/>
          <w:numId w:val="43"/>
        </w:numPr>
        <w:spacing w:line="360" w:lineRule="auto"/>
        <w:jc w:val="both"/>
        <w:outlineLvl w:val="0"/>
        <w:rPr>
          <w:color w:val="000000"/>
          <w:u w:color="000000"/>
        </w:rPr>
      </w:pPr>
      <w:bookmarkStart w:id="1191" w:name="_Toc359168067"/>
      <w:bookmarkStart w:id="1192" w:name="_Toc375165399"/>
      <w:bookmarkStart w:id="1193" w:name="_Toc375165609"/>
      <w:bookmarkStart w:id="1194" w:name="_Toc375165815"/>
      <w:bookmarkStart w:id="1195" w:name="_Toc375166058"/>
      <w:bookmarkStart w:id="1196" w:name="_Toc385858610"/>
      <w:bookmarkStart w:id="1197" w:name="_Toc388208488"/>
      <w:bookmarkStart w:id="1198" w:name="_Toc389387358"/>
      <w:bookmarkStart w:id="1199" w:name="_Toc389388050"/>
      <w:bookmarkStart w:id="1200" w:name="_Toc389749598"/>
      <w:r w:rsidRPr="00BF1793">
        <w:rPr>
          <w:color w:val="000000"/>
          <w:u w:color="000000"/>
        </w:rPr>
        <w:t xml:space="preserve">Сравнение </w:t>
      </w:r>
      <w:proofErr w:type="gramStart"/>
      <w:r w:rsidRPr="00BF1793">
        <w:rPr>
          <w:color w:val="000000"/>
          <w:u w:color="000000"/>
        </w:rPr>
        <w:t>несравнимого</w:t>
      </w:r>
      <w:proofErr w:type="gramEnd"/>
      <w:r w:rsidRPr="00BF1793">
        <w:rPr>
          <w:color w:val="000000"/>
          <w:u w:color="000000"/>
        </w:rPr>
        <w:t>;</w:t>
      </w:r>
      <w:bookmarkEnd w:id="1191"/>
      <w:bookmarkEnd w:id="1192"/>
      <w:bookmarkEnd w:id="1193"/>
      <w:bookmarkEnd w:id="1194"/>
      <w:bookmarkEnd w:id="1195"/>
      <w:bookmarkEnd w:id="1196"/>
      <w:bookmarkEnd w:id="1197"/>
      <w:bookmarkEnd w:id="1198"/>
      <w:bookmarkEnd w:id="1199"/>
      <w:bookmarkEnd w:id="1200"/>
    </w:p>
    <w:p w:rsidR="00E63569" w:rsidRPr="00BF1793" w:rsidRDefault="00E63569" w:rsidP="00E63569">
      <w:pPr>
        <w:pStyle w:val="a3"/>
        <w:numPr>
          <w:ilvl w:val="0"/>
          <w:numId w:val="43"/>
        </w:numPr>
        <w:spacing w:line="360" w:lineRule="auto"/>
        <w:jc w:val="both"/>
        <w:outlineLvl w:val="0"/>
        <w:rPr>
          <w:color w:val="000000"/>
          <w:u w:color="000000"/>
        </w:rPr>
      </w:pPr>
      <w:bookmarkStart w:id="1201" w:name="_Toc359168068"/>
      <w:bookmarkStart w:id="1202" w:name="_Toc375165400"/>
      <w:bookmarkStart w:id="1203" w:name="_Toc375165610"/>
      <w:bookmarkStart w:id="1204" w:name="_Toc375165816"/>
      <w:bookmarkStart w:id="1205" w:name="_Toc375166059"/>
      <w:bookmarkStart w:id="1206" w:name="_Toc385858611"/>
      <w:bookmarkStart w:id="1207" w:name="_Toc388208489"/>
      <w:bookmarkStart w:id="1208" w:name="_Toc389387359"/>
      <w:bookmarkStart w:id="1209" w:name="_Toc389388051"/>
      <w:bookmarkStart w:id="1210" w:name="_Toc389749599"/>
      <w:r w:rsidRPr="00BF1793">
        <w:rPr>
          <w:color w:val="000000"/>
          <w:u w:color="000000"/>
        </w:rPr>
        <w:t>Использование цитат и клише;</w:t>
      </w:r>
      <w:bookmarkEnd w:id="1201"/>
      <w:bookmarkEnd w:id="1202"/>
      <w:bookmarkEnd w:id="1203"/>
      <w:bookmarkEnd w:id="1204"/>
      <w:bookmarkEnd w:id="1205"/>
      <w:bookmarkEnd w:id="1206"/>
      <w:bookmarkEnd w:id="1207"/>
      <w:bookmarkEnd w:id="1208"/>
      <w:bookmarkEnd w:id="1209"/>
      <w:bookmarkEnd w:id="1210"/>
    </w:p>
    <w:p w:rsidR="00E63569" w:rsidRPr="00BF1793" w:rsidRDefault="00E63569" w:rsidP="00E63569">
      <w:pPr>
        <w:pStyle w:val="a3"/>
        <w:numPr>
          <w:ilvl w:val="0"/>
          <w:numId w:val="43"/>
        </w:numPr>
        <w:spacing w:line="360" w:lineRule="auto"/>
        <w:jc w:val="both"/>
        <w:outlineLvl w:val="0"/>
        <w:rPr>
          <w:color w:val="000000"/>
          <w:u w:color="000000"/>
        </w:rPr>
      </w:pPr>
      <w:bookmarkStart w:id="1211" w:name="_Toc359168069"/>
      <w:bookmarkStart w:id="1212" w:name="_Toc375165401"/>
      <w:bookmarkStart w:id="1213" w:name="_Toc375165611"/>
      <w:bookmarkStart w:id="1214" w:name="_Toc375165817"/>
      <w:bookmarkStart w:id="1215" w:name="_Toc375166060"/>
      <w:bookmarkStart w:id="1216" w:name="_Toc385858612"/>
      <w:bookmarkStart w:id="1217" w:name="_Toc388208490"/>
      <w:bookmarkStart w:id="1218" w:name="_Toc389387360"/>
      <w:bookmarkStart w:id="1219" w:name="_Toc389388052"/>
      <w:bookmarkStart w:id="1220" w:name="_Toc389749600"/>
      <w:r w:rsidRPr="00BF1793">
        <w:rPr>
          <w:color w:val="000000"/>
          <w:u w:color="000000"/>
        </w:rPr>
        <w:t>Противоречие;</w:t>
      </w:r>
      <w:bookmarkEnd w:id="1211"/>
      <w:bookmarkEnd w:id="1212"/>
      <w:bookmarkEnd w:id="1213"/>
      <w:bookmarkEnd w:id="1214"/>
      <w:bookmarkEnd w:id="1215"/>
      <w:bookmarkEnd w:id="1216"/>
      <w:bookmarkEnd w:id="1217"/>
      <w:bookmarkEnd w:id="1218"/>
      <w:bookmarkEnd w:id="1219"/>
      <w:bookmarkEnd w:id="1220"/>
    </w:p>
    <w:p w:rsidR="00E63569" w:rsidRPr="00BF1793" w:rsidRDefault="00E63569" w:rsidP="00E63569">
      <w:pPr>
        <w:pStyle w:val="a3"/>
        <w:numPr>
          <w:ilvl w:val="0"/>
          <w:numId w:val="43"/>
        </w:numPr>
        <w:spacing w:line="360" w:lineRule="auto"/>
        <w:jc w:val="both"/>
        <w:outlineLvl w:val="0"/>
        <w:rPr>
          <w:color w:val="000000"/>
          <w:u w:color="000000"/>
        </w:rPr>
      </w:pPr>
      <w:bookmarkStart w:id="1221" w:name="_Toc359168070"/>
      <w:bookmarkStart w:id="1222" w:name="_Toc375165402"/>
      <w:bookmarkStart w:id="1223" w:name="_Toc375165612"/>
      <w:bookmarkStart w:id="1224" w:name="_Toc375165818"/>
      <w:bookmarkStart w:id="1225" w:name="_Toc375166061"/>
      <w:bookmarkStart w:id="1226" w:name="_Toc385858613"/>
      <w:bookmarkStart w:id="1227" w:name="_Toc388208491"/>
      <w:bookmarkStart w:id="1228" w:name="_Toc389387361"/>
      <w:bookmarkStart w:id="1229" w:name="_Toc389388053"/>
      <w:bookmarkStart w:id="1230" w:name="_Toc389749601"/>
      <w:r w:rsidRPr="00BF1793">
        <w:rPr>
          <w:color w:val="000000"/>
          <w:u w:color="000000"/>
        </w:rPr>
        <w:t>Замещение ожидания.</w:t>
      </w:r>
      <w:bookmarkEnd w:id="1221"/>
      <w:bookmarkEnd w:id="1222"/>
      <w:bookmarkEnd w:id="1223"/>
      <w:bookmarkEnd w:id="1224"/>
      <w:bookmarkEnd w:id="1225"/>
      <w:bookmarkEnd w:id="1226"/>
      <w:bookmarkEnd w:id="1227"/>
      <w:bookmarkEnd w:id="1228"/>
      <w:bookmarkEnd w:id="1229"/>
      <w:bookmarkEnd w:id="1230"/>
    </w:p>
    <w:p w:rsidR="00E63569" w:rsidRPr="00BF1793" w:rsidRDefault="00E63569" w:rsidP="00E63569">
      <w:pPr>
        <w:spacing w:line="360" w:lineRule="auto"/>
        <w:ind w:firstLine="567"/>
        <w:jc w:val="both"/>
        <w:outlineLvl w:val="0"/>
        <w:rPr>
          <w:rFonts w:cs="Times New Roman"/>
          <w:color w:val="000000"/>
          <w:u w:color="000000"/>
        </w:rPr>
      </w:pPr>
      <w:bookmarkStart w:id="1231" w:name="_Toc359168071"/>
      <w:bookmarkStart w:id="1232" w:name="_Toc375165403"/>
      <w:bookmarkStart w:id="1233" w:name="_Toc375165613"/>
      <w:bookmarkStart w:id="1234" w:name="_Toc375165819"/>
      <w:bookmarkStart w:id="1235" w:name="_Toc375166062"/>
      <w:bookmarkStart w:id="1236" w:name="_Toc385858614"/>
      <w:bookmarkStart w:id="1237" w:name="_Toc388208492"/>
      <w:bookmarkStart w:id="1238" w:name="_Toc389387362"/>
      <w:bookmarkStart w:id="1239" w:name="_Toc389388054"/>
      <w:bookmarkStart w:id="1240" w:name="_Toc389749602"/>
      <w:r w:rsidRPr="00BF1793">
        <w:rPr>
          <w:rFonts w:cs="Times New Roman"/>
          <w:color w:val="000000"/>
          <w:u w:color="000000"/>
        </w:rPr>
        <w:t xml:space="preserve">Таким образом, мы охватываем все проявления юмора в данном исследовании. Из всего имеющегося массива </w:t>
      </w:r>
      <w:proofErr w:type="spellStart"/>
      <w:r w:rsidRPr="00BF1793">
        <w:rPr>
          <w:rFonts w:cs="Times New Roman"/>
          <w:color w:val="000000"/>
          <w:u w:color="000000"/>
        </w:rPr>
        <w:t>твитов</w:t>
      </w:r>
      <w:proofErr w:type="spellEnd"/>
      <w:r w:rsidRPr="00BF1793">
        <w:rPr>
          <w:rFonts w:cs="Times New Roman"/>
          <w:color w:val="000000"/>
          <w:u w:color="000000"/>
        </w:rPr>
        <w:t xml:space="preserve"> в «</w:t>
      </w:r>
      <w:proofErr w:type="spellStart"/>
      <w:r w:rsidRPr="00BF1793">
        <w:rPr>
          <w:rFonts w:cs="Times New Roman"/>
          <w:color w:val="000000"/>
          <w:u w:color="000000"/>
        </w:rPr>
        <w:t>твиттере</w:t>
      </w:r>
      <w:proofErr w:type="spellEnd"/>
      <w:r w:rsidRPr="00BF1793">
        <w:rPr>
          <w:rFonts w:cs="Times New Roman"/>
          <w:color w:val="000000"/>
          <w:u w:color="000000"/>
        </w:rPr>
        <w:t>»</w:t>
      </w:r>
      <w:r>
        <w:rPr>
          <w:rFonts w:cs="Times New Roman"/>
          <w:color w:val="000000"/>
          <w:u w:color="000000"/>
        </w:rPr>
        <w:t xml:space="preserve">, предложений в блогах Живого Журнала, а также </w:t>
      </w:r>
      <w:r w:rsidRPr="00BF1793">
        <w:rPr>
          <w:rFonts w:cs="Times New Roman"/>
          <w:color w:val="000000"/>
          <w:u w:color="000000"/>
        </w:rPr>
        <w:t>предложений в стенограммах, отбирались лишь те, которые строились на вышеперечисленных приемах юмора. В итоге, получилось, что шуток в «</w:t>
      </w:r>
      <w:proofErr w:type="spellStart"/>
      <w:r w:rsidRPr="00BF1793">
        <w:rPr>
          <w:rFonts w:cs="Times New Roman"/>
          <w:color w:val="000000"/>
          <w:u w:color="000000"/>
        </w:rPr>
        <w:t>твиттере</w:t>
      </w:r>
      <w:proofErr w:type="spellEnd"/>
      <w:r w:rsidRPr="00BF1793">
        <w:rPr>
          <w:rFonts w:cs="Times New Roman"/>
          <w:color w:val="000000"/>
          <w:u w:color="000000"/>
        </w:rPr>
        <w:t xml:space="preserve">» </w:t>
      </w:r>
      <w:r w:rsidRPr="00BF1793">
        <w:rPr>
          <w:rFonts w:cs="Times New Roman"/>
          <w:color w:val="000000"/>
          <w:u w:color="000000"/>
          <w:lang w:val="en-US"/>
        </w:rPr>
        <w:t>N</w:t>
      </w:r>
      <w:r w:rsidRPr="00BF1793">
        <w:rPr>
          <w:rFonts w:cs="Times New Roman"/>
          <w:color w:val="000000"/>
          <w:u w:color="000000"/>
        </w:rPr>
        <w:t>=</w:t>
      </w:r>
      <w:r>
        <w:rPr>
          <w:rFonts w:cs="Times New Roman"/>
          <w:color w:val="000000"/>
          <w:u w:color="000000"/>
        </w:rPr>
        <w:t>252</w:t>
      </w:r>
      <w:r w:rsidRPr="00BF1793">
        <w:rPr>
          <w:rFonts w:cs="Times New Roman"/>
          <w:color w:val="000000"/>
          <w:u w:color="000000"/>
        </w:rPr>
        <w:t xml:space="preserve">, </w:t>
      </w:r>
      <w:r>
        <w:rPr>
          <w:rFonts w:cs="Times New Roman"/>
          <w:color w:val="000000"/>
          <w:u w:color="000000"/>
        </w:rPr>
        <w:t xml:space="preserve">в Живом Журнале </w:t>
      </w:r>
      <w:r w:rsidR="00C153D2">
        <w:rPr>
          <w:rFonts w:cs="Times New Roman"/>
          <w:color w:val="000000"/>
          <w:u w:color="000000"/>
        </w:rPr>
        <w:t>–</w:t>
      </w:r>
      <w:r>
        <w:rPr>
          <w:rFonts w:cs="Times New Roman"/>
          <w:color w:val="000000"/>
          <w:u w:color="000000"/>
        </w:rPr>
        <w:t xml:space="preserve"> </w:t>
      </w:r>
      <w:r w:rsidR="00C153D2">
        <w:rPr>
          <w:rFonts w:cs="Times New Roman"/>
          <w:color w:val="000000"/>
          <w:u w:color="000000"/>
          <w:lang w:val="en-US"/>
        </w:rPr>
        <w:t>N</w:t>
      </w:r>
      <w:r w:rsidR="00C153D2" w:rsidRPr="00C153D2">
        <w:rPr>
          <w:rFonts w:cs="Times New Roman"/>
          <w:color w:val="000000"/>
          <w:u w:color="000000"/>
        </w:rPr>
        <w:t>=</w:t>
      </w:r>
      <w:r>
        <w:rPr>
          <w:rFonts w:cs="Times New Roman"/>
          <w:color w:val="000000"/>
          <w:u w:color="000000"/>
        </w:rPr>
        <w:t>61,</w:t>
      </w:r>
      <w:r w:rsidRPr="00BF1793">
        <w:rPr>
          <w:rFonts w:cs="Times New Roman"/>
          <w:color w:val="000000"/>
          <w:u w:color="000000"/>
        </w:rPr>
        <w:t xml:space="preserve"> в стенограммах с заседаний </w:t>
      </w:r>
      <w:r>
        <w:rPr>
          <w:rFonts w:cs="Times New Roman"/>
          <w:color w:val="000000"/>
          <w:u w:color="000000"/>
        </w:rPr>
        <w:t xml:space="preserve"> - </w:t>
      </w:r>
      <w:r w:rsidRPr="00BF1793">
        <w:rPr>
          <w:rFonts w:cs="Times New Roman"/>
          <w:color w:val="000000"/>
          <w:u w:color="000000"/>
          <w:lang w:val="en-US"/>
        </w:rPr>
        <w:t>N</w:t>
      </w:r>
      <w:r w:rsidRPr="00BF1793">
        <w:rPr>
          <w:rFonts w:cs="Times New Roman"/>
          <w:color w:val="000000"/>
          <w:u w:color="000000"/>
        </w:rPr>
        <w:t>=1</w:t>
      </w:r>
      <w:r>
        <w:rPr>
          <w:rFonts w:cs="Times New Roman"/>
          <w:color w:val="000000"/>
          <w:u w:color="000000"/>
        </w:rPr>
        <w:t>3</w:t>
      </w:r>
      <w:r w:rsidRPr="00BF1793">
        <w:rPr>
          <w:rFonts w:cs="Times New Roman"/>
          <w:color w:val="000000"/>
          <w:u w:color="000000"/>
        </w:rPr>
        <w:t>2.</w:t>
      </w:r>
      <w:bookmarkEnd w:id="1231"/>
      <w:bookmarkEnd w:id="1232"/>
      <w:bookmarkEnd w:id="1233"/>
      <w:bookmarkEnd w:id="1234"/>
      <w:bookmarkEnd w:id="1235"/>
      <w:bookmarkEnd w:id="1236"/>
      <w:bookmarkEnd w:id="1237"/>
      <w:bookmarkEnd w:id="1238"/>
      <w:bookmarkEnd w:id="1239"/>
      <w:bookmarkEnd w:id="1240"/>
      <w:r w:rsidRPr="00BF1793">
        <w:rPr>
          <w:rFonts w:cs="Times New Roman"/>
          <w:color w:val="000000"/>
          <w:u w:color="000000"/>
        </w:rPr>
        <w:t xml:space="preserve"> </w:t>
      </w:r>
    </w:p>
    <w:p w:rsidR="00E63569" w:rsidRPr="00BF1793" w:rsidRDefault="00E63569" w:rsidP="00E63569">
      <w:pPr>
        <w:spacing w:line="360" w:lineRule="auto"/>
        <w:ind w:firstLine="567"/>
        <w:jc w:val="both"/>
        <w:outlineLvl w:val="0"/>
        <w:rPr>
          <w:rFonts w:cs="Times New Roman"/>
          <w:color w:val="000000"/>
          <w:u w:color="000000"/>
        </w:rPr>
      </w:pPr>
    </w:p>
    <w:p w:rsidR="00E63569" w:rsidRPr="00BF1793" w:rsidRDefault="00E63569" w:rsidP="00E63569">
      <w:pPr>
        <w:spacing w:line="360" w:lineRule="auto"/>
        <w:ind w:firstLine="567"/>
        <w:jc w:val="both"/>
        <w:outlineLvl w:val="0"/>
        <w:rPr>
          <w:rFonts w:cs="Times New Roman"/>
          <w:color w:val="000000"/>
          <w:u w:color="000000"/>
        </w:rPr>
      </w:pPr>
      <w:bookmarkStart w:id="1241" w:name="_Toc359168072"/>
      <w:bookmarkStart w:id="1242" w:name="_Toc375165404"/>
      <w:bookmarkStart w:id="1243" w:name="_Toc375165614"/>
      <w:bookmarkStart w:id="1244" w:name="_Toc375165820"/>
      <w:bookmarkStart w:id="1245" w:name="_Toc375166063"/>
      <w:bookmarkStart w:id="1246" w:name="_Toc385858615"/>
      <w:bookmarkStart w:id="1247" w:name="_Toc388208493"/>
      <w:bookmarkStart w:id="1248" w:name="_Toc389387363"/>
      <w:bookmarkStart w:id="1249" w:name="_Toc389388055"/>
      <w:bookmarkStart w:id="1250" w:name="_Toc389749603"/>
      <w:r w:rsidRPr="00BF1793">
        <w:rPr>
          <w:rFonts w:cs="Times New Roman"/>
          <w:i/>
          <w:color w:val="000000"/>
          <w:u w:color="000000"/>
        </w:rPr>
        <w:t>Объем выборки</w:t>
      </w:r>
      <w:r w:rsidRPr="00BF1793">
        <w:rPr>
          <w:rFonts w:cs="Times New Roman"/>
          <w:color w:val="000000"/>
          <w:u w:color="000000"/>
        </w:rPr>
        <w:t xml:space="preserve">. </w:t>
      </w:r>
      <w:r>
        <w:rPr>
          <w:rFonts w:cs="Times New Roman"/>
          <w:color w:val="000000"/>
          <w:u w:color="000000"/>
        </w:rPr>
        <w:t xml:space="preserve">В данное исследование попадают публичные высказывания членов </w:t>
      </w:r>
      <w:r>
        <w:rPr>
          <w:rFonts w:cs="Times New Roman"/>
          <w:color w:val="000000"/>
          <w:u w:color="000000"/>
        </w:rPr>
        <w:lastRenderedPageBreak/>
        <w:t>Координационного Совета за период его существования 27 октября 2012 г. – 19 октября 2013 г</w:t>
      </w:r>
      <w:r w:rsidRPr="00BF1793">
        <w:rPr>
          <w:rFonts w:cs="Times New Roman"/>
          <w:color w:val="000000"/>
          <w:u w:color="000000"/>
        </w:rPr>
        <w:t xml:space="preserve">. </w:t>
      </w:r>
      <w:r>
        <w:rPr>
          <w:rFonts w:cs="Times New Roman"/>
          <w:color w:val="000000"/>
          <w:u w:color="000000"/>
        </w:rPr>
        <w:t xml:space="preserve"> </w:t>
      </w:r>
      <w:r w:rsidRPr="00BF1793">
        <w:rPr>
          <w:rFonts w:cs="Times New Roman"/>
          <w:color w:val="000000"/>
          <w:u w:color="000000"/>
        </w:rPr>
        <w:t>По внутренней организации КС, заседания проводятся один раз в месяц</w:t>
      </w:r>
      <w:r>
        <w:rPr>
          <w:rFonts w:cs="Times New Roman"/>
          <w:color w:val="000000"/>
          <w:u w:color="000000"/>
        </w:rPr>
        <w:t>. На данный момент, в общем доступе имеются все стенограммы проведенных заседаний Координационного Совета первого созыва.</w:t>
      </w:r>
      <w:r w:rsidRPr="00BF1793">
        <w:rPr>
          <w:rFonts w:cs="Times New Roman"/>
          <w:color w:val="000000"/>
          <w:u w:color="000000"/>
        </w:rPr>
        <w:t xml:space="preserve"> </w:t>
      </w:r>
      <w:bookmarkEnd w:id="1241"/>
      <w:r>
        <w:rPr>
          <w:rFonts w:cs="Times New Roman"/>
          <w:color w:val="000000"/>
          <w:u w:color="000000"/>
        </w:rPr>
        <w:t>Их общее количество – 10 стенограмм.</w:t>
      </w:r>
      <w:bookmarkEnd w:id="1242"/>
      <w:bookmarkEnd w:id="1243"/>
      <w:bookmarkEnd w:id="1244"/>
      <w:bookmarkEnd w:id="1245"/>
      <w:bookmarkEnd w:id="1246"/>
      <w:bookmarkEnd w:id="1247"/>
      <w:bookmarkEnd w:id="1248"/>
      <w:bookmarkEnd w:id="1249"/>
      <w:bookmarkEnd w:id="1250"/>
      <w:r>
        <w:rPr>
          <w:rFonts w:cs="Times New Roman"/>
          <w:color w:val="000000"/>
          <w:u w:color="000000"/>
        </w:rPr>
        <w:t xml:space="preserve"> </w:t>
      </w:r>
    </w:p>
    <w:p w:rsidR="00E63569" w:rsidRDefault="00E63569" w:rsidP="00E63569">
      <w:pPr>
        <w:spacing w:line="360" w:lineRule="auto"/>
        <w:ind w:firstLine="567"/>
        <w:jc w:val="both"/>
        <w:outlineLvl w:val="0"/>
        <w:rPr>
          <w:rFonts w:cs="Times New Roman"/>
          <w:color w:val="000000"/>
          <w:u w:color="000000"/>
        </w:rPr>
      </w:pPr>
      <w:r w:rsidRPr="00BF1793">
        <w:rPr>
          <w:rFonts w:cs="Times New Roman"/>
          <w:color w:val="000000"/>
          <w:u w:color="000000"/>
        </w:rPr>
        <w:tab/>
      </w:r>
      <w:bookmarkStart w:id="1251" w:name="_Toc359168073"/>
      <w:bookmarkStart w:id="1252" w:name="_Toc375165405"/>
      <w:bookmarkStart w:id="1253" w:name="_Toc375165615"/>
      <w:bookmarkStart w:id="1254" w:name="_Toc375165821"/>
      <w:bookmarkStart w:id="1255" w:name="_Toc375166064"/>
      <w:bookmarkStart w:id="1256" w:name="_Toc385858616"/>
      <w:bookmarkStart w:id="1257" w:name="_Toc388208494"/>
      <w:bookmarkStart w:id="1258" w:name="_Toc389387364"/>
      <w:bookmarkStart w:id="1259" w:name="_Toc389388056"/>
      <w:bookmarkStart w:id="1260" w:name="_Toc389749604"/>
      <w:r w:rsidRPr="00BF1793">
        <w:rPr>
          <w:rFonts w:cs="Times New Roman"/>
          <w:color w:val="000000"/>
          <w:u w:color="000000"/>
        </w:rPr>
        <w:t>Помимо этого, для контент-анализа страниц членов КС в «</w:t>
      </w:r>
      <w:proofErr w:type="spellStart"/>
      <w:r w:rsidRPr="00BF1793">
        <w:rPr>
          <w:rFonts w:cs="Times New Roman"/>
          <w:color w:val="000000"/>
          <w:u w:color="000000"/>
        </w:rPr>
        <w:t>твиттере</w:t>
      </w:r>
      <w:proofErr w:type="spellEnd"/>
      <w:r w:rsidRPr="00BF1793">
        <w:rPr>
          <w:rFonts w:cs="Times New Roman"/>
          <w:color w:val="000000"/>
          <w:u w:color="000000"/>
        </w:rPr>
        <w:t>» отбирались те сообщения («</w:t>
      </w:r>
      <w:proofErr w:type="spellStart"/>
      <w:r w:rsidRPr="00BF1793">
        <w:rPr>
          <w:rFonts w:cs="Times New Roman"/>
          <w:color w:val="000000"/>
          <w:u w:color="000000"/>
        </w:rPr>
        <w:t>твиты</w:t>
      </w:r>
      <w:proofErr w:type="spellEnd"/>
      <w:r w:rsidRPr="00BF1793">
        <w:rPr>
          <w:rFonts w:cs="Times New Roman"/>
          <w:color w:val="000000"/>
          <w:u w:color="000000"/>
        </w:rPr>
        <w:t xml:space="preserve">»), которые публиковались непосредственно во время проведения заседаний КС самими оппозиционерами. Таким образом, мы </w:t>
      </w:r>
      <w:r w:rsidR="00AF2506">
        <w:rPr>
          <w:rFonts w:cs="Times New Roman"/>
          <w:color w:val="000000"/>
          <w:u w:color="000000"/>
        </w:rPr>
        <w:t>включаем в выборку</w:t>
      </w:r>
      <w:r w:rsidRPr="00BF1793">
        <w:rPr>
          <w:rFonts w:cs="Times New Roman"/>
          <w:color w:val="000000"/>
          <w:u w:color="000000"/>
        </w:rPr>
        <w:t xml:space="preserve"> юмор, который, так или иначе, транслируется в ходе заседания через разные каналы: непосредственно в зале заседания перед Советом и параллельно в «</w:t>
      </w:r>
      <w:proofErr w:type="spellStart"/>
      <w:r w:rsidRPr="00BF1793">
        <w:rPr>
          <w:rFonts w:cs="Times New Roman"/>
          <w:color w:val="000000"/>
          <w:u w:color="000000"/>
        </w:rPr>
        <w:t>твиттере</w:t>
      </w:r>
      <w:proofErr w:type="spellEnd"/>
      <w:r w:rsidRPr="00BF1793">
        <w:rPr>
          <w:rFonts w:cs="Times New Roman"/>
          <w:color w:val="000000"/>
          <w:u w:color="000000"/>
        </w:rPr>
        <w:t>».</w:t>
      </w:r>
      <w:bookmarkEnd w:id="1251"/>
      <w:bookmarkEnd w:id="1252"/>
      <w:bookmarkEnd w:id="1253"/>
      <w:bookmarkEnd w:id="1254"/>
      <w:bookmarkEnd w:id="1255"/>
      <w:bookmarkEnd w:id="1256"/>
      <w:bookmarkEnd w:id="1257"/>
      <w:bookmarkEnd w:id="1258"/>
      <w:bookmarkEnd w:id="1259"/>
      <w:bookmarkEnd w:id="1260"/>
      <w:r w:rsidRPr="00BF1793">
        <w:rPr>
          <w:rFonts w:cs="Times New Roman"/>
          <w:color w:val="000000"/>
          <w:u w:color="000000"/>
        </w:rPr>
        <w:t xml:space="preserve"> </w:t>
      </w:r>
    </w:p>
    <w:p w:rsidR="00E63569" w:rsidRPr="00BF1793" w:rsidRDefault="00E63569" w:rsidP="00E63569">
      <w:pPr>
        <w:spacing w:line="360" w:lineRule="auto"/>
        <w:ind w:firstLine="567"/>
        <w:jc w:val="both"/>
        <w:outlineLvl w:val="0"/>
        <w:rPr>
          <w:rFonts w:cs="Times New Roman"/>
          <w:color w:val="000000"/>
          <w:u w:color="000000"/>
        </w:rPr>
      </w:pPr>
      <w:bookmarkStart w:id="1261" w:name="_Toc385858617"/>
      <w:bookmarkStart w:id="1262" w:name="_Toc388208495"/>
      <w:bookmarkStart w:id="1263" w:name="_Toc389387365"/>
      <w:bookmarkStart w:id="1264" w:name="_Toc389388057"/>
      <w:bookmarkStart w:id="1265" w:name="_Toc389749605"/>
      <w:r>
        <w:rPr>
          <w:rFonts w:cs="Times New Roman"/>
          <w:color w:val="000000"/>
          <w:u w:color="000000"/>
        </w:rPr>
        <w:t>Для более полного анализа обратились к открытым источникам блога «Живой Журнал». Здесь в выборку попали все записи изучаемых оппозиционеров, которые связаны с деятельностью политического органа за период существования КС.</w:t>
      </w:r>
      <w:bookmarkEnd w:id="1261"/>
      <w:bookmarkEnd w:id="1262"/>
      <w:bookmarkEnd w:id="1263"/>
      <w:bookmarkEnd w:id="1264"/>
      <w:bookmarkEnd w:id="1265"/>
      <w:r>
        <w:rPr>
          <w:rFonts w:cs="Times New Roman"/>
          <w:color w:val="000000"/>
          <w:u w:color="000000"/>
        </w:rPr>
        <w:t xml:space="preserve"> </w:t>
      </w:r>
    </w:p>
    <w:p w:rsidR="00E63569" w:rsidRPr="00BF1793" w:rsidRDefault="00E63569" w:rsidP="00E63569">
      <w:pPr>
        <w:spacing w:line="360" w:lineRule="auto"/>
        <w:ind w:firstLine="567"/>
        <w:jc w:val="both"/>
        <w:outlineLvl w:val="0"/>
        <w:rPr>
          <w:rFonts w:cs="Times New Roman"/>
          <w:color w:val="000000"/>
          <w:u w:color="000000"/>
        </w:rPr>
      </w:pPr>
      <w:r w:rsidRPr="00BF1793">
        <w:rPr>
          <w:rFonts w:cs="Times New Roman"/>
          <w:color w:val="000000"/>
          <w:u w:color="000000"/>
        </w:rPr>
        <w:tab/>
      </w:r>
    </w:p>
    <w:p w:rsidR="00E63569" w:rsidRPr="00BF1793" w:rsidRDefault="00E63569" w:rsidP="00E63569">
      <w:pPr>
        <w:spacing w:line="360" w:lineRule="auto"/>
        <w:ind w:firstLine="567"/>
        <w:jc w:val="both"/>
        <w:outlineLvl w:val="0"/>
        <w:rPr>
          <w:rFonts w:eastAsia="Trebuchet MS" w:cs="Times New Roman"/>
          <w:shd w:val="clear" w:color="auto" w:fill="FFFFFF"/>
        </w:rPr>
      </w:pPr>
      <w:bookmarkStart w:id="1266" w:name="_Toc359168074"/>
      <w:bookmarkStart w:id="1267" w:name="_Toc375165406"/>
      <w:bookmarkStart w:id="1268" w:name="_Toc375165616"/>
      <w:bookmarkStart w:id="1269" w:name="_Toc375165822"/>
      <w:bookmarkStart w:id="1270" w:name="_Toc375166065"/>
      <w:bookmarkStart w:id="1271" w:name="_Toc385858618"/>
      <w:bookmarkStart w:id="1272" w:name="_Toc388208496"/>
      <w:bookmarkStart w:id="1273" w:name="_Toc389387366"/>
      <w:bookmarkStart w:id="1274" w:name="_Toc389388058"/>
      <w:bookmarkStart w:id="1275" w:name="_Toc389749606"/>
      <w:r w:rsidRPr="00BF1793">
        <w:rPr>
          <w:rFonts w:cs="Times New Roman"/>
          <w:i/>
          <w:color w:val="000000"/>
          <w:u w:color="000000"/>
        </w:rPr>
        <w:t>Тип выборки</w:t>
      </w:r>
      <w:r w:rsidRPr="00BF1793">
        <w:rPr>
          <w:rFonts w:cs="Times New Roman"/>
          <w:color w:val="000000"/>
          <w:u w:color="000000"/>
        </w:rPr>
        <w:t xml:space="preserve">. </w:t>
      </w:r>
      <w:r w:rsidRPr="00BF1793">
        <w:rPr>
          <w:rFonts w:eastAsia="Trebuchet MS" w:cs="Times New Roman"/>
          <w:shd w:val="clear" w:color="auto" w:fill="FFFFFF"/>
        </w:rPr>
        <w:t>Для проведения контент-анализа была выбрана преднамеренная выборка. Из всего массива «</w:t>
      </w:r>
      <w:proofErr w:type="spellStart"/>
      <w:r w:rsidRPr="00BF1793">
        <w:rPr>
          <w:rFonts w:eastAsia="Trebuchet MS" w:cs="Times New Roman"/>
          <w:shd w:val="clear" w:color="auto" w:fill="FFFFFF"/>
        </w:rPr>
        <w:t>твитов</w:t>
      </w:r>
      <w:proofErr w:type="spellEnd"/>
      <w:r w:rsidRPr="00BF1793">
        <w:rPr>
          <w:rFonts w:eastAsia="Trebuchet MS" w:cs="Times New Roman"/>
          <w:shd w:val="clear" w:color="auto" w:fill="FFFFFF"/>
        </w:rPr>
        <w:t>» членов КС во время заседания мы отбираем лишь те, в которых есть шутливые выск</w:t>
      </w:r>
      <w:r>
        <w:rPr>
          <w:rFonts w:eastAsia="Trebuchet MS" w:cs="Times New Roman"/>
          <w:shd w:val="clear" w:color="auto" w:fill="FFFFFF"/>
        </w:rPr>
        <w:t xml:space="preserve">азывания. Так же обстоит дело </w:t>
      </w:r>
      <w:r w:rsidRPr="00BF1793">
        <w:rPr>
          <w:rFonts w:eastAsia="Trebuchet MS" w:cs="Times New Roman"/>
          <w:shd w:val="clear" w:color="auto" w:fill="FFFFFF"/>
        </w:rPr>
        <w:t>со стенограммами</w:t>
      </w:r>
      <w:r>
        <w:rPr>
          <w:rFonts w:eastAsia="Trebuchet MS" w:cs="Times New Roman"/>
          <w:shd w:val="clear" w:color="auto" w:fill="FFFFFF"/>
        </w:rPr>
        <w:t xml:space="preserve"> и записями в Живом Журнале</w:t>
      </w:r>
      <w:r w:rsidRPr="00BF1793">
        <w:rPr>
          <w:rFonts w:eastAsia="Trebuchet MS" w:cs="Times New Roman"/>
          <w:shd w:val="clear" w:color="auto" w:fill="FFFFFF"/>
        </w:rPr>
        <w:t>. В процессе прочтения были отобраны  предложения, в которых есть юмор.</w:t>
      </w:r>
      <w:bookmarkEnd w:id="1266"/>
      <w:bookmarkEnd w:id="1267"/>
      <w:bookmarkEnd w:id="1268"/>
      <w:bookmarkEnd w:id="1269"/>
      <w:bookmarkEnd w:id="1270"/>
      <w:bookmarkEnd w:id="1271"/>
      <w:bookmarkEnd w:id="1272"/>
      <w:bookmarkEnd w:id="1273"/>
      <w:bookmarkEnd w:id="1274"/>
      <w:bookmarkEnd w:id="1275"/>
      <w:r w:rsidRPr="00BF1793">
        <w:rPr>
          <w:rFonts w:eastAsia="Trebuchet MS" w:cs="Times New Roman"/>
          <w:shd w:val="clear" w:color="auto" w:fill="FFFFFF"/>
        </w:rPr>
        <w:t xml:space="preserve"> </w:t>
      </w:r>
    </w:p>
    <w:p w:rsidR="00E63569" w:rsidRPr="00BF1793" w:rsidRDefault="00E63569" w:rsidP="00E63569">
      <w:pPr>
        <w:spacing w:line="360" w:lineRule="auto"/>
        <w:ind w:firstLine="567"/>
        <w:jc w:val="both"/>
        <w:outlineLvl w:val="0"/>
        <w:rPr>
          <w:rFonts w:cs="Times New Roman"/>
          <w:color w:val="000000"/>
          <w:u w:color="000000"/>
        </w:rPr>
      </w:pPr>
    </w:p>
    <w:p w:rsidR="00E63569" w:rsidRPr="00BF1793" w:rsidRDefault="00E63569" w:rsidP="00E63569">
      <w:pPr>
        <w:spacing w:line="360" w:lineRule="auto"/>
        <w:ind w:firstLine="567"/>
        <w:jc w:val="both"/>
        <w:outlineLvl w:val="0"/>
        <w:rPr>
          <w:rFonts w:cs="Times New Roman"/>
          <w:color w:val="000000"/>
          <w:u w:color="000000"/>
        </w:rPr>
      </w:pPr>
      <w:bookmarkStart w:id="1276" w:name="_Toc359168075"/>
      <w:bookmarkStart w:id="1277" w:name="_Toc375165407"/>
      <w:bookmarkStart w:id="1278" w:name="_Toc375165617"/>
      <w:bookmarkStart w:id="1279" w:name="_Toc375165823"/>
      <w:bookmarkStart w:id="1280" w:name="_Toc375166066"/>
      <w:bookmarkStart w:id="1281" w:name="_Toc385858619"/>
      <w:bookmarkStart w:id="1282" w:name="_Toc388208497"/>
      <w:bookmarkStart w:id="1283" w:name="_Toc389387367"/>
      <w:bookmarkStart w:id="1284" w:name="_Toc389388059"/>
      <w:bookmarkStart w:id="1285" w:name="_Toc389749607"/>
      <w:r w:rsidRPr="00BF1793">
        <w:rPr>
          <w:rFonts w:cs="Times New Roman"/>
          <w:i/>
          <w:color w:val="000000"/>
          <w:u w:color="000000"/>
        </w:rPr>
        <w:t>География исследования</w:t>
      </w:r>
      <w:r w:rsidRPr="00BF1793">
        <w:rPr>
          <w:rFonts w:cs="Times New Roman"/>
          <w:color w:val="000000"/>
          <w:u w:color="000000"/>
        </w:rPr>
        <w:t>. Территориально исследование проводится в г. Москва. Мы изучаем Координационный Совет российской оппозиции, а он базир</w:t>
      </w:r>
      <w:r>
        <w:rPr>
          <w:rFonts w:cs="Times New Roman"/>
          <w:color w:val="000000"/>
          <w:u w:color="000000"/>
        </w:rPr>
        <w:t>овался</w:t>
      </w:r>
      <w:r w:rsidRPr="00BF1793">
        <w:rPr>
          <w:rFonts w:cs="Times New Roman"/>
          <w:color w:val="000000"/>
          <w:u w:color="000000"/>
        </w:rPr>
        <w:t xml:space="preserve"> только в  г. Москва, не смотря на то, что среди членов КС </w:t>
      </w:r>
      <w:r>
        <w:rPr>
          <w:rFonts w:cs="Times New Roman"/>
          <w:color w:val="000000"/>
          <w:u w:color="000000"/>
        </w:rPr>
        <w:t>были</w:t>
      </w:r>
      <w:r w:rsidRPr="00BF1793">
        <w:rPr>
          <w:rFonts w:cs="Times New Roman"/>
          <w:color w:val="000000"/>
          <w:u w:color="000000"/>
        </w:rPr>
        <w:t xml:space="preserve"> представители и других городов России. Именно здесь провод</w:t>
      </w:r>
      <w:r>
        <w:rPr>
          <w:rFonts w:cs="Times New Roman"/>
          <w:color w:val="000000"/>
          <w:u w:color="000000"/>
        </w:rPr>
        <w:t>ились</w:t>
      </w:r>
      <w:r w:rsidRPr="00BF1793">
        <w:rPr>
          <w:rFonts w:cs="Times New Roman"/>
          <w:color w:val="000000"/>
          <w:u w:color="000000"/>
        </w:rPr>
        <w:t xml:space="preserve"> заседания КС один раз в месяц, а также мероприятия, </w:t>
      </w:r>
      <w:r w:rsidR="00AF2506">
        <w:rPr>
          <w:rFonts w:cs="Times New Roman"/>
          <w:color w:val="000000"/>
          <w:u w:color="000000"/>
        </w:rPr>
        <w:t>организуемые</w:t>
      </w:r>
      <w:r w:rsidRPr="00BF1793">
        <w:rPr>
          <w:rFonts w:cs="Times New Roman"/>
          <w:color w:val="000000"/>
          <w:u w:color="000000"/>
        </w:rPr>
        <w:t xml:space="preserve"> его членами в рамках оппозиционной деятельности. Сайт Координацио</w:t>
      </w:r>
      <w:r>
        <w:rPr>
          <w:rFonts w:cs="Times New Roman"/>
          <w:color w:val="000000"/>
          <w:u w:color="000000"/>
        </w:rPr>
        <w:t xml:space="preserve">нного Совета со стенограммами, </w:t>
      </w:r>
      <w:proofErr w:type="spellStart"/>
      <w:r>
        <w:rPr>
          <w:rFonts w:cs="Times New Roman"/>
          <w:color w:val="000000"/>
          <w:u w:color="000000"/>
        </w:rPr>
        <w:t>микроблог</w:t>
      </w:r>
      <w:proofErr w:type="spellEnd"/>
      <w:r>
        <w:rPr>
          <w:rFonts w:cs="Times New Roman"/>
          <w:color w:val="000000"/>
          <w:u w:color="000000"/>
        </w:rPr>
        <w:t xml:space="preserve"> </w:t>
      </w:r>
      <w:r w:rsidRPr="00BF1793">
        <w:rPr>
          <w:rFonts w:cs="Times New Roman"/>
          <w:color w:val="000000"/>
          <w:u w:color="000000"/>
        </w:rPr>
        <w:t>«</w:t>
      </w:r>
      <w:proofErr w:type="spellStart"/>
      <w:r w:rsidRPr="00BF1793">
        <w:rPr>
          <w:rFonts w:cs="Times New Roman"/>
          <w:color w:val="000000"/>
          <w:u w:color="000000"/>
        </w:rPr>
        <w:t>твиттер</w:t>
      </w:r>
      <w:proofErr w:type="spellEnd"/>
      <w:r w:rsidRPr="00BF1793">
        <w:rPr>
          <w:rFonts w:cs="Times New Roman"/>
          <w:color w:val="000000"/>
          <w:u w:color="000000"/>
        </w:rPr>
        <w:t xml:space="preserve">» </w:t>
      </w:r>
      <w:r>
        <w:rPr>
          <w:rFonts w:cs="Times New Roman"/>
          <w:color w:val="000000"/>
          <w:u w:color="000000"/>
        </w:rPr>
        <w:t xml:space="preserve">и </w:t>
      </w:r>
      <w:proofErr w:type="spellStart"/>
      <w:r>
        <w:rPr>
          <w:rFonts w:cs="Times New Roman"/>
          <w:color w:val="000000"/>
          <w:u w:color="000000"/>
        </w:rPr>
        <w:t>блог</w:t>
      </w:r>
      <w:proofErr w:type="spellEnd"/>
      <w:r>
        <w:rPr>
          <w:rFonts w:cs="Times New Roman"/>
          <w:color w:val="000000"/>
          <w:u w:color="000000"/>
        </w:rPr>
        <w:t xml:space="preserve"> Живой Журнал </w:t>
      </w:r>
      <w:r w:rsidRPr="00BF1793">
        <w:rPr>
          <w:rFonts w:cs="Times New Roman"/>
          <w:color w:val="000000"/>
          <w:u w:color="000000"/>
        </w:rPr>
        <w:t>доступны в любой период времени и в любом месте.</w:t>
      </w:r>
      <w:bookmarkEnd w:id="1276"/>
      <w:bookmarkEnd w:id="1277"/>
      <w:bookmarkEnd w:id="1278"/>
      <w:bookmarkEnd w:id="1279"/>
      <w:bookmarkEnd w:id="1280"/>
      <w:bookmarkEnd w:id="1281"/>
      <w:bookmarkEnd w:id="1282"/>
      <w:bookmarkEnd w:id="1283"/>
      <w:bookmarkEnd w:id="1284"/>
      <w:bookmarkEnd w:id="1285"/>
      <w:r w:rsidRPr="00BF1793">
        <w:rPr>
          <w:rFonts w:cs="Times New Roman"/>
          <w:color w:val="000000"/>
          <w:u w:color="000000"/>
        </w:rPr>
        <w:t xml:space="preserve"> </w:t>
      </w:r>
    </w:p>
    <w:p w:rsidR="00E63569" w:rsidRPr="00BF1793" w:rsidRDefault="00E63569" w:rsidP="00E63569">
      <w:pPr>
        <w:spacing w:line="360" w:lineRule="auto"/>
        <w:ind w:firstLine="567"/>
        <w:jc w:val="both"/>
        <w:outlineLvl w:val="0"/>
        <w:rPr>
          <w:rFonts w:cs="Times New Roman"/>
          <w:color w:val="000000"/>
          <w:u w:color="000000"/>
        </w:rPr>
      </w:pPr>
    </w:p>
    <w:p w:rsidR="00E63569" w:rsidRDefault="00E63569" w:rsidP="00E63569">
      <w:pPr>
        <w:spacing w:line="360" w:lineRule="auto"/>
        <w:ind w:firstLine="567"/>
        <w:jc w:val="both"/>
        <w:outlineLvl w:val="0"/>
        <w:rPr>
          <w:rFonts w:cs="Times New Roman"/>
          <w:color w:val="000000"/>
          <w:u w:color="000000"/>
        </w:rPr>
      </w:pPr>
      <w:bookmarkStart w:id="1286" w:name="_Toc359168076"/>
      <w:bookmarkStart w:id="1287" w:name="_Toc375165408"/>
      <w:bookmarkStart w:id="1288" w:name="_Toc375165618"/>
      <w:bookmarkStart w:id="1289" w:name="_Toc375165824"/>
      <w:bookmarkStart w:id="1290" w:name="_Toc375166067"/>
      <w:bookmarkStart w:id="1291" w:name="_Toc385858620"/>
      <w:bookmarkStart w:id="1292" w:name="_Toc388208498"/>
      <w:bookmarkStart w:id="1293" w:name="_Toc389387368"/>
      <w:bookmarkStart w:id="1294" w:name="_Toc389388060"/>
      <w:bookmarkStart w:id="1295" w:name="_Toc389749608"/>
      <w:r w:rsidRPr="00BF1793">
        <w:rPr>
          <w:rFonts w:cs="Times New Roman"/>
          <w:i/>
          <w:color w:val="000000"/>
          <w:u w:color="000000"/>
        </w:rPr>
        <w:t>Временной период</w:t>
      </w:r>
      <w:r w:rsidRPr="00BF1793">
        <w:rPr>
          <w:rFonts w:cs="Times New Roman"/>
          <w:color w:val="000000"/>
          <w:u w:color="000000"/>
        </w:rPr>
        <w:t xml:space="preserve">. Данное исследование проводится 2013-2014 гг. Такое время обусловлено тем, что Координационный Совет российской оппозиции начал свое существование в конце 2012 года. Свою основную деятельность его члены развернули именно </w:t>
      </w:r>
      <w:r>
        <w:rPr>
          <w:rFonts w:cs="Times New Roman"/>
          <w:color w:val="000000"/>
          <w:u w:color="000000"/>
        </w:rPr>
        <w:t>в этот период времени</w:t>
      </w:r>
      <w:r w:rsidRPr="00BF1793">
        <w:rPr>
          <w:rFonts w:cs="Times New Roman"/>
          <w:color w:val="000000"/>
          <w:u w:color="000000"/>
        </w:rPr>
        <w:t xml:space="preserve">. Таким образом, получается, что данное исследование проводится параллельно с возникновением и существованием нового политического образования – КС. В этом есть свои преимущества и недостатки. Преимущества заключаются в том, что в режиме реального времени мы сможем уловить все </w:t>
      </w:r>
      <w:r w:rsidRPr="00BF1793">
        <w:rPr>
          <w:rFonts w:cs="Times New Roman"/>
          <w:color w:val="000000"/>
          <w:u w:color="000000"/>
        </w:rPr>
        <w:lastRenderedPageBreak/>
        <w:t>происходящие события и изменения в деятельности изучаемо</w:t>
      </w:r>
      <w:r w:rsidR="00AF2506">
        <w:rPr>
          <w:rFonts w:cs="Times New Roman"/>
          <w:color w:val="000000"/>
          <w:u w:color="000000"/>
        </w:rPr>
        <w:t>й группы</w:t>
      </w:r>
      <w:r w:rsidRPr="00BF1793">
        <w:rPr>
          <w:rFonts w:cs="Times New Roman"/>
          <w:color w:val="000000"/>
          <w:u w:color="000000"/>
        </w:rPr>
        <w:t>. Недостатки связаны с тем, что мы не можем точно спланировать, сколько просуществуют КС, сколько выйдет стенограмм, и как много его члены будут шутить в «</w:t>
      </w:r>
      <w:proofErr w:type="spellStart"/>
      <w:r w:rsidRPr="00BF1793">
        <w:rPr>
          <w:rFonts w:cs="Times New Roman"/>
          <w:color w:val="000000"/>
          <w:u w:color="000000"/>
        </w:rPr>
        <w:t>твиттере</w:t>
      </w:r>
      <w:proofErr w:type="spellEnd"/>
      <w:r w:rsidRPr="00BF1793">
        <w:rPr>
          <w:rFonts w:cs="Times New Roman"/>
          <w:color w:val="000000"/>
          <w:u w:color="000000"/>
        </w:rPr>
        <w:t>»</w:t>
      </w:r>
      <w:bookmarkEnd w:id="1286"/>
      <w:bookmarkEnd w:id="1287"/>
      <w:bookmarkEnd w:id="1288"/>
      <w:bookmarkEnd w:id="1289"/>
      <w:bookmarkEnd w:id="1290"/>
      <w:r>
        <w:rPr>
          <w:rFonts w:cs="Times New Roman"/>
          <w:color w:val="000000"/>
          <w:u w:color="000000"/>
        </w:rPr>
        <w:t xml:space="preserve"> и писать в Живом Журнале.</w:t>
      </w:r>
      <w:bookmarkEnd w:id="1291"/>
      <w:bookmarkEnd w:id="1292"/>
      <w:bookmarkEnd w:id="1293"/>
      <w:bookmarkEnd w:id="1294"/>
      <w:bookmarkEnd w:id="1295"/>
    </w:p>
    <w:p w:rsidR="008024EE" w:rsidRDefault="008024EE" w:rsidP="00E63569">
      <w:pPr>
        <w:spacing w:line="360" w:lineRule="auto"/>
        <w:ind w:firstLine="567"/>
        <w:jc w:val="both"/>
        <w:outlineLvl w:val="0"/>
        <w:rPr>
          <w:rFonts w:cs="Times New Roman"/>
          <w:color w:val="000000"/>
          <w:u w:color="000000"/>
        </w:rPr>
      </w:pPr>
    </w:p>
    <w:p w:rsidR="00310BF6" w:rsidRDefault="008024EE" w:rsidP="00E63569">
      <w:pPr>
        <w:spacing w:line="360" w:lineRule="auto"/>
        <w:ind w:firstLine="567"/>
        <w:jc w:val="both"/>
        <w:outlineLvl w:val="0"/>
        <w:rPr>
          <w:color w:val="000000"/>
          <w:u w:color="000000"/>
        </w:rPr>
      </w:pPr>
      <w:bookmarkStart w:id="1296" w:name="_Toc388208499"/>
      <w:bookmarkStart w:id="1297" w:name="_Toc389387369"/>
      <w:bookmarkStart w:id="1298" w:name="_Toc389388061"/>
      <w:bookmarkStart w:id="1299" w:name="_Toc389749609"/>
      <w:r w:rsidRPr="008024EE">
        <w:rPr>
          <w:rFonts w:cs="Times New Roman"/>
          <w:i/>
          <w:color w:val="000000"/>
          <w:u w:color="000000"/>
        </w:rPr>
        <w:t>Характеристики пилотажа</w:t>
      </w:r>
      <w:r>
        <w:rPr>
          <w:rFonts w:cs="Times New Roman"/>
          <w:color w:val="000000"/>
          <w:u w:color="000000"/>
        </w:rPr>
        <w:t xml:space="preserve">. </w:t>
      </w:r>
      <w:r w:rsidRPr="00CC004A">
        <w:rPr>
          <w:color w:val="000000"/>
          <w:u w:color="000000"/>
        </w:rPr>
        <w:t xml:space="preserve">Для формирования окончательного понимания сути юмора в политическом дискурсе, </w:t>
      </w:r>
      <w:r w:rsidR="00310BF6">
        <w:rPr>
          <w:color w:val="000000"/>
          <w:u w:color="000000"/>
        </w:rPr>
        <w:t>проведен ряд</w:t>
      </w:r>
      <w:r w:rsidRPr="00CC004A">
        <w:rPr>
          <w:color w:val="000000"/>
          <w:u w:color="000000"/>
        </w:rPr>
        <w:t xml:space="preserve"> </w:t>
      </w:r>
      <w:r w:rsidR="001A5B25">
        <w:rPr>
          <w:color w:val="000000"/>
          <w:u w:color="000000"/>
        </w:rPr>
        <w:t>экспертных</w:t>
      </w:r>
      <w:r w:rsidRPr="00CC004A">
        <w:rPr>
          <w:color w:val="000000"/>
          <w:u w:color="000000"/>
        </w:rPr>
        <w:t xml:space="preserve"> интервью с </w:t>
      </w:r>
      <w:r>
        <w:rPr>
          <w:color w:val="000000"/>
          <w:u w:color="000000"/>
        </w:rPr>
        <w:t>членами Координационного Совета. Они помогут разобраться с причинами использования юмора в речи оппозиционеров.</w:t>
      </w:r>
      <w:bookmarkEnd w:id="1296"/>
      <w:bookmarkEnd w:id="1297"/>
      <w:bookmarkEnd w:id="1298"/>
      <w:bookmarkEnd w:id="1299"/>
      <w:r>
        <w:rPr>
          <w:color w:val="000000"/>
          <w:u w:color="000000"/>
        </w:rPr>
        <w:t xml:space="preserve"> </w:t>
      </w:r>
    </w:p>
    <w:p w:rsidR="00E63569" w:rsidRDefault="00310BF6" w:rsidP="00360D1A">
      <w:pPr>
        <w:spacing w:line="360" w:lineRule="auto"/>
        <w:ind w:firstLine="567"/>
        <w:jc w:val="both"/>
        <w:outlineLvl w:val="0"/>
        <w:rPr>
          <w:rFonts w:cs="Times New Roman"/>
          <w:color w:val="000000"/>
          <w:u w:color="000000"/>
        </w:rPr>
      </w:pPr>
      <w:bookmarkStart w:id="1300" w:name="_Toc388208500"/>
      <w:bookmarkStart w:id="1301" w:name="_Toc389387370"/>
      <w:bookmarkStart w:id="1302" w:name="_Toc389388062"/>
      <w:bookmarkStart w:id="1303" w:name="_Toc389749610"/>
      <w:r>
        <w:rPr>
          <w:rFonts w:cs="Times New Roman"/>
          <w:color w:val="000000"/>
          <w:u w:color="000000"/>
        </w:rPr>
        <w:t xml:space="preserve">В данном случае используется </w:t>
      </w:r>
      <w:r w:rsidR="008024EE" w:rsidRPr="008024EE">
        <w:rPr>
          <w:rFonts w:cs="Times New Roman"/>
          <w:color w:val="000000"/>
          <w:u w:color="000000"/>
        </w:rPr>
        <w:t>доступн</w:t>
      </w:r>
      <w:r>
        <w:rPr>
          <w:rFonts w:cs="Times New Roman"/>
          <w:color w:val="000000"/>
          <w:u w:color="000000"/>
        </w:rPr>
        <w:t>ая</w:t>
      </w:r>
      <w:r w:rsidR="008024EE" w:rsidRPr="008024EE">
        <w:rPr>
          <w:rFonts w:cs="Times New Roman"/>
          <w:color w:val="000000"/>
          <w:u w:color="000000"/>
        </w:rPr>
        <w:t xml:space="preserve"> выборк</w:t>
      </w:r>
      <w:r>
        <w:rPr>
          <w:rFonts w:cs="Times New Roman"/>
          <w:color w:val="000000"/>
          <w:u w:color="000000"/>
        </w:rPr>
        <w:t>а</w:t>
      </w:r>
      <w:r w:rsidR="008024EE" w:rsidRPr="008024EE">
        <w:rPr>
          <w:rFonts w:cs="Times New Roman"/>
          <w:color w:val="000000"/>
          <w:u w:color="000000"/>
        </w:rPr>
        <w:t>. Изучаемая политическая организация включает в себя 45 членов, и получить информацию от любого из них становится для нас важно. Однако выход на них представился достаточно сложной задачей. Не смотря на то, что оппозиционеры заявляют об открытости к диалогу, давать интервью не для публичного освящения, а в академических целях, они не спешат. Более того, в данном исследовании нас интересуют особенно те члены КС, которые зарегистрированы в социальной сети «</w:t>
      </w:r>
      <w:proofErr w:type="spellStart"/>
      <w:r w:rsidR="008024EE" w:rsidRPr="008024EE">
        <w:rPr>
          <w:rFonts w:cs="Times New Roman"/>
          <w:color w:val="000000"/>
          <w:u w:color="000000"/>
        </w:rPr>
        <w:t>твиттер</w:t>
      </w:r>
      <w:proofErr w:type="spellEnd"/>
      <w:r w:rsidR="008024EE" w:rsidRPr="008024EE">
        <w:rPr>
          <w:rFonts w:cs="Times New Roman"/>
          <w:color w:val="000000"/>
          <w:u w:color="000000"/>
        </w:rPr>
        <w:t>»</w:t>
      </w:r>
      <w:r>
        <w:rPr>
          <w:rFonts w:cs="Times New Roman"/>
          <w:color w:val="000000"/>
          <w:u w:color="000000"/>
        </w:rPr>
        <w:t xml:space="preserve"> и ведут </w:t>
      </w:r>
      <w:proofErr w:type="spellStart"/>
      <w:r>
        <w:rPr>
          <w:rFonts w:cs="Times New Roman"/>
          <w:color w:val="000000"/>
          <w:u w:color="000000"/>
        </w:rPr>
        <w:t>блоги</w:t>
      </w:r>
      <w:proofErr w:type="spellEnd"/>
      <w:r>
        <w:rPr>
          <w:rFonts w:cs="Times New Roman"/>
          <w:color w:val="000000"/>
          <w:u w:color="000000"/>
        </w:rPr>
        <w:t xml:space="preserve"> в «Живом Журнале».</w:t>
      </w:r>
      <w:bookmarkEnd w:id="1300"/>
      <w:bookmarkEnd w:id="1301"/>
      <w:bookmarkEnd w:id="1302"/>
      <w:bookmarkEnd w:id="1303"/>
      <w:r>
        <w:rPr>
          <w:rFonts w:cs="Times New Roman"/>
          <w:color w:val="000000"/>
          <w:u w:color="000000"/>
        </w:rPr>
        <w:t xml:space="preserve"> </w:t>
      </w:r>
    </w:p>
    <w:p w:rsidR="00355111" w:rsidRDefault="00355111" w:rsidP="00355111">
      <w:pPr>
        <w:pStyle w:val="1"/>
        <w:keepNext w:val="0"/>
        <w:keepLines w:val="0"/>
        <w:pageBreakBefore/>
        <w:jc w:val="center"/>
        <w:rPr>
          <w:color w:val="auto"/>
          <w:sz w:val="24"/>
          <w:szCs w:val="24"/>
        </w:rPr>
      </w:pPr>
      <w:bookmarkStart w:id="1304" w:name="_Toc389749611"/>
      <w:bookmarkStart w:id="1305" w:name="_Toc375165409"/>
      <w:bookmarkStart w:id="1306" w:name="_Toc375165619"/>
      <w:bookmarkStart w:id="1307" w:name="_Toc375165825"/>
      <w:bookmarkStart w:id="1308" w:name="_Toc375166068"/>
      <w:r w:rsidRPr="00360D1A">
        <w:rPr>
          <w:color w:val="auto"/>
          <w:sz w:val="24"/>
          <w:szCs w:val="24"/>
        </w:rPr>
        <w:lastRenderedPageBreak/>
        <w:t xml:space="preserve">Раздел </w:t>
      </w:r>
      <w:r w:rsidR="007E7A7A">
        <w:rPr>
          <w:color w:val="auto"/>
          <w:sz w:val="24"/>
          <w:szCs w:val="24"/>
          <w:lang w:val="en-US"/>
        </w:rPr>
        <w:t>III</w:t>
      </w:r>
      <w:r w:rsidR="007E7A7A" w:rsidRPr="007E7A7A">
        <w:rPr>
          <w:color w:val="auto"/>
          <w:sz w:val="24"/>
          <w:szCs w:val="24"/>
        </w:rPr>
        <w:t>.</w:t>
      </w:r>
      <w:r w:rsidRPr="00360D1A">
        <w:rPr>
          <w:color w:val="auto"/>
          <w:sz w:val="24"/>
          <w:szCs w:val="24"/>
        </w:rPr>
        <w:t xml:space="preserve"> Пилотажное исследование. Юмор политической оппозиции</w:t>
      </w:r>
      <w:bookmarkEnd w:id="1304"/>
    </w:p>
    <w:p w:rsidR="00104CFF" w:rsidRPr="00104CFF" w:rsidRDefault="00104CFF" w:rsidP="00104CFF"/>
    <w:p w:rsidR="00355111" w:rsidRDefault="00355111" w:rsidP="00355111">
      <w:pPr>
        <w:spacing w:line="360" w:lineRule="auto"/>
        <w:ind w:firstLine="567"/>
        <w:jc w:val="both"/>
      </w:pPr>
      <w:r w:rsidRPr="00B82995">
        <w:rPr>
          <w:color w:val="000000"/>
          <w:u w:color="000000"/>
        </w:rPr>
        <w:t xml:space="preserve">Данное </w:t>
      </w:r>
      <w:r>
        <w:rPr>
          <w:color w:val="000000"/>
          <w:u w:color="000000"/>
        </w:rPr>
        <w:t>пилотажное</w:t>
      </w:r>
      <w:r w:rsidRPr="00B82995">
        <w:rPr>
          <w:color w:val="000000"/>
          <w:u w:color="000000"/>
        </w:rPr>
        <w:t xml:space="preserve"> исследование представляет собой анализ юмора политической оппозиции. Для этого в ходе исследования раскры</w:t>
      </w:r>
      <w:r>
        <w:rPr>
          <w:color w:val="000000"/>
          <w:u w:color="000000"/>
        </w:rPr>
        <w:t>вается</w:t>
      </w:r>
      <w:r w:rsidRPr="00B82995">
        <w:rPr>
          <w:color w:val="000000"/>
          <w:u w:color="000000"/>
        </w:rPr>
        <w:t xml:space="preserve"> рол</w:t>
      </w:r>
      <w:r>
        <w:rPr>
          <w:color w:val="000000"/>
          <w:u w:color="000000"/>
        </w:rPr>
        <w:t>ь</w:t>
      </w:r>
      <w:r w:rsidRPr="00B82995">
        <w:rPr>
          <w:color w:val="000000"/>
          <w:u w:color="000000"/>
        </w:rPr>
        <w:t xml:space="preserve"> юмора в выступлениях российских оппозиционеров. В качестве объекта исследования выбран Координационный Совет российской оппозиции (КС). </w:t>
      </w:r>
      <w:r w:rsidRPr="00CC004A">
        <w:rPr>
          <w:color w:val="000000"/>
          <w:u w:color="000000"/>
        </w:rPr>
        <w:t xml:space="preserve">Сегодня мы может наблюдать новое явление в нашем обществе – скоординированная оппозиция. </w:t>
      </w:r>
    </w:p>
    <w:p w:rsidR="00355111" w:rsidRDefault="00355111" w:rsidP="00355111">
      <w:pPr>
        <w:spacing w:line="360" w:lineRule="auto"/>
        <w:ind w:firstLine="567"/>
        <w:jc w:val="both"/>
        <w:rPr>
          <w:color w:val="000000"/>
          <w:u w:color="000000"/>
        </w:rPr>
      </w:pPr>
      <w:r w:rsidRPr="00CF29F5">
        <w:rPr>
          <w:color w:val="000000"/>
          <w:u w:color="000000"/>
        </w:rPr>
        <w:t xml:space="preserve">Цель данного </w:t>
      </w:r>
      <w:r>
        <w:rPr>
          <w:color w:val="000000"/>
          <w:u w:color="000000"/>
        </w:rPr>
        <w:t>пилотажного</w:t>
      </w:r>
      <w:r w:rsidRPr="00CF29F5">
        <w:rPr>
          <w:color w:val="000000"/>
          <w:u w:color="000000"/>
        </w:rPr>
        <w:t xml:space="preserve"> исследования – выявление  особенностей использования юмора в «</w:t>
      </w:r>
      <w:proofErr w:type="spellStart"/>
      <w:r w:rsidRPr="00CF29F5">
        <w:rPr>
          <w:color w:val="000000"/>
          <w:u w:color="000000"/>
        </w:rPr>
        <w:t>твиттере</w:t>
      </w:r>
      <w:proofErr w:type="spellEnd"/>
      <w:r w:rsidRPr="00CF29F5">
        <w:rPr>
          <w:color w:val="000000"/>
          <w:u w:color="000000"/>
        </w:rPr>
        <w:t>» во время заседания КС.</w:t>
      </w:r>
      <w:r>
        <w:rPr>
          <w:color w:val="000000"/>
          <w:u w:color="000000"/>
        </w:rPr>
        <w:t xml:space="preserve"> Для этого мы просмотрели трансляции уже прошедших заседаний КС и изучили записи в «</w:t>
      </w:r>
      <w:proofErr w:type="spellStart"/>
      <w:r>
        <w:rPr>
          <w:color w:val="000000"/>
          <w:u w:color="000000"/>
        </w:rPr>
        <w:t>твиттере</w:t>
      </w:r>
      <w:proofErr w:type="spellEnd"/>
      <w:r>
        <w:rPr>
          <w:color w:val="000000"/>
          <w:u w:color="000000"/>
        </w:rPr>
        <w:t>» оппозиционеров. В результате мы увидели, что шуток в «</w:t>
      </w:r>
      <w:proofErr w:type="spellStart"/>
      <w:r>
        <w:rPr>
          <w:color w:val="000000"/>
          <w:u w:color="000000"/>
        </w:rPr>
        <w:t>твиттере</w:t>
      </w:r>
      <w:proofErr w:type="spellEnd"/>
      <w:r>
        <w:rPr>
          <w:color w:val="000000"/>
          <w:u w:color="000000"/>
        </w:rPr>
        <w:t xml:space="preserve">» гораздо больше, чем на заседаниях КС. После этого, была составлена </w:t>
      </w:r>
      <w:r w:rsidRPr="00CF29F5">
        <w:rPr>
          <w:color w:val="000000"/>
          <w:u w:val="single"/>
        </w:rPr>
        <w:t>гипотеза</w:t>
      </w:r>
      <w:r>
        <w:rPr>
          <w:color w:val="000000"/>
          <w:u w:color="000000"/>
        </w:rPr>
        <w:t xml:space="preserve">: Члены Координационного Совета оппозиции во время заседаний в своем органе активно </w:t>
      </w:r>
      <w:proofErr w:type="spellStart"/>
      <w:r>
        <w:rPr>
          <w:color w:val="000000"/>
          <w:u w:color="000000"/>
        </w:rPr>
        <w:t>коммуницируют</w:t>
      </w:r>
      <w:proofErr w:type="spellEnd"/>
      <w:r>
        <w:rPr>
          <w:color w:val="000000"/>
          <w:u w:color="000000"/>
        </w:rPr>
        <w:t xml:space="preserve"> в социальной сети «</w:t>
      </w:r>
      <w:proofErr w:type="spellStart"/>
      <w:r>
        <w:rPr>
          <w:color w:val="000000"/>
          <w:u w:color="000000"/>
        </w:rPr>
        <w:t>твиттер</w:t>
      </w:r>
      <w:proofErr w:type="spellEnd"/>
      <w:r>
        <w:rPr>
          <w:color w:val="000000"/>
          <w:u w:color="000000"/>
        </w:rPr>
        <w:t>». Именно благодаря использованию юмора в своих записях в «</w:t>
      </w:r>
      <w:proofErr w:type="spellStart"/>
      <w:r>
        <w:rPr>
          <w:color w:val="000000"/>
          <w:u w:color="000000"/>
        </w:rPr>
        <w:t>твиттере</w:t>
      </w:r>
      <w:proofErr w:type="spellEnd"/>
      <w:r>
        <w:rPr>
          <w:color w:val="000000"/>
          <w:u w:color="000000"/>
        </w:rPr>
        <w:t xml:space="preserve">» аудитория у них возрастает, и численность оппозиционно настроенных граждан страны увеличивается. </w:t>
      </w:r>
    </w:p>
    <w:p w:rsidR="00355111" w:rsidRPr="00CF29F5" w:rsidRDefault="00355111" w:rsidP="00355111">
      <w:pPr>
        <w:spacing w:line="360" w:lineRule="auto"/>
        <w:ind w:firstLine="567"/>
        <w:jc w:val="both"/>
      </w:pPr>
      <w:r>
        <w:rPr>
          <w:color w:val="000000"/>
          <w:u w:color="000000"/>
        </w:rPr>
        <w:t xml:space="preserve">Таким образом, основной </w:t>
      </w:r>
      <w:r w:rsidRPr="00EE3516">
        <w:rPr>
          <w:color w:val="000000"/>
          <w:u w:val="single"/>
        </w:rPr>
        <w:t>исследовательский вопрос</w:t>
      </w:r>
      <w:r>
        <w:rPr>
          <w:color w:val="000000"/>
          <w:u w:color="000000"/>
        </w:rPr>
        <w:t xml:space="preserve"> звучит следующим образом. Как взаимосвязаны юмор и  политика в </w:t>
      </w:r>
      <w:proofErr w:type="gramStart"/>
      <w:r>
        <w:rPr>
          <w:color w:val="000000"/>
          <w:u w:color="000000"/>
        </w:rPr>
        <w:t>оппозиционной деятельности КС</w:t>
      </w:r>
      <w:proofErr w:type="gramEnd"/>
      <w:r>
        <w:rPr>
          <w:color w:val="000000"/>
          <w:u w:color="000000"/>
        </w:rPr>
        <w:t xml:space="preserve">? </w:t>
      </w:r>
    </w:p>
    <w:p w:rsidR="00355111" w:rsidRPr="00F45448" w:rsidRDefault="00355111" w:rsidP="00355111">
      <w:pPr>
        <w:spacing w:line="360" w:lineRule="auto"/>
        <w:ind w:firstLine="567"/>
        <w:jc w:val="both"/>
      </w:pPr>
      <w:r>
        <w:t xml:space="preserve">В данном разделе представлены основные результаты, полученные после проведения интервью с тремя членами Координационного Совета. </w:t>
      </w:r>
      <w:r w:rsidR="00DD1134" w:rsidRPr="00DD1134">
        <w:t>Интервью проводил</w:t>
      </w:r>
      <w:r w:rsidR="00DD1134">
        <w:t>и</w:t>
      </w:r>
      <w:r w:rsidR="00DD1134" w:rsidRPr="00DD1134">
        <w:t>сь в нача</w:t>
      </w:r>
      <w:r w:rsidR="00DD1134">
        <w:t>ле работы над контент-анализом</w:t>
      </w:r>
      <w:r w:rsidR="00DD1134" w:rsidRPr="00DD1134">
        <w:t xml:space="preserve">, для того чтобы избежать смещений, вызванных субъективным восприятием исследователем текстов, ситуаций, целей и тональности шуток.  </w:t>
      </w:r>
      <w:r w:rsidR="00DD1134">
        <w:t>Данный метод использовался,</w:t>
      </w:r>
      <w:r w:rsidR="00DD1134" w:rsidRPr="00DD1134">
        <w:t xml:space="preserve"> как пилотная часть исследования и это позволило сформулировать методику анализа. Также материалы интервью использова</w:t>
      </w:r>
      <w:r w:rsidR="00DD1134">
        <w:t>лись в ходе анализа юмора КС. Он</w:t>
      </w:r>
      <w:r w:rsidR="00DD1134" w:rsidRPr="00DD1134">
        <w:t xml:space="preserve">и позволяют интерпретировать полученные результаты с учетом интенций и понимания ситуации самими членами КС. </w:t>
      </w:r>
      <w:r>
        <w:t xml:space="preserve">Эти данные не являются финальными, т.к. три интервью не позволяют экстраполировать результаты на всю организацию. Однако это своеобразный старт, который позволит наметить основные тенденции и особенности КС. Собранные интервью являются экспертными, которые позволяют получить данные от представителей изучаемой группы. </w:t>
      </w:r>
    </w:p>
    <w:p w:rsidR="00355111" w:rsidRDefault="00355111" w:rsidP="00355111">
      <w:pPr>
        <w:widowControl/>
        <w:suppressAutoHyphens w:val="0"/>
        <w:spacing w:after="200" w:line="276" w:lineRule="auto"/>
      </w:pPr>
    </w:p>
    <w:p w:rsidR="00355111" w:rsidRPr="00360D1A" w:rsidRDefault="00355111" w:rsidP="00355111">
      <w:pPr>
        <w:pStyle w:val="2"/>
        <w:jc w:val="center"/>
        <w:rPr>
          <w:color w:val="auto"/>
          <w:sz w:val="24"/>
          <w:szCs w:val="24"/>
        </w:rPr>
      </w:pPr>
      <w:bookmarkStart w:id="1309" w:name="_Toc351451682"/>
      <w:bookmarkStart w:id="1310" w:name="_Toc351504419"/>
      <w:bookmarkStart w:id="1311" w:name="_Toc389749612"/>
      <w:r w:rsidRPr="00360D1A">
        <w:rPr>
          <w:color w:val="auto"/>
          <w:sz w:val="24"/>
          <w:szCs w:val="24"/>
        </w:rPr>
        <w:t>Процедура исследования</w:t>
      </w:r>
      <w:bookmarkEnd w:id="1309"/>
      <w:bookmarkEnd w:id="1310"/>
      <w:bookmarkEnd w:id="1311"/>
    </w:p>
    <w:p w:rsidR="00355111" w:rsidRDefault="00355111" w:rsidP="00355111">
      <w:pPr>
        <w:spacing w:line="360" w:lineRule="auto"/>
        <w:ind w:firstLine="567"/>
        <w:jc w:val="both"/>
        <w:rPr>
          <w:color w:val="000000"/>
          <w:u w:color="000000"/>
        </w:rPr>
      </w:pPr>
      <w:r w:rsidRPr="0041201F">
        <w:rPr>
          <w:color w:val="000000"/>
          <w:u w:color="000000"/>
        </w:rPr>
        <w:t xml:space="preserve">Данное качественное исследование представляет собой анализ юмора политической оппозиции. Юмор в различной степени есть неотъемлемая часть любого дискурса. </w:t>
      </w:r>
      <w:r>
        <w:rPr>
          <w:color w:val="000000"/>
          <w:u w:color="000000"/>
        </w:rPr>
        <w:t xml:space="preserve">В особенности, нас интересует параллельное сравнение шуток на заседаниях КС и в </w:t>
      </w:r>
      <w:r>
        <w:rPr>
          <w:color w:val="000000"/>
          <w:u w:color="000000"/>
        </w:rPr>
        <w:lastRenderedPageBreak/>
        <w:t>«</w:t>
      </w:r>
      <w:proofErr w:type="spellStart"/>
      <w:r>
        <w:rPr>
          <w:color w:val="000000"/>
          <w:u w:color="000000"/>
        </w:rPr>
        <w:t>твиттере</w:t>
      </w:r>
      <w:proofErr w:type="spellEnd"/>
      <w:r>
        <w:rPr>
          <w:color w:val="000000"/>
          <w:u w:color="000000"/>
        </w:rPr>
        <w:t>». Д</w:t>
      </w:r>
      <w:r w:rsidRPr="0041201F">
        <w:rPr>
          <w:color w:val="000000"/>
          <w:u w:color="000000"/>
        </w:rPr>
        <w:t xml:space="preserve">ля интервью наиболее информативными и ценными информантами </w:t>
      </w:r>
      <w:r>
        <w:rPr>
          <w:color w:val="000000"/>
          <w:u w:color="000000"/>
        </w:rPr>
        <w:t>являются</w:t>
      </w:r>
      <w:r w:rsidRPr="0041201F">
        <w:rPr>
          <w:color w:val="000000"/>
          <w:u w:color="000000"/>
        </w:rPr>
        <w:t xml:space="preserve"> сами члены КС. </w:t>
      </w:r>
      <w:r>
        <w:rPr>
          <w:color w:val="000000"/>
          <w:u w:color="000000"/>
        </w:rPr>
        <w:t xml:space="preserve">Т.к. подобное явление (Координационный Совет российской оппозиции) в нашем обществе возникло впервые, и в современной истории нет аналогичных примеров, то единственными свидетелями происходящего становятся непосредственно члены </w:t>
      </w:r>
      <w:r w:rsidRPr="0041201F">
        <w:rPr>
          <w:color w:val="000000"/>
          <w:u w:color="000000"/>
        </w:rPr>
        <w:t>КС</w:t>
      </w:r>
      <w:r>
        <w:rPr>
          <w:color w:val="000000"/>
          <w:u w:color="000000"/>
        </w:rPr>
        <w:t xml:space="preserve">. Именно они включены в данный процесс, видят внутреннюю структуру нового образования. Не смотря на то, что все заседания КС </w:t>
      </w:r>
      <w:proofErr w:type="gramStart"/>
      <w:r>
        <w:rPr>
          <w:color w:val="000000"/>
          <w:u w:color="000000"/>
        </w:rPr>
        <w:t>открыто</w:t>
      </w:r>
      <w:proofErr w:type="gramEnd"/>
      <w:r>
        <w:rPr>
          <w:color w:val="000000"/>
          <w:u w:color="000000"/>
        </w:rPr>
        <w:t xml:space="preserve"> транслируются и мы можем наблюдать за их ходом, полной информации  о сущности Координационного Совета получить невозможно. Более того, в данном случае, нас интересует своеобразная рефлексия членов КС, смыслы, которые они вкладывают в свою деятельность и т.д. Именно поэтому наиболее информативным становится проведение экспертных интервью непосредственно с членами Координационного Совета. Они смогут подробно рассказать, как о реальной работе, происходящей в данном органе, так и о своеобразных его «подводных камнях». Кроме того, члены КС смогут дать свою оценку этому политическому явлению, что для нас также представляет научный интерес. Изучаемая политическая организация </w:t>
      </w:r>
      <w:r w:rsidRPr="0041201F">
        <w:rPr>
          <w:color w:val="000000"/>
          <w:u w:color="000000"/>
        </w:rPr>
        <w:t>включает в себя 45 членов, и получить информацию от любого из них становится для нас важно.</w:t>
      </w:r>
      <w:r>
        <w:rPr>
          <w:color w:val="000000"/>
          <w:u w:color="000000"/>
        </w:rPr>
        <w:t xml:space="preserve"> Однако выход на них представился достаточно сложной задачей. Не смотря на то, что оппозиционеры заявляют об открытости к диалогу, давать интервью не для публичного освящения, а в академических целях, они не спешат. Более того, мало, кто из членов КС давал аргументированный отказ от интервью. Большинство просто игнорировало обращения. Не смотря на трудный выход в поле, интервью все же состоялись с тремя членами КС. В результате, </w:t>
      </w:r>
      <w:r w:rsidRPr="00B3768B">
        <w:rPr>
          <w:color w:val="000000"/>
          <w:u w:val="single"/>
        </w:rPr>
        <w:t>первое интервью</w:t>
      </w:r>
      <w:r>
        <w:rPr>
          <w:color w:val="000000"/>
          <w:u w:color="000000"/>
        </w:rPr>
        <w:t xml:space="preserve"> состоялось с депутатом Государственной Думы от фракции Справедливая Россия, членом КС Гудковым Дмитрием Геннадьевичем. Надо заметить, что выход на него был одним из самых легких. Вероятно, связано это с его политической деятельностью в качестве депутата. Дмитрий Геннадьевич не предъявлял каких-то жестких требований, рамок по времени и условиям. Интервью с ним проходило в Государственной Думе, что способствовало благоприятной атмосфере для серьезного разговора. Информант с большим удовольствием и явной заинтересованностью отвечал на все вопросы, активно рассказывал о своей деятельности и целях в КС. </w:t>
      </w:r>
    </w:p>
    <w:p w:rsidR="00355111" w:rsidRDefault="00355111" w:rsidP="00355111">
      <w:pPr>
        <w:spacing w:line="360" w:lineRule="auto"/>
        <w:ind w:firstLine="567"/>
        <w:jc w:val="both"/>
        <w:rPr>
          <w:color w:val="000000"/>
          <w:u w:color="000000"/>
        </w:rPr>
      </w:pPr>
      <w:r w:rsidRPr="000A4ED4">
        <w:rPr>
          <w:color w:val="000000"/>
          <w:u w:val="single"/>
        </w:rPr>
        <w:t>Второе интервью</w:t>
      </w:r>
      <w:r>
        <w:rPr>
          <w:color w:val="000000"/>
          <w:u w:color="000000"/>
        </w:rPr>
        <w:t xml:space="preserve"> проходило с журналистом, активной </w:t>
      </w:r>
      <w:proofErr w:type="spellStart"/>
      <w:r>
        <w:rPr>
          <w:color w:val="000000"/>
          <w:u w:color="000000"/>
        </w:rPr>
        <w:t>правозащитницей</w:t>
      </w:r>
      <w:proofErr w:type="spellEnd"/>
      <w:r>
        <w:rPr>
          <w:color w:val="000000"/>
          <w:u w:color="000000"/>
        </w:rPr>
        <w:t xml:space="preserve">, членом КС Романовой Ольгой Евгеньевной. Выход на нее также оказался одним из самых простых. Она сразу же ответила согласием и назначила встречу. С этим проблем не возникло. Однако само интервью носило достаточно странный характер. Проявлялось это в следующем. Интервью проходило в кафе, отчего должная сосредоточенность на теме </w:t>
      </w:r>
      <w:r>
        <w:rPr>
          <w:color w:val="000000"/>
          <w:u w:color="000000"/>
        </w:rPr>
        <w:lastRenderedPageBreak/>
        <w:t xml:space="preserve">отсутствовала. Более того, информант находился в компании своего товарища. Конечно, по всем социологическим правилам такого быть не должно. Но в связи с трудным выходом в поле, интервью все же состоялось. Кроме того, Ольга  Евгеньевна не была настроена на серьезное интервью, она была достаточно расслаблена, периодически отвлекалась на своего товарища, а мне отвечала «нехотя». Тем не менее, интервью состоялось, информант дал ответы на все заданные вопросы. Не смотря на это, в конце интервью Ольга Евгеньевна пообещала посодействовать в возможности присутствовать лично на заседании КС и позитивно отозвалась об исследовании. </w:t>
      </w:r>
    </w:p>
    <w:p w:rsidR="00355111" w:rsidRDefault="00355111" w:rsidP="00355111">
      <w:pPr>
        <w:spacing w:line="360" w:lineRule="auto"/>
        <w:ind w:firstLine="567"/>
        <w:jc w:val="both"/>
        <w:rPr>
          <w:color w:val="000000"/>
          <w:u w:color="000000"/>
        </w:rPr>
      </w:pPr>
      <w:r w:rsidRPr="00C65951">
        <w:rPr>
          <w:color w:val="000000"/>
          <w:u w:val="single"/>
        </w:rPr>
        <w:t>Третье интервью</w:t>
      </w:r>
      <w:r>
        <w:rPr>
          <w:color w:val="000000"/>
          <w:u w:color="000000"/>
        </w:rPr>
        <w:t xml:space="preserve"> также проходило в кафе с членом партии «Народный Альянс», членом КС </w:t>
      </w:r>
      <w:proofErr w:type="spellStart"/>
      <w:r>
        <w:rPr>
          <w:color w:val="000000"/>
          <w:u w:color="000000"/>
        </w:rPr>
        <w:t>Нагановым</w:t>
      </w:r>
      <w:proofErr w:type="spellEnd"/>
      <w:r>
        <w:rPr>
          <w:color w:val="000000"/>
          <w:u w:color="000000"/>
        </w:rPr>
        <w:t xml:space="preserve"> Владиславом Игоревичем. Информант согласился на интервью, однако просил выслать список вопросов. Т.к. мы не могли пойти на такие «уступки», пришлось подробно объяснить причины. Надо сказать, что он принял это и интервью состоялось. Владислав Игоревич достаточно скептически отнесся к теме исследования. Он стойко ответил на все вопросы. Информант </w:t>
      </w:r>
      <w:proofErr w:type="gramStart"/>
      <w:r>
        <w:rPr>
          <w:color w:val="000000"/>
          <w:u w:color="000000"/>
        </w:rPr>
        <w:t>занимает  позицию</w:t>
      </w:r>
      <w:proofErr w:type="gramEnd"/>
      <w:r>
        <w:rPr>
          <w:color w:val="000000"/>
          <w:u w:color="000000"/>
        </w:rPr>
        <w:t xml:space="preserve"> «наблюдателя» по жизни и мало высказывается, как на заседаниях КС, так и в личной беседе. Производит впечатление рядового члена КС, от которого мало что зависит в данном политическом органе. </w:t>
      </w:r>
    </w:p>
    <w:p w:rsidR="00355111" w:rsidRDefault="00355111" w:rsidP="00355111">
      <w:pPr>
        <w:spacing w:line="360" w:lineRule="auto"/>
        <w:ind w:firstLine="567"/>
        <w:jc w:val="both"/>
        <w:rPr>
          <w:color w:val="000000"/>
          <w:u w:color="000000"/>
        </w:rPr>
      </w:pPr>
      <w:r>
        <w:rPr>
          <w:color w:val="000000"/>
          <w:u w:color="000000"/>
        </w:rPr>
        <w:t xml:space="preserve">Таким образом, собрать нужное число интервью все же удалось. Информанты являются разными представителями Координационного Совета российской оппозиции. Все они прошли по общегражданскому списку в координационный Совет, однако являются представителями различных организаций. Д. Гудков – партия «Справедливая Россия» (в результате голосования прошедшая в Государственную Думу), В. Наганов – партия «Народный Альянс» (недавно созданная оппозиционная партия), О. Романова (представитель правозащитного движения «Русь сидящая»).  Более того, представляют собой разные возрастные категории и имеют различный политический опыт. </w:t>
      </w:r>
    </w:p>
    <w:tbl>
      <w:tblPr>
        <w:tblStyle w:val="af3"/>
        <w:tblW w:w="0" w:type="auto"/>
        <w:tblLook w:val="04A0"/>
      </w:tblPr>
      <w:tblGrid>
        <w:gridCol w:w="2426"/>
        <w:gridCol w:w="4462"/>
        <w:gridCol w:w="1339"/>
        <w:gridCol w:w="1344"/>
      </w:tblGrid>
      <w:tr w:rsidR="00355111" w:rsidTr="00355111">
        <w:tc>
          <w:tcPr>
            <w:tcW w:w="2960" w:type="dxa"/>
          </w:tcPr>
          <w:p w:rsidR="00355111" w:rsidRDefault="00355111" w:rsidP="00355111">
            <w:pPr>
              <w:spacing w:line="360" w:lineRule="auto"/>
              <w:jc w:val="both"/>
              <w:rPr>
                <w:color w:val="000000"/>
                <w:u w:color="000000"/>
              </w:rPr>
            </w:pPr>
            <w:r>
              <w:rPr>
                <w:color w:val="000000"/>
                <w:u w:color="000000"/>
              </w:rPr>
              <w:t>Информант</w:t>
            </w:r>
          </w:p>
        </w:tc>
        <w:tc>
          <w:tcPr>
            <w:tcW w:w="5795" w:type="dxa"/>
          </w:tcPr>
          <w:p w:rsidR="00355111" w:rsidRDefault="00355111" w:rsidP="00355111">
            <w:pPr>
              <w:spacing w:line="360" w:lineRule="auto"/>
              <w:jc w:val="both"/>
              <w:rPr>
                <w:color w:val="000000"/>
                <w:u w:color="000000"/>
              </w:rPr>
            </w:pPr>
            <w:r>
              <w:rPr>
                <w:color w:val="000000"/>
                <w:u w:color="000000"/>
              </w:rPr>
              <w:t>Деятельность</w:t>
            </w:r>
          </w:p>
        </w:tc>
        <w:tc>
          <w:tcPr>
            <w:tcW w:w="1559" w:type="dxa"/>
          </w:tcPr>
          <w:p w:rsidR="00355111" w:rsidRDefault="00355111" w:rsidP="00355111">
            <w:pPr>
              <w:spacing w:line="360" w:lineRule="auto"/>
              <w:jc w:val="both"/>
              <w:rPr>
                <w:color w:val="000000"/>
                <w:u w:color="000000"/>
              </w:rPr>
            </w:pPr>
            <w:r>
              <w:rPr>
                <w:color w:val="000000"/>
                <w:u w:color="000000"/>
              </w:rPr>
              <w:t>Возраст</w:t>
            </w:r>
          </w:p>
        </w:tc>
        <w:tc>
          <w:tcPr>
            <w:tcW w:w="1526" w:type="dxa"/>
          </w:tcPr>
          <w:p w:rsidR="00355111" w:rsidRDefault="00355111" w:rsidP="00355111">
            <w:pPr>
              <w:spacing w:line="360" w:lineRule="auto"/>
              <w:jc w:val="both"/>
              <w:rPr>
                <w:color w:val="000000"/>
                <w:u w:color="000000"/>
              </w:rPr>
            </w:pPr>
            <w:r>
              <w:rPr>
                <w:color w:val="000000"/>
                <w:u w:color="000000"/>
              </w:rPr>
              <w:t>Пол</w:t>
            </w:r>
          </w:p>
        </w:tc>
      </w:tr>
      <w:tr w:rsidR="00355111" w:rsidTr="00355111">
        <w:tc>
          <w:tcPr>
            <w:tcW w:w="2960" w:type="dxa"/>
          </w:tcPr>
          <w:p w:rsidR="00355111" w:rsidRDefault="00355111" w:rsidP="00355111">
            <w:pPr>
              <w:spacing w:line="360" w:lineRule="auto"/>
              <w:jc w:val="both"/>
              <w:rPr>
                <w:color w:val="000000"/>
                <w:u w:color="000000"/>
              </w:rPr>
            </w:pPr>
            <w:r>
              <w:rPr>
                <w:sz w:val="24"/>
                <w:szCs w:val="24"/>
              </w:rPr>
              <w:t>Дмитрий Геннадьевич Гудков</w:t>
            </w:r>
          </w:p>
        </w:tc>
        <w:tc>
          <w:tcPr>
            <w:tcW w:w="5795" w:type="dxa"/>
          </w:tcPr>
          <w:p w:rsidR="00355111" w:rsidRDefault="00355111" w:rsidP="00355111">
            <w:pPr>
              <w:spacing w:line="360" w:lineRule="auto"/>
              <w:jc w:val="both"/>
              <w:rPr>
                <w:color w:val="000000"/>
                <w:u w:color="000000"/>
              </w:rPr>
            </w:pPr>
            <w:r w:rsidRPr="00424998">
              <w:rPr>
                <w:sz w:val="24"/>
                <w:szCs w:val="24"/>
              </w:rPr>
              <w:t xml:space="preserve">Депутат </w:t>
            </w:r>
            <w:r w:rsidRPr="009B7282">
              <w:rPr>
                <w:sz w:val="24"/>
                <w:szCs w:val="24"/>
              </w:rPr>
              <w:t>Государственной думы шестого созыва</w:t>
            </w:r>
            <w:r w:rsidRPr="00424998">
              <w:rPr>
                <w:sz w:val="24"/>
                <w:szCs w:val="24"/>
              </w:rPr>
              <w:t>. Лидер молодёжной организации «</w:t>
            </w:r>
            <w:r w:rsidRPr="009B7282">
              <w:rPr>
                <w:sz w:val="24"/>
                <w:szCs w:val="24"/>
              </w:rPr>
              <w:t>Молодые социалисты России</w:t>
            </w:r>
            <w:r w:rsidRPr="00424998">
              <w:rPr>
                <w:sz w:val="24"/>
                <w:szCs w:val="24"/>
              </w:rPr>
              <w:t>», член Центрального совета партии «</w:t>
            </w:r>
            <w:r w:rsidRPr="009B7282">
              <w:rPr>
                <w:sz w:val="24"/>
                <w:szCs w:val="24"/>
              </w:rPr>
              <w:t>Справедливая Россия</w:t>
            </w:r>
            <w:r w:rsidRPr="00424998">
              <w:rPr>
                <w:sz w:val="24"/>
                <w:szCs w:val="24"/>
              </w:rPr>
              <w:t>»</w:t>
            </w:r>
            <w:r>
              <w:rPr>
                <w:sz w:val="24"/>
                <w:szCs w:val="24"/>
              </w:rPr>
              <w:t xml:space="preserve"> (исключен с 13.03.2013)</w:t>
            </w:r>
            <w:r w:rsidRPr="00424998">
              <w:rPr>
                <w:sz w:val="24"/>
                <w:szCs w:val="24"/>
              </w:rPr>
              <w:t xml:space="preserve">, председатель Совета по молодёжной политике партии «Справедливая Россия», </w:t>
            </w:r>
            <w:r w:rsidRPr="00424998">
              <w:rPr>
                <w:sz w:val="24"/>
                <w:szCs w:val="24"/>
                <w:u w:val="single"/>
              </w:rPr>
              <w:t xml:space="preserve">член </w:t>
            </w:r>
            <w:r w:rsidRPr="00424998">
              <w:rPr>
                <w:sz w:val="24"/>
                <w:szCs w:val="24"/>
                <w:u w:val="single"/>
              </w:rPr>
              <w:lastRenderedPageBreak/>
              <w:t>Координационного Совета Российской оппозиции</w:t>
            </w:r>
            <w:r w:rsidRPr="00424998">
              <w:rPr>
                <w:sz w:val="24"/>
                <w:szCs w:val="24"/>
              </w:rPr>
              <w:t>.</w:t>
            </w:r>
          </w:p>
        </w:tc>
        <w:tc>
          <w:tcPr>
            <w:tcW w:w="1559" w:type="dxa"/>
          </w:tcPr>
          <w:p w:rsidR="00355111" w:rsidRDefault="00355111" w:rsidP="00355111">
            <w:pPr>
              <w:spacing w:line="360" w:lineRule="auto"/>
              <w:jc w:val="both"/>
              <w:rPr>
                <w:color w:val="000000"/>
                <w:u w:color="000000"/>
              </w:rPr>
            </w:pPr>
            <w:r>
              <w:rPr>
                <w:color w:val="000000"/>
                <w:u w:color="000000"/>
              </w:rPr>
              <w:lastRenderedPageBreak/>
              <w:t>33 года</w:t>
            </w:r>
          </w:p>
        </w:tc>
        <w:tc>
          <w:tcPr>
            <w:tcW w:w="1526" w:type="dxa"/>
          </w:tcPr>
          <w:p w:rsidR="00355111" w:rsidRDefault="00355111" w:rsidP="00355111">
            <w:pPr>
              <w:spacing w:line="360" w:lineRule="auto"/>
              <w:jc w:val="both"/>
              <w:rPr>
                <w:color w:val="000000"/>
                <w:u w:color="000000"/>
              </w:rPr>
            </w:pPr>
            <w:r>
              <w:rPr>
                <w:color w:val="000000"/>
                <w:u w:color="000000"/>
              </w:rPr>
              <w:t>мужской</w:t>
            </w:r>
          </w:p>
        </w:tc>
      </w:tr>
      <w:tr w:rsidR="00355111" w:rsidTr="00355111">
        <w:tc>
          <w:tcPr>
            <w:tcW w:w="2960" w:type="dxa"/>
          </w:tcPr>
          <w:p w:rsidR="00355111" w:rsidRDefault="00355111" w:rsidP="00355111">
            <w:pPr>
              <w:spacing w:line="360" w:lineRule="auto"/>
              <w:jc w:val="both"/>
              <w:rPr>
                <w:color w:val="000000"/>
                <w:u w:color="000000"/>
              </w:rPr>
            </w:pPr>
            <w:r w:rsidRPr="00746CA8">
              <w:rPr>
                <w:sz w:val="24"/>
                <w:szCs w:val="24"/>
              </w:rPr>
              <w:lastRenderedPageBreak/>
              <w:t>Ольга Евгеньевна Романова</w:t>
            </w:r>
          </w:p>
        </w:tc>
        <w:tc>
          <w:tcPr>
            <w:tcW w:w="5795" w:type="dxa"/>
          </w:tcPr>
          <w:p w:rsidR="00355111" w:rsidRDefault="00355111" w:rsidP="00355111">
            <w:pPr>
              <w:spacing w:line="360" w:lineRule="auto"/>
              <w:jc w:val="both"/>
              <w:rPr>
                <w:color w:val="000000"/>
                <w:u w:color="000000"/>
              </w:rPr>
            </w:pPr>
            <w:r w:rsidRPr="0051438F">
              <w:rPr>
                <w:sz w:val="24"/>
                <w:szCs w:val="24"/>
              </w:rPr>
              <w:t>Журналист, исполнительный директор движения «</w:t>
            </w:r>
            <w:r w:rsidRPr="009B7282">
              <w:rPr>
                <w:sz w:val="24"/>
                <w:szCs w:val="24"/>
              </w:rPr>
              <w:t>Русь сидящая</w:t>
            </w:r>
            <w:r w:rsidRPr="0051438F">
              <w:rPr>
                <w:sz w:val="24"/>
                <w:szCs w:val="24"/>
              </w:rPr>
              <w:t>»</w:t>
            </w:r>
            <w:r>
              <w:rPr>
                <w:sz w:val="24"/>
                <w:szCs w:val="24"/>
              </w:rPr>
              <w:t xml:space="preserve">, </w:t>
            </w:r>
            <w:r w:rsidRPr="0051438F">
              <w:rPr>
                <w:sz w:val="24"/>
                <w:szCs w:val="24"/>
                <w:u w:val="single"/>
              </w:rPr>
              <w:t>член Координационного Совета Российской оппозиции</w:t>
            </w:r>
            <w:r>
              <w:rPr>
                <w:sz w:val="24"/>
                <w:szCs w:val="24"/>
              </w:rPr>
              <w:t>.</w:t>
            </w:r>
          </w:p>
        </w:tc>
        <w:tc>
          <w:tcPr>
            <w:tcW w:w="1559" w:type="dxa"/>
          </w:tcPr>
          <w:p w:rsidR="00355111" w:rsidRDefault="00355111" w:rsidP="00355111">
            <w:pPr>
              <w:spacing w:line="360" w:lineRule="auto"/>
              <w:jc w:val="both"/>
              <w:rPr>
                <w:color w:val="000000"/>
                <w:u w:color="000000"/>
              </w:rPr>
            </w:pPr>
            <w:r>
              <w:rPr>
                <w:color w:val="000000"/>
                <w:u w:color="000000"/>
              </w:rPr>
              <w:t>46 лет</w:t>
            </w:r>
          </w:p>
        </w:tc>
        <w:tc>
          <w:tcPr>
            <w:tcW w:w="1526" w:type="dxa"/>
          </w:tcPr>
          <w:p w:rsidR="00355111" w:rsidRDefault="00355111" w:rsidP="00355111">
            <w:pPr>
              <w:spacing w:line="360" w:lineRule="auto"/>
              <w:jc w:val="both"/>
              <w:rPr>
                <w:color w:val="000000"/>
                <w:u w:color="000000"/>
              </w:rPr>
            </w:pPr>
            <w:r>
              <w:rPr>
                <w:color w:val="000000"/>
                <w:u w:color="000000"/>
              </w:rPr>
              <w:t>женский</w:t>
            </w:r>
          </w:p>
        </w:tc>
      </w:tr>
      <w:tr w:rsidR="00355111" w:rsidTr="00355111">
        <w:tc>
          <w:tcPr>
            <w:tcW w:w="2960" w:type="dxa"/>
          </w:tcPr>
          <w:p w:rsidR="00355111" w:rsidRDefault="00355111" w:rsidP="00355111">
            <w:pPr>
              <w:spacing w:line="360" w:lineRule="auto"/>
              <w:jc w:val="both"/>
              <w:rPr>
                <w:color w:val="000000"/>
                <w:u w:color="000000"/>
              </w:rPr>
            </w:pPr>
            <w:r>
              <w:rPr>
                <w:sz w:val="24"/>
                <w:szCs w:val="24"/>
              </w:rPr>
              <w:t>Наганов Владислав Игоревич</w:t>
            </w:r>
          </w:p>
        </w:tc>
        <w:tc>
          <w:tcPr>
            <w:tcW w:w="5795" w:type="dxa"/>
          </w:tcPr>
          <w:p w:rsidR="00355111" w:rsidRDefault="00355111" w:rsidP="00355111">
            <w:pPr>
              <w:spacing w:line="360" w:lineRule="auto"/>
              <w:jc w:val="both"/>
              <w:rPr>
                <w:color w:val="000000"/>
                <w:u w:color="000000"/>
              </w:rPr>
            </w:pPr>
            <w:r w:rsidRPr="00C156BA">
              <w:rPr>
                <w:sz w:val="24"/>
                <w:szCs w:val="24"/>
              </w:rPr>
              <w:t>Общественный деятель, публицист, член Президиума Центрального Совета, руководитель Исполнительного комитета партии «Народный Альянс»</w:t>
            </w:r>
            <w:hyperlink r:id="rId8" w:anchor="cite_note-.D0.A0.D0.98.D0.90_.D0.9D.D0.BE.D0.B2.D0.BE.D1.81.D1.82.D0.B8-3" w:history="1"/>
            <w:r w:rsidRPr="00C156BA">
              <w:rPr>
                <w:sz w:val="24"/>
                <w:szCs w:val="24"/>
              </w:rPr>
              <w:t>, председатель правления Фонда «Конструктивный проект»</w:t>
            </w:r>
            <w:hyperlink r:id="rId9" w:anchor="cite_note-4" w:history="1"/>
            <w:r w:rsidRPr="00C156BA">
              <w:rPr>
                <w:sz w:val="24"/>
                <w:szCs w:val="24"/>
              </w:rPr>
              <w:t xml:space="preserve">, </w:t>
            </w:r>
            <w:proofErr w:type="spellStart"/>
            <w:r>
              <w:rPr>
                <w:sz w:val="24"/>
                <w:szCs w:val="24"/>
              </w:rPr>
              <w:t>блоггер</w:t>
            </w:r>
            <w:proofErr w:type="spellEnd"/>
            <w:r>
              <w:rPr>
                <w:sz w:val="24"/>
                <w:szCs w:val="24"/>
              </w:rPr>
              <w:t xml:space="preserve">, </w:t>
            </w:r>
            <w:r w:rsidRPr="0051438F">
              <w:rPr>
                <w:sz w:val="24"/>
                <w:szCs w:val="24"/>
                <w:u w:val="single"/>
              </w:rPr>
              <w:t>член Координационного Совета Российской оппозиции</w:t>
            </w:r>
            <w:r>
              <w:rPr>
                <w:sz w:val="24"/>
                <w:szCs w:val="24"/>
              </w:rPr>
              <w:t>.</w:t>
            </w:r>
          </w:p>
        </w:tc>
        <w:tc>
          <w:tcPr>
            <w:tcW w:w="1559" w:type="dxa"/>
          </w:tcPr>
          <w:p w:rsidR="00355111" w:rsidRDefault="00355111" w:rsidP="00355111">
            <w:pPr>
              <w:spacing w:line="360" w:lineRule="auto"/>
              <w:jc w:val="both"/>
              <w:rPr>
                <w:color w:val="000000"/>
                <w:u w:color="000000"/>
              </w:rPr>
            </w:pPr>
            <w:r>
              <w:rPr>
                <w:color w:val="000000"/>
                <w:u w:color="000000"/>
              </w:rPr>
              <w:t>28 лет</w:t>
            </w:r>
          </w:p>
        </w:tc>
        <w:tc>
          <w:tcPr>
            <w:tcW w:w="1526" w:type="dxa"/>
          </w:tcPr>
          <w:p w:rsidR="00355111" w:rsidRDefault="00355111" w:rsidP="00355111">
            <w:pPr>
              <w:spacing w:line="360" w:lineRule="auto"/>
              <w:jc w:val="both"/>
              <w:rPr>
                <w:color w:val="000000"/>
                <w:u w:color="000000"/>
              </w:rPr>
            </w:pPr>
            <w:r>
              <w:rPr>
                <w:color w:val="000000"/>
                <w:u w:color="000000"/>
              </w:rPr>
              <w:t>мужской</w:t>
            </w:r>
          </w:p>
        </w:tc>
      </w:tr>
    </w:tbl>
    <w:p w:rsidR="00355111" w:rsidRPr="00360D1A" w:rsidRDefault="00355111" w:rsidP="00355111">
      <w:pPr>
        <w:pStyle w:val="2"/>
        <w:jc w:val="center"/>
        <w:rPr>
          <w:color w:val="auto"/>
          <w:sz w:val="24"/>
          <w:szCs w:val="24"/>
        </w:rPr>
      </w:pPr>
      <w:bookmarkStart w:id="1312" w:name="_Toc351451684"/>
      <w:bookmarkStart w:id="1313" w:name="_Toc351504421"/>
      <w:bookmarkStart w:id="1314" w:name="_Toc389749613"/>
      <w:r w:rsidRPr="00360D1A">
        <w:rPr>
          <w:color w:val="auto"/>
          <w:sz w:val="24"/>
          <w:szCs w:val="24"/>
        </w:rPr>
        <w:t>Интерпретация и анализ полученных данных</w:t>
      </w:r>
      <w:bookmarkEnd w:id="1312"/>
      <w:bookmarkEnd w:id="1313"/>
      <w:bookmarkEnd w:id="1314"/>
    </w:p>
    <w:p w:rsidR="00355111" w:rsidRDefault="00355111" w:rsidP="00355111">
      <w:pPr>
        <w:spacing w:line="360" w:lineRule="auto"/>
        <w:ind w:firstLine="567"/>
        <w:jc w:val="both"/>
      </w:pPr>
      <w:r>
        <w:t>В результате проведенных экспертных интервью, были получены разнообразные и интересные данные, которые важно правильно структурировать. Имеющийся массив данных мы разделим на две подгруппы. Итак, полученные данные мы проинтерпретируем в двух ключевых категориях: структура и взаимодействие на заседаниях КС, коммуникация в «</w:t>
      </w:r>
      <w:proofErr w:type="spellStart"/>
      <w:r>
        <w:t>твиттере</w:t>
      </w:r>
      <w:proofErr w:type="spellEnd"/>
      <w:r>
        <w:t xml:space="preserve">» и ее значение. </w:t>
      </w:r>
    </w:p>
    <w:p w:rsidR="00355111" w:rsidRDefault="00355111" w:rsidP="00355111">
      <w:pPr>
        <w:spacing w:line="360" w:lineRule="auto"/>
        <w:ind w:firstLine="567"/>
        <w:jc w:val="both"/>
      </w:pPr>
    </w:p>
    <w:p w:rsidR="00355111" w:rsidRPr="00647B0D" w:rsidRDefault="00355111" w:rsidP="00355111">
      <w:pPr>
        <w:spacing w:line="360" w:lineRule="auto"/>
        <w:ind w:firstLine="567"/>
        <w:jc w:val="both"/>
        <w:rPr>
          <w:b/>
          <w:i/>
        </w:rPr>
      </w:pPr>
      <w:r w:rsidRPr="00647B0D">
        <w:rPr>
          <w:b/>
          <w:i/>
        </w:rPr>
        <w:t xml:space="preserve">Структура и взаимодействие на заседаниях Координационного Совета оппозиции. </w:t>
      </w:r>
    </w:p>
    <w:p w:rsidR="00355111" w:rsidRPr="00F435B5" w:rsidRDefault="00355111" w:rsidP="00355111">
      <w:pPr>
        <w:spacing w:line="360" w:lineRule="auto"/>
        <w:ind w:firstLine="567"/>
        <w:jc w:val="both"/>
      </w:pPr>
      <w:r>
        <w:t>Мы посчитали важным узнать, пом</w:t>
      </w:r>
      <w:r w:rsidRPr="00F435B5">
        <w:t>имо официальной версии о причинах образования КС, почему тот или иной оппозиционер решил выдвигаться на голосование в данный орган. В ходе проведенных интервью стало ясно, что информанты мало различают личные цели деятельности в КС и официальные цели существования всего Совета. Вероятно, информанты хотели показать, что не получает личной выгоды от оппозиционной деятельности, а всей душой «болеют» за справедливость. Однако основная цель – это создание скоординированной оппозиции</w:t>
      </w:r>
      <w:r w:rsidRPr="000939C4">
        <w:t xml:space="preserve">. </w:t>
      </w:r>
      <w:r w:rsidRPr="000939C4">
        <w:rPr>
          <w:i/>
        </w:rPr>
        <w:t>«Я пошла в КС, потому что это, прежде всего, это попытка создания объединенной оппозиции»</w:t>
      </w:r>
      <w:r>
        <w:t xml:space="preserve"> (Интервью 2). </w:t>
      </w:r>
      <w:r w:rsidRPr="00DC29CB">
        <w:rPr>
          <w:sz w:val="20"/>
          <w:szCs w:val="20"/>
        </w:rPr>
        <w:t xml:space="preserve"> </w:t>
      </w:r>
      <w:r w:rsidRPr="00F435B5">
        <w:t>Т.е. люди главной целью своей деятельности ставят не благополучие страны как таковое, а организацию противовеса существующей власти. Причем они не отмечают, что этот «противовес» как-то сделает жизнь общества лучше.</w:t>
      </w:r>
    </w:p>
    <w:p w:rsidR="00355111" w:rsidRPr="000939C4" w:rsidRDefault="00355111" w:rsidP="00355111">
      <w:pPr>
        <w:spacing w:line="360" w:lineRule="auto"/>
        <w:ind w:firstLine="567"/>
        <w:jc w:val="both"/>
      </w:pPr>
      <w:r w:rsidRPr="00F435B5">
        <w:lastRenderedPageBreak/>
        <w:t xml:space="preserve">Помимо вышеперечисленных целей, информанты также называли возможность нахождения альтернативы существующей политической </w:t>
      </w:r>
      <w:r>
        <w:t>«</w:t>
      </w:r>
      <w:r w:rsidRPr="00F435B5">
        <w:t>властной верхушке</w:t>
      </w:r>
      <w:r>
        <w:t>»</w:t>
      </w:r>
      <w:r w:rsidRPr="00F435B5">
        <w:t xml:space="preserve"> страны. Координационный Совет Российской оппозицией, по мнению, информантов как раз может стать организацией, поставляющих новых лиц в политику.</w:t>
      </w:r>
      <w:r>
        <w:t xml:space="preserve"> </w:t>
      </w:r>
      <w:r w:rsidRPr="000939C4">
        <w:rPr>
          <w:i/>
        </w:rPr>
        <w:t>«</w:t>
      </w:r>
      <w:r w:rsidRPr="000939C4">
        <w:rPr>
          <w:i/>
          <w:iCs/>
          <w:color w:val="000000"/>
        </w:rPr>
        <w:t>Вот, собственно говоря, эта площадка покажет, а кто может быть, кто может прийти еще»</w:t>
      </w:r>
      <w:r w:rsidRPr="000939C4">
        <w:rPr>
          <w:iCs/>
          <w:color w:val="000000"/>
        </w:rPr>
        <w:t xml:space="preserve"> (Интервью 1). </w:t>
      </w:r>
    </w:p>
    <w:p w:rsidR="00355111" w:rsidRPr="00F435B5" w:rsidRDefault="00355111" w:rsidP="00355111">
      <w:pPr>
        <w:spacing w:line="360" w:lineRule="auto"/>
        <w:ind w:firstLine="567"/>
        <w:jc w:val="both"/>
      </w:pPr>
      <w:r w:rsidRPr="00F435B5">
        <w:t>Информанты полагают, что основная цель КС, а, следовательно, и их личная – взаимодействие. Они настаивают, что прецедентов, когда самые разные политические силы объединялись вместе – не было. По их мнению, это главное достижение КС и, следовательно, путь в правильном направлении. Только скоординировав общие силы и возможности, оппозиция намерена добиться смены власти и последующих изменений.</w:t>
      </w:r>
    </w:p>
    <w:p w:rsidR="00355111" w:rsidRPr="00F435B5" w:rsidRDefault="00355111" w:rsidP="00355111">
      <w:pPr>
        <w:spacing w:line="360" w:lineRule="auto"/>
        <w:ind w:firstLine="567"/>
        <w:jc w:val="both"/>
      </w:pPr>
      <w:r>
        <w:t>Также, в</w:t>
      </w:r>
      <w:r w:rsidRPr="00F435B5">
        <w:t xml:space="preserve"> ходе проведенных интервью, информанты так или иначе интерпретировали феномен Координационного  Совета российской оппозиции. Они пытались рассказать, что же представляет собой данный орган. В результате, получается, что КС – это формальная структура без статусной иерархии, с внутренней организацией, которая не равнодушна к существующей нестабильной политической ситуации в стране и пытается ее изменить, скоординировав свои усилия в данном направлении. Они очень часто напоминают, что КС не претендует на какой-то значимый вес своей организации в политической среде. Они не будут становиться </w:t>
      </w:r>
      <w:proofErr w:type="gramStart"/>
      <w:r w:rsidRPr="00F435B5">
        <w:t>партией</w:t>
      </w:r>
      <w:proofErr w:type="gramEnd"/>
      <w:r w:rsidRPr="00F435B5">
        <w:t xml:space="preserve"> и выдвигать своих представителей в кандидаты президента. </w:t>
      </w:r>
      <w:r w:rsidRPr="000939C4">
        <w:rPr>
          <w:i/>
        </w:rPr>
        <w:t>«Это не партия, которая победит на выборах, это не старт революции, которая готовится для каких-то там потрясений. Это орган, где все мы координируем наши действия»</w:t>
      </w:r>
      <w:r w:rsidRPr="000939C4">
        <w:t xml:space="preserve"> </w:t>
      </w:r>
      <w:r w:rsidRPr="00BE46F5">
        <w:rPr>
          <w:i/>
          <w:iCs/>
          <w:color w:val="000000"/>
        </w:rPr>
        <w:t>(Интервью 1)</w:t>
      </w:r>
      <w:r w:rsidRPr="00BE46F5">
        <w:rPr>
          <w:i/>
        </w:rPr>
        <w:t>.</w:t>
      </w:r>
      <w:r>
        <w:t xml:space="preserve"> </w:t>
      </w:r>
      <w:r w:rsidRPr="00F435B5">
        <w:t xml:space="preserve">Однако все же принимают тот факт, что образовалась  </w:t>
      </w:r>
      <w:proofErr w:type="spellStart"/>
      <w:r w:rsidRPr="00F435B5">
        <w:t>протопарламентская</w:t>
      </w:r>
      <w:proofErr w:type="spellEnd"/>
      <w:r w:rsidRPr="00F435B5">
        <w:t xml:space="preserve"> организация. Но это не вторая Государственная Дума, это скоординированная оппозиция из числа несогласных</w:t>
      </w:r>
      <w:proofErr w:type="gramStart"/>
      <w:r w:rsidRPr="00F435B5">
        <w:t>.</w:t>
      </w:r>
      <w:proofErr w:type="gramEnd"/>
      <w:r>
        <w:t xml:space="preserve"> </w:t>
      </w:r>
      <w:r w:rsidRPr="000939C4">
        <w:rPr>
          <w:i/>
          <w:iCs/>
          <w:color w:val="000000"/>
        </w:rPr>
        <w:t xml:space="preserve">«… </w:t>
      </w:r>
      <w:proofErr w:type="spellStart"/>
      <w:proofErr w:type="gramStart"/>
      <w:r w:rsidRPr="000939C4">
        <w:rPr>
          <w:i/>
          <w:iCs/>
          <w:color w:val="000000"/>
        </w:rPr>
        <w:t>н</w:t>
      </w:r>
      <w:proofErr w:type="gramEnd"/>
      <w:r w:rsidRPr="000939C4">
        <w:rPr>
          <w:i/>
          <w:iCs/>
          <w:color w:val="000000"/>
        </w:rPr>
        <w:t>ууу</w:t>
      </w:r>
      <w:proofErr w:type="spellEnd"/>
      <w:r w:rsidRPr="000939C4">
        <w:rPr>
          <w:i/>
          <w:iCs/>
          <w:color w:val="000000"/>
        </w:rPr>
        <w:t xml:space="preserve">, т.е. пока это просто дискуссии </w:t>
      </w:r>
      <w:proofErr w:type="spellStart"/>
      <w:r w:rsidRPr="000939C4">
        <w:rPr>
          <w:i/>
          <w:iCs/>
          <w:color w:val="000000"/>
        </w:rPr>
        <w:t>протопарламента</w:t>
      </w:r>
      <w:proofErr w:type="spellEnd"/>
      <w:r w:rsidRPr="000939C4">
        <w:rPr>
          <w:i/>
          <w:iCs/>
          <w:color w:val="000000"/>
        </w:rPr>
        <w:t>, я бы сказала»</w:t>
      </w:r>
      <w:r w:rsidRPr="000939C4">
        <w:rPr>
          <w:iCs/>
          <w:color w:val="000000"/>
        </w:rPr>
        <w:t xml:space="preserve"> </w:t>
      </w:r>
      <w:r w:rsidRPr="00BE46F5">
        <w:rPr>
          <w:i/>
          <w:iCs/>
          <w:color w:val="000000"/>
        </w:rPr>
        <w:t>(Интервью 2).</w:t>
      </w:r>
    </w:p>
    <w:p w:rsidR="00355111" w:rsidRDefault="00355111" w:rsidP="00355111">
      <w:pPr>
        <w:spacing w:line="360" w:lineRule="auto"/>
        <w:ind w:firstLine="567"/>
        <w:jc w:val="both"/>
      </w:pPr>
      <w:r w:rsidRPr="00F435B5">
        <w:t xml:space="preserve">В русле разговора про </w:t>
      </w:r>
      <w:proofErr w:type="spellStart"/>
      <w:r w:rsidRPr="00F435B5">
        <w:t>протопарламент</w:t>
      </w:r>
      <w:proofErr w:type="spellEnd"/>
      <w:r w:rsidRPr="00F435B5">
        <w:t xml:space="preserve">, информанты выходили на вопросы регламента. </w:t>
      </w:r>
      <w:r w:rsidRPr="00D17497">
        <w:rPr>
          <w:i/>
        </w:rPr>
        <w:t>«Регламент сопутствует плодотворной работе. Т.к. все лидеры, любят поговорить. Регламент – это важно»</w:t>
      </w:r>
      <w:r w:rsidRPr="00D17497">
        <w:t xml:space="preserve"> </w:t>
      </w:r>
      <w:r w:rsidRPr="00BE46F5">
        <w:rPr>
          <w:i/>
        </w:rPr>
        <w:t>(Интервью 2)</w:t>
      </w:r>
      <w:r w:rsidRPr="00D17497">
        <w:t>.</w:t>
      </w:r>
      <w:r>
        <w:rPr>
          <w:sz w:val="20"/>
          <w:szCs w:val="20"/>
        </w:rPr>
        <w:t xml:space="preserve"> </w:t>
      </w:r>
      <w:r>
        <w:t>Оппозиционеры</w:t>
      </w:r>
      <w:r w:rsidRPr="00F435B5">
        <w:t xml:space="preserve"> отмечали, что это необходимое условия организации подобной структуры. Т.к. каждый, кто вошел в КС это неординарный человек, представитель той или иной части общества, у всех всегда есть свое мнение. Однако плодотворной работе это может и помешать в организационном плане. Поэтому регламент </w:t>
      </w:r>
      <w:r w:rsidRPr="00D17497">
        <w:t>вполне разумный действенный способ организации деятельности.</w:t>
      </w:r>
    </w:p>
    <w:p w:rsidR="00355111" w:rsidRPr="00BE46F5" w:rsidRDefault="00355111" w:rsidP="00355111">
      <w:pPr>
        <w:spacing w:line="360" w:lineRule="auto"/>
        <w:ind w:firstLine="567"/>
        <w:jc w:val="both"/>
        <w:rPr>
          <w:iCs/>
          <w:color w:val="000000"/>
          <w:sz w:val="20"/>
          <w:szCs w:val="20"/>
        </w:rPr>
      </w:pPr>
      <w:r w:rsidRPr="00F435B5">
        <w:t>Т.к. в состав К</w:t>
      </w:r>
      <w:r>
        <w:t>С</w:t>
      </w:r>
      <w:r w:rsidRPr="00F435B5">
        <w:t xml:space="preserve"> входят люди из совершенно разных политических сил, то вполне разумно предположить, что могут возникать конфликты. Здесь ответы респондентов </w:t>
      </w:r>
      <w:r w:rsidRPr="00F435B5">
        <w:lastRenderedPageBreak/>
        <w:t xml:space="preserve">несколько разнились. Однако неоспоримым для всех было то, что недопонимания возникать могут в силу уже описанных причин. Но это достаточно решаемые проблемы. Более того, столкновение мнений творческих </w:t>
      </w:r>
      <w:proofErr w:type="spellStart"/>
      <w:r w:rsidRPr="00F435B5">
        <w:t>харизматичных</w:t>
      </w:r>
      <w:proofErr w:type="spellEnd"/>
      <w:r w:rsidRPr="00F435B5">
        <w:t xml:space="preserve"> людей вполне может привести к «рождению» новых нетривиальных идей.</w:t>
      </w:r>
      <w:r>
        <w:t xml:space="preserve"> </w:t>
      </w:r>
      <w:r w:rsidRPr="00BE46F5">
        <w:rPr>
          <w:i/>
          <w:iCs/>
          <w:color w:val="000000"/>
        </w:rPr>
        <w:t>«</w:t>
      </w:r>
      <w:r w:rsidRPr="00BE46F5">
        <w:rPr>
          <w:i/>
        </w:rPr>
        <w:t xml:space="preserve">Это борьба </w:t>
      </w:r>
      <w:proofErr w:type="spellStart"/>
      <w:r w:rsidRPr="00BE46F5">
        <w:rPr>
          <w:i/>
        </w:rPr>
        <w:t>харизм</w:t>
      </w:r>
      <w:proofErr w:type="spellEnd"/>
      <w:r w:rsidRPr="00BE46F5">
        <w:rPr>
          <w:i/>
        </w:rPr>
        <w:t>. Это идет на благо» (Интервью 2</w:t>
      </w:r>
      <w:r>
        <w:rPr>
          <w:i/>
        </w:rPr>
        <w:t>).</w:t>
      </w:r>
    </w:p>
    <w:p w:rsidR="00355111" w:rsidRPr="00D17497" w:rsidRDefault="00355111" w:rsidP="00355111">
      <w:pPr>
        <w:spacing w:line="360" w:lineRule="auto"/>
        <w:ind w:firstLine="567"/>
        <w:jc w:val="both"/>
      </w:pPr>
      <w:r w:rsidRPr="00D17497">
        <w:t xml:space="preserve">В отношении заседаний, которые проводятся в КС, не все высказывались однозначно. Сошлись информанты в том, что заседания КС – очень формальная процедура с четкими  ограничениями, регламентом. Там редко можно услышать что-то выходящее за рамки обсуждаемых вопросов и, соответственно, юмор встречается редко. Однако высказывались мнения, в которых аргументировалось отсутствие шуток недавним существованием самого КС. </w:t>
      </w:r>
      <w:r w:rsidRPr="00BE46F5">
        <w:rPr>
          <w:i/>
          <w:iCs/>
          <w:color w:val="000000"/>
        </w:rPr>
        <w:t>«</w:t>
      </w:r>
      <w:r w:rsidRPr="00BE46F5">
        <w:rPr>
          <w:i/>
        </w:rPr>
        <w:t>И хотя я думаю, что отсутствие шуток говорит о том, что мы делаем все-таки ошибки» (Интервью 2)</w:t>
      </w:r>
      <w:r>
        <w:rPr>
          <w:i/>
        </w:rPr>
        <w:t>.</w:t>
      </w:r>
      <w:r w:rsidRPr="00DC29CB">
        <w:rPr>
          <w:sz w:val="20"/>
          <w:szCs w:val="20"/>
        </w:rPr>
        <w:t xml:space="preserve"> </w:t>
      </w:r>
      <w:r w:rsidRPr="00D17497">
        <w:t xml:space="preserve">Следовательно, маленький опыт подобной деятельности, отчего совершение ошибок. На заседаниях обсуждаются серьезные вопросы и шутить, вроде </w:t>
      </w:r>
      <w:r>
        <w:t>бы</w:t>
      </w:r>
      <w:r w:rsidRPr="00D17497">
        <w:t xml:space="preserve">, неудобно и неуместно. Хотя, бывают и курьезные ситуации. </w:t>
      </w:r>
      <w:r w:rsidRPr="00BE46F5">
        <w:rPr>
          <w:i/>
        </w:rPr>
        <w:t xml:space="preserve">«И на заседаниях </w:t>
      </w:r>
      <w:r>
        <w:rPr>
          <w:i/>
        </w:rPr>
        <w:t>смешно иногда бывает» (И</w:t>
      </w:r>
      <w:r w:rsidRPr="00BE46F5">
        <w:rPr>
          <w:i/>
        </w:rPr>
        <w:t>нтервью 3).</w:t>
      </w:r>
    </w:p>
    <w:p w:rsidR="00355111" w:rsidRDefault="00355111" w:rsidP="00355111">
      <w:pPr>
        <w:spacing w:line="360" w:lineRule="auto"/>
        <w:ind w:firstLine="567"/>
        <w:jc w:val="both"/>
      </w:pPr>
      <w:r w:rsidRPr="00D17497">
        <w:t>Более</w:t>
      </w:r>
      <w:r w:rsidRPr="00F435B5">
        <w:t xml:space="preserve"> того, информанты утверждают, что происходящее на заседании зачастую переходит в более неформальное обсуждение в «</w:t>
      </w:r>
      <w:proofErr w:type="spellStart"/>
      <w:r w:rsidRPr="00F435B5">
        <w:t>твиттере</w:t>
      </w:r>
      <w:proofErr w:type="spellEnd"/>
      <w:r w:rsidRPr="00F435B5">
        <w:t>».</w:t>
      </w:r>
    </w:p>
    <w:p w:rsidR="00355111" w:rsidRPr="00F435B5" w:rsidRDefault="00355111" w:rsidP="00355111">
      <w:pPr>
        <w:spacing w:line="360" w:lineRule="auto"/>
        <w:ind w:firstLine="567"/>
        <w:jc w:val="both"/>
      </w:pPr>
      <w:r w:rsidRPr="00F435B5">
        <w:t xml:space="preserve">В результате проведенных интервью стало ясно, что на заседании не все предпочитают высказывать свое мнение. </w:t>
      </w:r>
      <w:r w:rsidRPr="00BE46F5">
        <w:rPr>
          <w:i/>
        </w:rPr>
        <w:t>«Я обычно, … кстати, … не рвусь там к микрофону и слушаю, так, что происходит» (Интервью 3)</w:t>
      </w:r>
      <w:r>
        <w:rPr>
          <w:sz w:val="20"/>
          <w:szCs w:val="20"/>
        </w:rPr>
        <w:t xml:space="preserve">. </w:t>
      </w:r>
      <w:r w:rsidRPr="00F435B5">
        <w:t>Однако при этом, информанты утверждают, что каждый имеет право на свое мнение и слово. Но в связи с тем, что существует регламент, что в КС много людей, некоторые предпочитают слушать в основном, а не говорить. Кроме того, информант отметил присутствие гендерного неравенства в коллективе. Проявляется это в том, что мужчины превалируют над женщинами и никогда не дадут в распоряжении какие-то важные дела.</w:t>
      </w:r>
      <w:r>
        <w:t xml:space="preserve"> </w:t>
      </w:r>
      <w:r w:rsidRPr="00BE46F5">
        <w:rPr>
          <w:i/>
        </w:rPr>
        <w:t>«Координационный совет болеет такими болезнями нашего общества, (пауза) и он вряд ли способен перетерпеть женское доминирование» (Интервью 2).</w:t>
      </w:r>
    </w:p>
    <w:p w:rsidR="00355111" w:rsidRPr="00F435B5" w:rsidRDefault="00355111" w:rsidP="00355111">
      <w:pPr>
        <w:spacing w:line="360" w:lineRule="auto"/>
        <w:ind w:firstLine="567"/>
        <w:jc w:val="both"/>
      </w:pPr>
      <w:r w:rsidRPr="00F435B5">
        <w:t xml:space="preserve">В ходе проведенных интервью выяснилось, что зачастую заседания КС для его членов представляется таким формальным, обязательным процессом. На нем решаются какие-то организационные вопросы, происходит </w:t>
      </w:r>
      <w:proofErr w:type="spellStart"/>
      <w:r w:rsidRPr="00F435B5">
        <w:t>легитимизация</w:t>
      </w:r>
      <w:proofErr w:type="spellEnd"/>
      <w:r w:rsidRPr="00F435B5">
        <w:t xml:space="preserve"> того, что было разработано на встречах рабочих групп КС. А та работа, которая ведется в рабочих группах, является наиболее плодотворной и эффективной. Все главные документы КС разрабатывались именно там. </w:t>
      </w:r>
      <w:r w:rsidRPr="00BE46F5">
        <w:rPr>
          <w:i/>
        </w:rPr>
        <w:t xml:space="preserve">«Т.к. основная работа идет, конечно же, не на заседаниях, это такой публичный выход в СМИ, а все остальное идет в рабочих группах» </w:t>
      </w:r>
      <w:r w:rsidRPr="00BE46F5">
        <w:rPr>
          <w:i/>
          <w:iCs/>
          <w:color w:val="000000"/>
        </w:rPr>
        <w:t xml:space="preserve">(Интервью </w:t>
      </w:r>
      <w:r w:rsidRPr="00BE46F5">
        <w:rPr>
          <w:i/>
          <w:iCs/>
          <w:color w:val="000000"/>
        </w:rPr>
        <w:lastRenderedPageBreak/>
        <w:t>1).</w:t>
      </w:r>
      <w:r w:rsidRPr="00DC29CB">
        <w:rPr>
          <w:sz w:val="20"/>
          <w:szCs w:val="20"/>
        </w:rPr>
        <w:t xml:space="preserve"> </w:t>
      </w:r>
      <w:r w:rsidRPr="00F435B5">
        <w:t xml:space="preserve">Происходит это потому, что в рабочих группах не более 10 человек и внутренняя структура носит неформальный характер. Все информанты утверждают, что рабочие группы наиважнейшая часть КС. </w:t>
      </w:r>
    </w:p>
    <w:p w:rsidR="00355111" w:rsidRPr="00F435B5" w:rsidRDefault="00355111" w:rsidP="00355111">
      <w:pPr>
        <w:spacing w:line="360" w:lineRule="auto"/>
        <w:ind w:firstLine="567"/>
        <w:jc w:val="both"/>
      </w:pPr>
      <w:r w:rsidRPr="00F435B5">
        <w:t xml:space="preserve">Однако </w:t>
      </w:r>
      <w:proofErr w:type="gramStart"/>
      <w:r w:rsidRPr="00F435B5">
        <w:t>исходя из того, что конфликты среди членов КС все-таки случаются</w:t>
      </w:r>
      <w:proofErr w:type="gramEnd"/>
      <w:r w:rsidRPr="00F435B5">
        <w:t xml:space="preserve">, то плодотворность деятельности рабочей группы во многом зависит от того, кто туда входит. Чем меньше неприязни и конфликтов, тем эффективнее работа и ее результаты. </w:t>
      </w:r>
    </w:p>
    <w:p w:rsidR="00355111" w:rsidRPr="00F435B5" w:rsidRDefault="00355111" w:rsidP="00355111">
      <w:pPr>
        <w:spacing w:line="360" w:lineRule="auto"/>
        <w:ind w:firstLine="567"/>
        <w:jc w:val="both"/>
      </w:pPr>
      <w:r w:rsidRPr="00F435B5">
        <w:t>Так или иначе, информанты в рамках интервью выходили на то, что в любой организации есть неформальные лидеры. И не смотря на то, что в КС нет статусной иерархии, неформальные лидеры все-таки наметились. В результате, основными лидерами были названы Алексей Навальный, Борис Немцов, Геннадий Гудков, Сергей Пархоменко, Гарри Каспаров.</w:t>
      </w:r>
      <w:r>
        <w:t xml:space="preserve"> </w:t>
      </w:r>
      <w:r w:rsidRPr="008754EF">
        <w:rPr>
          <w:i/>
        </w:rPr>
        <w:t>«В основном это те, которые были избраны первыми…, те…, кто занимают первые места в списках. Ну, Алексей Навальный, Борис Немцов авторитетны в КС</w:t>
      </w:r>
      <w:proofErr w:type="gramStart"/>
      <w:r w:rsidRPr="008754EF">
        <w:rPr>
          <w:i/>
        </w:rPr>
        <w:t>… Э</w:t>
      </w:r>
      <w:proofErr w:type="gramEnd"/>
      <w:r w:rsidRPr="008754EF">
        <w:rPr>
          <w:i/>
        </w:rPr>
        <w:t>то в принципе, Геннадий Гудков» (Интервью 3).</w:t>
      </w:r>
    </w:p>
    <w:p w:rsidR="00355111" w:rsidRDefault="00355111" w:rsidP="00355111">
      <w:pPr>
        <w:spacing w:line="360" w:lineRule="auto"/>
        <w:ind w:firstLine="567"/>
        <w:jc w:val="both"/>
      </w:pPr>
      <w:r w:rsidRPr="00F435B5">
        <w:t>Все информанты отмечают, что имеют друзей среди членов КС. Однако и здесь имеется некоторое разделение на фракции. Т.е. левые и либералы не дружат в жизни, а встречаются только по работе и т.д. Более того, информанты отмечают, что их дружба помогает также и в работе КС</w:t>
      </w:r>
      <w:r w:rsidRPr="009B6EC6">
        <w:t xml:space="preserve">. </w:t>
      </w:r>
      <w:r w:rsidRPr="009B6EC6">
        <w:rPr>
          <w:i/>
        </w:rPr>
        <w:t xml:space="preserve">«Мы дружим с некоторыми. </w:t>
      </w:r>
      <w:proofErr w:type="spellStart"/>
      <w:r w:rsidRPr="009B6EC6">
        <w:rPr>
          <w:i/>
        </w:rPr>
        <w:t>Щац</w:t>
      </w:r>
      <w:proofErr w:type="spellEnd"/>
      <w:r w:rsidRPr="009B6EC6">
        <w:rPr>
          <w:i/>
        </w:rPr>
        <w:t xml:space="preserve">, Яшин, Навальный, да много, кто. На свадьбе они у меня все были» </w:t>
      </w:r>
      <w:r w:rsidRPr="009B6EC6">
        <w:rPr>
          <w:i/>
          <w:iCs/>
          <w:color w:val="000000"/>
        </w:rPr>
        <w:t>(Интервью 1).</w:t>
      </w:r>
      <w:r w:rsidRPr="00F435B5">
        <w:t xml:space="preserve"> Они могут собираться друг у друга дома, обсуждать проблемы КС и всей оппозиции, делать какие-то выводы. Более того, информанты отмечают, что их юмор и шутки зависят от того, как они общаются с тем или иным членом КС. Вероятнее всего они будут шутить с друзьями и приятелями, чем просто с рядовым соратником по общему делу.</w:t>
      </w:r>
    </w:p>
    <w:p w:rsidR="00355111" w:rsidRPr="00F435B5" w:rsidRDefault="00355111" w:rsidP="00355111">
      <w:pPr>
        <w:spacing w:line="360" w:lineRule="auto"/>
        <w:ind w:firstLine="567"/>
        <w:jc w:val="both"/>
      </w:pPr>
      <w:r>
        <w:t xml:space="preserve">Таким образом, становится ясно, что Координационный Совет российской оппозиции есть политический орган, созданный из числа несогласных людей с действующей властью в стране. Они ратуют за смену политической системы, перевыборы и «мирную антикриминальную революцию». В число первого созыва вошли видные деятели и просто известные люди современной России. Более того, члены КС утверждают, что их выборы были легитимными, т.к. за них голосовали обычные граждане страны, их было более восьмидесяти одной тысячи человек. В открытом доступе есть все протоколы голосований и полные списки избирателей. Непосредственно заседания КС представляются для информантов сложной системой, которая основывается на формальной структуре и строгих процедурных установках. Информанты отмечают, что пользы от самих заседаний немного, т.к. основная деятельность идет в рабочих группах. Однако заседания это важный момент в деятельности всего КС в целом. Из-за их </w:t>
      </w:r>
      <w:r>
        <w:lastRenderedPageBreak/>
        <w:t xml:space="preserve">формальности, длительности, разнородности и численности присутствующих, шутки там звучат крайне редко. </w:t>
      </w:r>
    </w:p>
    <w:p w:rsidR="00355111" w:rsidRDefault="00355111" w:rsidP="00355111">
      <w:pPr>
        <w:spacing w:line="360" w:lineRule="auto"/>
        <w:jc w:val="both"/>
      </w:pPr>
    </w:p>
    <w:p w:rsidR="00355111" w:rsidRPr="00360D1A" w:rsidRDefault="00355111" w:rsidP="00355111">
      <w:pPr>
        <w:spacing w:line="360" w:lineRule="auto"/>
        <w:ind w:firstLine="567"/>
        <w:jc w:val="center"/>
        <w:rPr>
          <w:b/>
        </w:rPr>
      </w:pPr>
      <w:r w:rsidRPr="00360D1A">
        <w:rPr>
          <w:b/>
        </w:rPr>
        <w:t>Коммуникация в «</w:t>
      </w:r>
      <w:proofErr w:type="spellStart"/>
      <w:r w:rsidRPr="00360D1A">
        <w:rPr>
          <w:b/>
        </w:rPr>
        <w:t>твиттере</w:t>
      </w:r>
      <w:proofErr w:type="spellEnd"/>
      <w:r w:rsidRPr="00360D1A">
        <w:rPr>
          <w:b/>
        </w:rPr>
        <w:t>» и ее значение</w:t>
      </w:r>
    </w:p>
    <w:p w:rsidR="00355111" w:rsidRPr="00F435B5" w:rsidRDefault="00355111" w:rsidP="00355111">
      <w:pPr>
        <w:spacing w:line="360" w:lineRule="auto"/>
        <w:ind w:firstLine="567"/>
        <w:jc w:val="both"/>
      </w:pPr>
      <w:r w:rsidRPr="00F435B5">
        <w:t xml:space="preserve">Исходя из предыдущего описания, можно сказать, что информанты общаются и с теми, кто их понимает. Соответственно и шутить они будут исключительно с теми людьми, кто поймет их шутки. </w:t>
      </w:r>
      <w:r w:rsidRPr="009B6EC6">
        <w:rPr>
          <w:i/>
          <w:iCs/>
          <w:color w:val="000000"/>
        </w:rPr>
        <w:t xml:space="preserve">«Даже в </w:t>
      </w:r>
      <w:proofErr w:type="spellStart"/>
      <w:r w:rsidRPr="009B6EC6">
        <w:rPr>
          <w:i/>
          <w:iCs/>
          <w:color w:val="000000"/>
        </w:rPr>
        <w:t>твиттере</w:t>
      </w:r>
      <w:proofErr w:type="spellEnd"/>
      <w:r w:rsidRPr="009B6EC6">
        <w:rPr>
          <w:i/>
          <w:iCs/>
          <w:color w:val="000000"/>
        </w:rPr>
        <w:t xml:space="preserve"> совершенно понятно, что я буду шутить с Навальным, Ашурковым, там и </w:t>
      </w:r>
      <w:proofErr w:type="spellStart"/>
      <w:r w:rsidRPr="009B6EC6">
        <w:rPr>
          <w:i/>
          <w:iCs/>
          <w:color w:val="000000"/>
        </w:rPr>
        <w:t>Албуровым</w:t>
      </w:r>
      <w:proofErr w:type="spellEnd"/>
      <w:r w:rsidRPr="009B6EC6">
        <w:rPr>
          <w:i/>
          <w:iCs/>
          <w:color w:val="000000"/>
        </w:rPr>
        <w:t>, Соболь</w:t>
      </w:r>
      <w:proofErr w:type="gramStart"/>
      <w:r w:rsidRPr="009B6EC6">
        <w:rPr>
          <w:i/>
          <w:iCs/>
          <w:color w:val="000000"/>
        </w:rPr>
        <w:t xml:space="preserve"> Л</w:t>
      </w:r>
      <w:proofErr w:type="gramEnd"/>
      <w:r w:rsidRPr="009B6EC6">
        <w:rPr>
          <w:i/>
          <w:iCs/>
          <w:color w:val="000000"/>
        </w:rPr>
        <w:t xml:space="preserve">юбой и Немцовым. Но не буду шутить с Крыловым, Тором и каким-нибудь </w:t>
      </w:r>
      <w:proofErr w:type="spellStart"/>
      <w:r w:rsidRPr="009B6EC6">
        <w:rPr>
          <w:i/>
          <w:iCs/>
          <w:color w:val="000000"/>
        </w:rPr>
        <w:t>Палчаевым</w:t>
      </w:r>
      <w:proofErr w:type="spellEnd"/>
      <w:r w:rsidRPr="009B6EC6">
        <w:rPr>
          <w:i/>
          <w:iCs/>
          <w:color w:val="000000"/>
        </w:rPr>
        <w:t>» (Интервью 2).</w:t>
      </w:r>
      <w:r>
        <w:rPr>
          <w:iCs/>
          <w:color w:val="000000"/>
          <w:sz w:val="20"/>
          <w:szCs w:val="20"/>
        </w:rPr>
        <w:t xml:space="preserve"> </w:t>
      </w:r>
      <w:r w:rsidRPr="00F435B5">
        <w:t>Некоторые информанты утверждают, что с чувством юмора хорошо у всех оппозиционеров. Но этого мнения придерживаются не все. Есть мнение, что у некоторых членов КС чувство юмора отсут</w:t>
      </w:r>
      <w:r>
        <w:t>с</w:t>
      </w:r>
      <w:r w:rsidRPr="00F435B5">
        <w:t>твует и с ними лучше не шутить. В основном, это политики со стажем.</w:t>
      </w:r>
      <w:r>
        <w:t xml:space="preserve"> </w:t>
      </w:r>
      <w:r w:rsidRPr="009B6EC6">
        <w:rPr>
          <w:i/>
        </w:rPr>
        <w:t>«Ну, вот у Пионтковского нет чувства юмора совсем. У Илларионова нет чувства юмора совсем. Вот совсем-совсем» (Интервью 2).</w:t>
      </w:r>
    </w:p>
    <w:p w:rsidR="00355111" w:rsidRPr="00F435B5" w:rsidRDefault="00355111" w:rsidP="00355111">
      <w:pPr>
        <w:spacing w:line="360" w:lineRule="auto"/>
        <w:ind w:firstLine="567"/>
        <w:jc w:val="both"/>
      </w:pPr>
      <w:r w:rsidRPr="00F435B5">
        <w:t xml:space="preserve">В ходе интервью, все </w:t>
      </w:r>
      <w:proofErr w:type="gramStart"/>
      <w:r w:rsidRPr="00F435B5">
        <w:t>информанты</w:t>
      </w:r>
      <w:proofErr w:type="gramEnd"/>
      <w:r w:rsidRPr="00F435B5">
        <w:t xml:space="preserve"> так или иначе упоминали в своих ответах «</w:t>
      </w:r>
      <w:proofErr w:type="spellStart"/>
      <w:r w:rsidRPr="00F435B5">
        <w:t>твиттер</w:t>
      </w:r>
      <w:proofErr w:type="spellEnd"/>
      <w:r w:rsidRPr="00F435B5">
        <w:t>». Происходило это в основном во время беседы о заседаниях КС. Все информанты признают, что комментируют происходящее на заседании в «</w:t>
      </w:r>
      <w:proofErr w:type="spellStart"/>
      <w:r w:rsidRPr="00F435B5">
        <w:t>твиттере</w:t>
      </w:r>
      <w:proofErr w:type="spellEnd"/>
      <w:r w:rsidRPr="00F435B5">
        <w:t>». Причем, в основном дают свою оценку происходящему и получают реакцию от общества. Т.е. получается, что параллельно происходит две трансляции: одна видео, другая в «</w:t>
      </w:r>
      <w:proofErr w:type="spellStart"/>
      <w:r w:rsidRPr="00F435B5">
        <w:t>твиттере</w:t>
      </w:r>
      <w:proofErr w:type="spellEnd"/>
      <w:r w:rsidRPr="00F435B5">
        <w:t xml:space="preserve">». </w:t>
      </w:r>
      <w:r w:rsidRPr="00F11724">
        <w:rPr>
          <w:i/>
          <w:iCs/>
          <w:color w:val="000000"/>
        </w:rPr>
        <w:t xml:space="preserve">«У нас получается, один КС идет прямо сейчас (заседание), а второй КС в </w:t>
      </w:r>
      <w:proofErr w:type="spellStart"/>
      <w:r w:rsidRPr="00F11724">
        <w:rPr>
          <w:i/>
          <w:iCs/>
          <w:color w:val="000000"/>
        </w:rPr>
        <w:t>твиттере</w:t>
      </w:r>
      <w:proofErr w:type="spellEnd"/>
      <w:r w:rsidRPr="00F11724">
        <w:rPr>
          <w:i/>
          <w:iCs/>
          <w:color w:val="000000"/>
        </w:rPr>
        <w:t xml:space="preserve"> (пауза) шутит злобно или беззлобно» (Интервью 2).</w:t>
      </w:r>
      <w:r>
        <w:rPr>
          <w:iCs/>
          <w:color w:val="000000"/>
          <w:sz w:val="20"/>
          <w:szCs w:val="20"/>
        </w:rPr>
        <w:t xml:space="preserve"> </w:t>
      </w:r>
      <w:r w:rsidRPr="00F435B5">
        <w:t xml:space="preserve">Причем, все информанты признают значимость такой </w:t>
      </w:r>
      <w:proofErr w:type="spellStart"/>
      <w:r w:rsidRPr="00F435B5">
        <w:t>твит</w:t>
      </w:r>
      <w:r>
        <w:t>тер</w:t>
      </w:r>
      <w:r w:rsidRPr="00F435B5">
        <w:t>-трансляции</w:t>
      </w:r>
      <w:proofErr w:type="spellEnd"/>
      <w:r w:rsidRPr="00F435B5">
        <w:t xml:space="preserve">. Аргументируют это тем, что у такой практики есть своя аудитория, которая не хочет смотреть «сухой» видеоматериал. Эту аудиторию вполне устраивают зачастую юмористические комментарии присутствующих на заседаниях оппозиционеров. Причем, вокруг этих комментариев порой разворачивается жаркая дискуссия, образуемая как обычными гражданами, так и оппозиционерами. </w:t>
      </w:r>
    </w:p>
    <w:p w:rsidR="00355111" w:rsidRPr="00F435B5" w:rsidRDefault="00355111" w:rsidP="00355111">
      <w:pPr>
        <w:spacing w:line="360" w:lineRule="auto"/>
        <w:ind w:firstLine="567"/>
        <w:jc w:val="both"/>
      </w:pPr>
      <w:r w:rsidRPr="00F435B5">
        <w:t>Помимо того, что члены КС шуточными комментариями приобщают к себе особую аудиторию, они также достигают этим путем еще одной цели. Они разряжают обстановку, царившую на заседании. Порой жаркие обсуждения перерастают в спор. А в «</w:t>
      </w:r>
      <w:proofErr w:type="spellStart"/>
      <w:r w:rsidRPr="00F435B5">
        <w:t>твиттере</w:t>
      </w:r>
      <w:proofErr w:type="spellEnd"/>
      <w:r w:rsidRPr="00F435B5">
        <w:t>» это обсуждается через шутку и накал спадает</w:t>
      </w:r>
      <w:proofErr w:type="gramStart"/>
      <w:r w:rsidRPr="00F435B5">
        <w:t>.</w:t>
      </w:r>
      <w:proofErr w:type="gramEnd"/>
      <w:r>
        <w:t xml:space="preserve"> </w:t>
      </w:r>
      <w:r w:rsidRPr="009D3275">
        <w:rPr>
          <w:i/>
        </w:rPr>
        <w:t xml:space="preserve">«… </w:t>
      </w:r>
      <w:proofErr w:type="gramStart"/>
      <w:r w:rsidRPr="009D3275">
        <w:rPr>
          <w:i/>
        </w:rPr>
        <w:t>ю</w:t>
      </w:r>
      <w:proofErr w:type="gramEnd"/>
      <w:r w:rsidRPr="009D3275">
        <w:rPr>
          <w:i/>
        </w:rPr>
        <w:t xml:space="preserve">мористические </w:t>
      </w:r>
      <w:proofErr w:type="spellStart"/>
      <w:r w:rsidRPr="009D3275">
        <w:rPr>
          <w:i/>
        </w:rPr>
        <w:t>твиты</w:t>
      </w:r>
      <w:proofErr w:type="spellEnd"/>
      <w:r w:rsidRPr="009D3275">
        <w:rPr>
          <w:i/>
        </w:rPr>
        <w:t xml:space="preserve"> вносят в … свежую струю в атмосферу, которая сгущается, да» (Интервью 3).</w:t>
      </w:r>
    </w:p>
    <w:p w:rsidR="00355111" w:rsidRPr="00F435B5" w:rsidRDefault="00355111" w:rsidP="00355111">
      <w:pPr>
        <w:spacing w:line="360" w:lineRule="auto"/>
        <w:ind w:firstLine="567"/>
        <w:jc w:val="both"/>
      </w:pPr>
      <w:r w:rsidRPr="00F435B5">
        <w:t>В ходе интервью было выявлено, что те комментарии, которые появляются в «</w:t>
      </w:r>
      <w:proofErr w:type="spellStart"/>
      <w:r w:rsidRPr="00F435B5">
        <w:t>твиттере</w:t>
      </w:r>
      <w:proofErr w:type="spellEnd"/>
      <w:r w:rsidRPr="00F435B5">
        <w:t>» во время заседаний зачастую носят юмористический характер. Информанты отмечают, что именно «</w:t>
      </w:r>
      <w:proofErr w:type="spellStart"/>
      <w:r w:rsidRPr="00F435B5">
        <w:t>твиттер</w:t>
      </w:r>
      <w:proofErr w:type="spellEnd"/>
      <w:r w:rsidRPr="00F435B5">
        <w:t xml:space="preserve">» располагает к шуткам, а не </w:t>
      </w:r>
      <w:proofErr w:type="gramStart"/>
      <w:r w:rsidRPr="00F435B5">
        <w:t>какая-либо</w:t>
      </w:r>
      <w:proofErr w:type="gramEnd"/>
      <w:r w:rsidRPr="00F435B5">
        <w:t xml:space="preserve"> другая интернет-</w:t>
      </w:r>
      <w:r w:rsidRPr="00F435B5">
        <w:lastRenderedPageBreak/>
        <w:t xml:space="preserve">площадка, предназначенная для коммуникации. </w:t>
      </w:r>
      <w:r w:rsidRPr="009D3275">
        <w:rPr>
          <w:i/>
        </w:rPr>
        <w:t xml:space="preserve">«А </w:t>
      </w:r>
      <w:proofErr w:type="spellStart"/>
      <w:r w:rsidRPr="009D3275">
        <w:rPr>
          <w:i/>
        </w:rPr>
        <w:t>твиттер</w:t>
      </w:r>
      <w:proofErr w:type="spellEnd"/>
      <w:r w:rsidRPr="009D3275">
        <w:rPr>
          <w:i/>
        </w:rPr>
        <w:t>, он как-то располагает к другому общению, … шуто</w:t>
      </w:r>
      <w:r>
        <w:rPr>
          <w:i/>
        </w:rPr>
        <w:t>чному даже»</w:t>
      </w:r>
      <w:r w:rsidRPr="009D3275">
        <w:rPr>
          <w:i/>
        </w:rPr>
        <w:t xml:space="preserve">  (Интервью 3)</w:t>
      </w:r>
      <w:r>
        <w:rPr>
          <w:i/>
        </w:rPr>
        <w:t xml:space="preserve">. </w:t>
      </w:r>
      <w:r w:rsidRPr="00F435B5">
        <w:t>Более того, все шутки в «</w:t>
      </w:r>
      <w:proofErr w:type="spellStart"/>
      <w:r w:rsidRPr="00F435B5">
        <w:t>твиттере</w:t>
      </w:r>
      <w:proofErr w:type="spellEnd"/>
      <w:r w:rsidRPr="00F435B5">
        <w:t xml:space="preserve">» обычно представляют собой либо иронию, либо сатиру. Эти жанры шуток направлены в два разных полюса.  Либо в сторону обсуждаемых на заседании вопросов и своих коллег. Либо в сторону основной власти и высмеивается их деятельность. Если речь идет о первом варианте, то это, в основном, разрядка ситуации. Те серьезные вопросы, обсуждаемые на заседании утрируются в шутке, отчего вносится свежая струя </w:t>
      </w:r>
      <w:proofErr w:type="gramStart"/>
      <w:r w:rsidRPr="00F435B5">
        <w:t>в</w:t>
      </w:r>
      <w:proofErr w:type="gramEnd"/>
      <w:r w:rsidRPr="00F435B5">
        <w:t xml:space="preserve"> весь процесс. Однако бывает и такое, что высмеиваются коллеги по КС. Это случается намного реже, но имеет место. </w:t>
      </w:r>
    </w:p>
    <w:p w:rsidR="00355111" w:rsidRPr="009D3275" w:rsidRDefault="00355111" w:rsidP="00355111">
      <w:pPr>
        <w:spacing w:line="360" w:lineRule="auto"/>
        <w:ind w:firstLine="567"/>
        <w:jc w:val="both"/>
        <w:rPr>
          <w:i/>
        </w:rPr>
      </w:pPr>
      <w:r w:rsidRPr="00F435B5">
        <w:t>Если речь идет о втором варианте развития событий – шутки над партией власти, то здесь юмор выступает в качестве оружия. Информанты отмечают, что это оружие, которое представляет собой смесь юмора с интернетом, доступно не для каждого. Они противопоставляют себя (владеющих новыми технологиями), основной власти (которая использует старые методы борьбы).</w:t>
      </w:r>
      <w:r>
        <w:t xml:space="preserve"> </w:t>
      </w:r>
      <w:r w:rsidRPr="009D3275">
        <w:rPr>
          <w:i/>
        </w:rPr>
        <w:t xml:space="preserve">«Мы понятнее для нового поколения, да, вот это лучше воспринимается. Это новый политический сленг, новый политический язык. Вот, то, что в Думе происходит, это уже устарело» </w:t>
      </w:r>
      <w:r w:rsidRPr="009D3275">
        <w:rPr>
          <w:i/>
          <w:iCs/>
          <w:color w:val="000000"/>
        </w:rPr>
        <w:t>(Интервью 1).</w:t>
      </w:r>
    </w:p>
    <w:p w:rsidR="00355111" w:rsidRPr="00F435B5" w:rsidRDefault="00355111" w:rsidP="00355111">
      <w:pPr>
        <w:spacing w:line="360" w:lineRule="auto"/>
        <w:ind w:firstLine="567"/>
        <w:jc w:val="both"/>
      </w:pPr>
      <w:r w:rsidRPr="00F435B5">
        <w:t xml:space="preserve">Также, отмечается тот факт, что при помощи юмора можно повысить свой авторитет среди городского населения (а именно они, по мнению оппозиционеров являются основной аудиторией </w:t>
      </w:r>
      <w:proofErr w:type="spellStart"/>
      <w:r w:rsidRPr="00F435B5">
        <w:t>твит-трансляции</w:t>
      </w:r>
      <w:proofErr w:type="spellEnd"/>
      <w:r w:rsidRPr="00F435B5">
        <w:t xml:space="preserve">). Происходит это из-за того, что сухие и неинтересные </w:t>
      </w:r>
      <w:proofErr w:type="spellStart"/>
      <w:r w:rsidRPr="00F435B5">
        <w:t>твиты</w:t>
      </w:r>
      <w:proofErr w:type="spellEnd"/>
      <w:r w:rsidRPr="00F435B5">
        <w:t xml:space="preserve"> власти народу не нравятся. Народ любит шутки и юмор. </w:t>
      </w:r>
      <w:r w:rsidRPr="009D3275">
        <w:rPr>
          <w:i/>
          <w:iCs/>
          <w:color w:val="000000"/>
        </w:rPr>
        <w:t>«</w:t>
      </w:r>
      <w:r w:rsidRPr="009D3275">
        <w:rPr>
          <w:i/>
        </w:rPr>
        <w:t>А если ты какие-то юмористические темы  будешь привлекать или писать в шутливом ключе свои посты, то внимания гораздо больше получишь». (Интервью 3).</w:t>
      </w:r>
    </w:p>
    <w:p w:rsidR="00355111" w:rsidRPr="00F435B5" w:rsidRDefault="00355111" w:rsidP="00355111">
      <w:pPr>
        <w:spacing w:line="360" w:lineRule="auto"/>
        <w:ind w:firstLine="567"/>
        <w:jc w:val="both"/>
      </w:pPr>
      <w:r w:rsidRPr="00F435B5">
        <w:t>Через «</w:t>
      </w:r>
      <w:proofErr w:type="spellStart"/>
      <w:r w:rsidRPr="00F435B5">
        <w:t>твиттер</w:t>
      </w:r>
      <w:proofErr w:type="spellEnd"/>
      <w:r w:rsidRPr="00F435B5">
        <w:t>» оппозиционеры также пускают в народ различные новости. Это может быть очередной разоблачительный пост А. Навального или то или иное интервью. Однако т.к. у оппозиционеров много подписчиков, эта информация очень быстро распространяется. Таким образом, можно заключить, что «</w:t>
      </w:r>
      <w:proofErr w:type="spellStart"/>
      <w:r w:rsidRPr="00F435B5">
        <w:t>твиттер</w:t>
      </w:r>
      <w:proofErr w:type="spellEnd"/>
      <w:r w:rsidRPr="00F435B5">
        <w:t>» является современным действенным орудием пропаганды, если умело им пользоваться.</w:t>
      </w:r>
    </w:p>
    <w:p w:rsidR="00355111" w:rsidRPr="00F435B5" w:rsidRDefault="00355111" w:rsidP="00355111">
      <w:pPr>
        <w:spacing w:line="360" w:lineRule="auto"/>
        <w:ind w:firstLine="567"/>
        <w:jc w:val="both"/>
      </w:pPr>
      <w:r w:rsidRPr="00F435B5">
        <w:t xml:space="preserve">То, как </w:t>
      </w:r>
      <w:proofErr w:type="spellStart"/>
      <w:r w:rsidRPr="00F435B5">
        <w:t>коммуницируют</w:t>
      </w:r>
      <w:proofErr w:type="spellEnd"/>
      <w:r w:rsidRPr="00F435B5">
        <w:t xml:space="preserve"> оппозиционеры в «</w:t>
      </w:r>
      <w:proofErr w:type="spellStart"/>
      <w:r w:rsidRPr="00F435B5">
        <w:t>твиттере</w:t>
      </w:r>
      <w:proofErr w:type="spellEnd"/>
      <w:r w:rsidRPr="00F435B5">
        <w:t xml:space="preserve">» с </w:t>
      </w:r>
      <w:r>
        <w:t>обществом, вселяет уверенность населению</w:t>
      </w:r>
      <w:r w:rsidRPr="00F435B5">
        <w:t>, что это живые люди. В основном, политики выстраивают правильную речь, зачастую подготовленную. Именно от этого уходят оппозиционеры, когда в юмористической манере общаются с людьми в «</w:t>
      </w:r>
      <w:proofErr w:type="spellStart"/>
      <w:r w:rsidRPr="00F435B5">
        <w:t>твиттере</w:t>
      </w:r>
      <w:proofErr w:type="spellEnd"/>
      <w:r w:rsidRPr="00F435B5">
        <w:t>». Они тем самым показываю, что такие же люди, как и все</w:t>
      </w:r>
      <w:proofErr w:type="gramStart"/>
      <w:r w:rsidRPr="00F435B5">
        <w:t>.</w:t>
      </w:r>
      <w:proofErr w:type="gramEnd"/>
      <w:r>
        <w:t xml:space="preserve"> </w:t>
      </w:r>
      <w:r w:rsidRPr="009D3275">
        <w:rPr>
          <w:i/>
        </w:rPr>
        <w:t xml:space="preserve">«… </w:t>
      </w:r>
      <w:proofErr w:type="gramStart"/>
      <w:r w:rsidRPr="009D3275">
        <w:rPr>
          <w:i/>
        </w:rPr>
        <w:t>н</w:t>
      </w:r>
      <w:proofErr w:type="gramEnd"/>
      <w:r w:rsidRPr="009D3275">
        <w:rPr>
          <w:i/>
        </w:rPr>
        <w:t xml:space="preserve">овое поколение, им нравится, чтобы в политике были живые люди, а не роботы и не </w:t>
      </w:r>
      <w:proofErr w:type="spellStart"/>
      <w:r w:rsidRPr="009D3275">
        <w:rPr>
          <w:i/>
        </w:rPr>
        <w:t>андроиды</w:t>
      </w:r>
      <w:proofErr w:type="spellEnd"/>
      <w:r w:rsidRPr="009D3275">
        <w:rPr>
          <w:i/>
        </w:rPr>
        <w:t xml:space="preserve">, которые могут читать по бумажке и делать бессмысленные абсолютно заявления, т.к. они боятся выходить за </w:t>
      </w:r>
      <w:r w:rsidRPr="009D3275">
        <w:rPr>
          <w:i/>
        </w:rPr>
        <w:lastRenderedPageBreak/>
        <w:t xml:space="preserve">какие-то рамки». </w:t>
      </w:r>
      <w:r w:rsidRPr="009D3275">
        <w:rPr>
          <w:i/>
          <w:iCs/>
          <w:color w:val="000000"/>
        </w:rPr>
        <w:t>(Интервью 1</w:t>
      </w:r>
      <w:r>
        <w:rPr>
          <w:i/>
          <w:iCs/>
          <w:color w:val="000000"/>
        </w:rPr>
        <w:t xml:space="preserve">). </w:t>
      </w:r>
    </w:p>
    <w:p w:rsidR="00355111" w:rsidRPr="00F435B5" w:rsidRDefault="00355111" w:rsidP="00355111">
      <w:pPr>
        <w:spacing w:line="360" w:lineRule="auto"/>
        <w:ind w:firstLine="567"/>
        <w:jc w:val="both"/>
      </w:pPr>
      <w:r w:rsidRPr="00F435B5">
        <w:t xml:space="preserve">Оппозиционеры считают, что у основной партии власть в телевидении и газетах, у оппозиции – в интернете. Они называют себя новым поколением, которые использует новые технологии, новый политический язык, чтобы добиться успехов в данной борьбе. Более того, информанты уверены, что у власти нет таких технологий, они к ним просто не расположены. Весь креатив и современные возможности в руках у оппозиции. </w:t>
      </w:r>
    </w:p>
    <w:p w:rsidR="00355111" w:rsidRPr="00F435B5" w:rsidRDefault="00355111" w:rsidP="00355111">
      <w:pPr>
        <w:spacing w:line="360" w:lineRule="auto"/>
        <w:ind w:firstLine="567"/>
        <w:jc w:val="both"/>
      </w:pPr>
      <w:r w:rsidRPr="00F435B5">
        <w:t>Происходит это потому, что возникает совершенно другая политика. Ее нужно чувствовать, ею нужно пользоваться. Основная власть не способна ее принять, т.к. в основе ее стоят люди старшего поколения и они просто не пустят идеи более молодых своих коллег.  В этом основная ошибка власти и основной акцент деятельности оппозиции</w:t>
      </w:r>
      <w:proofErr w:type="gramStart"/>
      <w:r w:rsidRPr="00F435B5">
        <w:t>.</w:t>
      </w:r>
      <w:proofErr w:type="gramEnd"/>
      <w:r>
        <w:t xml:space="preserve"> </w:t>
      </w:r>
      <w:r w:rsidRPr="009D3275">
        <w:rPr>
          <w:i/>
        </w:rPr>
        <w:t xml:space="preserve">«… </w:t>
      </w:r>
      <w:proofErr w:type="gramStart"/>
      <w:r w:rsidRPr="009D3275">
        <w:rPr>
          <w:i/>
        </w:rPr>
        <w:t>т</w:t>
      </w:r>
      <w:proofErr w:type="gramEnd"/>
      <w:r w:rsidRPr="009D3275">
        <w:rPr>
          <w:i/>
        </w:rPr>
        <w:t>ехнологии у нас, креатив у нас, инновационные серии у нас, они отстают. Они пытаются использовать какие-то наши приемы, но мы им  отвечаем более инновационными технологиями. В интернете они вообще проигрывают, просто проигрывают». (Интервью 1).</w:t>
      </w:r>
    </w:p>
    <w:p w:rsidR="00355111" w:rsidRPr="00F435B5" w:rsidRDefault="00355111" w:rsidP="00355111">
      <w:pPr>
        <w:spacing w:line="360" w:lineRule="auto"/>
        <w:ind w:firstLine="567"/>
        <w:jc w:val="both"/>
      </w:pPr>
      <w:r w:rsidRPr="00F435B5">
        <w:t xml:space="preserve">Информанты рассказали, что тот факт, </w:t>
      </w:r>
      <w:r>
        <w:t>когда</w:t>
      </w:r>
      <w:r w:rsidRPr="00F435B5">
        <w:t xml:space="preserve"> большинство оппозиционеров во время заседания комментируют происходящее в «</w:t>
      </w:r>
      <w:proofErr w:type="spellStart"/>
      <w:r w:rsidRPr="00F435B5">
        <w:t>твиттере</w:t>
      </w:r>
      <w:proofErr w:type="spellEnd"/>
      <w:r w:rsidRPr="00F435B5">
        <w:t>», их совсем не огорчает. Они уверены, что это не мешает плодотворной работе КС, а даже наоборот способствует. Те, кто не смог высказаться в зале заседания, может рассказать о своем мнении в «</w:t>
      </w:r>
      <w:proofErr w:type="spellStart"/>
      <w:r w:rsidRPr="00F435B5">
        <w:t>твиттере</w:t>
      </w:r>
      <w:proofErr w:type="spellEnd"/>
      <w:r w:rsidRPr="00F435B5">
        <w:t xml:space="preserve">» и сказать это в более свободной форме. </w:t>
      </w:r>
    </w:p>
    <w:p w:rsidR="00355111" w:rsidRPr="00F435B5" w:rsidRDefault="00355111" w:rsidP="00355111">
      <w:pPr>
        <w:spacing w:line="360" w:lineRule="auto"/>
        <w:ind w:firstLine="567"/>
        <w:jc w:val="both"/>
        <w:rPr>
          <w:bCs/>
          <w:color w:val="FF0000"/>
        </w:rPr>
      </w:pPr>
      <w:r w:rsidRPr="00F435B5">
        <w:t>Одним из таких новых технологий, информанты описывают понятие «</w:t>
      </w:r>
      <w:proofErr w:type="spellStart"/>
      <w:r w:rsidRPr="00F435B5">
        <w:t>мема</w:t>
      </w:r>
      <w:proofErr w:type="spellEnd"/>
      <w:r w:rsidRPr="00F435B5">
        <w:t xml:space="preserve">». Именно </w:t>
      </w:r>
      <w:proofErr w:type="spellStart"/>
      <w:r w:rsidRPr="00F435B5">
        <w:t>мемы</w:t>
      </w:r>
      <w:proofErr w:type="spellEnd"/>
      <w:r w:rsidRPr="00F435B5">
        <w:t xml:space="preserve"> наполняют сообщения в «</w:t>
      </w:r>
      <w:proofErr w:type="spellStart"/>
      <w:r w:rsidRPr="00F435B5">
        <w:t>твиттере</w:t>
      </w:r>
      <w:proofErr w:type="spellEnd"/>
      <w:r w:rsidRPr="00F435B5">
        <w:t xml:space="preserve">». </w:t>
      </w:r>
      <w:proofErr w:type="spellStart"/>
      <w:r w:rsidRPr="00F435B5">
        <w:t>Мемы</w:t>
      </w:r>
      <w:proofErr w:type="spellEnd"/>
      <w:r w:rsidRPr="00F435B5">
        <w:t xml:space="preserve"> представляют собой некую единицу, которая содержит в себе определенную информацию. По мнению информантов, необходимо уметь оперировать этими </w:t>
      </w:r>
      <w:proofErr w:type="spellStart"/>
      <w:r w:rsidRPr="00F435B5">
        <w:t>мемами</w:t>
      </w:r>
      <w:proofErr w:type="spellEnd"/>
      <w:r w:rsidRPr="00F435B5">
        <w:t xml:space="preserve"> </w:t>
      </w:r>
      <w:r>
        <w:t>д</w:t>
      </w:r>
      <w:r w:rsidRPr="00F435B5">
        <w:t>ля достижения наиболее эффективного результат взаимодействия в интернете.</w:t>
      </w:r>
      <w:r>
        <w:t xml:space="preserve"> </w:t>
      </w:r>
      <w:r w:rsidRPr="00A70B2F">
        <w:rPr>
          <w:i/>
        </w:rPr>
        <w:t>«</w:t>
      </w:r>
      <w:proofErr w:type="spellStart"/>
      <w:r w:rsidRPr="00A70B2F">
        <w:rPr>
          <w:i/>
        </w:rPr>
        <w:t>Мем</w:t>
      </w:r>
      <w:proofErr w:type="spellEnd"/>
      <w:r w:rsidRPr="00A70B2F">
        <w:rPr>
          <w:i/>
        </w:rPr>
        <w:t xml:space="preserve">, это то, что цепляет, то, что ты хочешь распространять. Это некий культурный код, который, переходит от человека к человеку» </w:t>
      </w:r>
      <w:r w:rsidRPr="00A70B2F">
        <w:rPr>
          <w:i/>
          <w:iCs/>
          <w:color w:val="000000"/>
        </w:rPr>
        <w:t>(Интервью 1).</w:t>
      </w:r>
    </w:p>
    <w:p w:rsidR="00355111" w:rsidRPr="00F435B5" w:rsidRDefault="00355111" w:rsidP="00355111">
      <w:pPr>
        <w:spacing w:line="360" w:lineRule="auto"/>
        <w:ind w:firstLine="567"/>
        <w:jc w:val="both"/>
        <w:outlineLvl w:val="0"/>
      </w:pPr>
      <w:bookmarkStart w:id="1315" w:name="_Toc351451685"/>
      <w:bookmarkStart w:id="1316" w:name="_Toc351504422"/>
      <w:bookmarkStart w:id="1317" w:name="_Toc388208579"/>
      <w:bookmarkStart w:id="1318" w:name="_Toc389387442"/>
      <w:bookmarkStart w:id="1319" w:name="_Toc389388134"/>
      <w:bookmarkStart w:id="1320" w:name="_Toc389749614"/>
      <w:r w:rsidRPr="00F435B5">
        <w:t>Еще один используемый вид коммуникации в «</w:t>
      </w:r>
      <w:proofErr w:type="spellStart"/>
      <w:r w:rsidRPr="00F435B5">
        <w:t>твиттере</w:t>
      </w:r>
      <w:proofErr w:type="spellEnd"/>
      <w:r w:rsidRPr="00F435B5">
        <w:t xml:space="preserve">» это </w:t>
      </w:r>
      <w:proofErr w:type="spellStart"/>
      <w:r w:rsidRPr="00F435B5">
        <w:t>троллинг</w:t>
      </w:r>
      <w:proofErr w:type="spellEnd"/>
      <w:r w:rsidRPr="00F435B5">
        <w:t xml:space="preserve">. Информанты отмечают, что это также действенное средство для привлечения внимания, для борьбы с «путинской» властью. Они могут </w:t>
      </w:r>
      <w:proofErr w:type="spellStart"/>
      <w:r w:rsidRPr="00F435B5">
        <w:t>троллить</w:t>
      </w:r>
      <w:proofErr w:type="spellEnd"/>
      <w:r w:rsidRPr="00F435B5">
        <w:t xml:space="preserve"> как своих оппонентов, таки друг друга. Это коммуникация, основанная на высмеивании, которая уже была описана ранее.</w:t>
      </w:r>
      <w:r>
        <w:t xml:space="preserve"> </w:t>
      </w:r>
      <w:r w:rsidRPr="00A912B0">
        <w:rPr>
          <w:i/>
          <w:iCs/>
          <w:color w:val="000000"/>
        </w:rPr>
        <w:t xml:space="preserve">«Это большой повод для…, скажем так, </w:t>
      </w:r>
      <w:proofErr w:type="spellStart"/>
      <w:r w:rsidRPr="00A912B0">
        <w:rPr>
          <w:i/>
          <w:iCs/>
          <w:color w:val="000000"/>
        </w:rPr>
        <w:t>троллить</w:t>
      </w:r>
      <w:proofErr w:type="spellEnd"/>
      <w:r w:rsidRPr="00A912B0">
        <w:rPr>
          <w:i/>
          <w:iCs/>
          <w:color w:val="000000"/>
        </w:rPr>
        <w:t xml:space="preserve"> Яшина» (Интервью 2).</w:t>
      </w:r>
      <w:bookmarkEnd w:id="1315"/>
      <w:bookmarkEnd w:id="1316"/>
      <w:bookmarkEnd w:id="1317"/>
      <w:bookmarkEnd w:id="1318"/>
      <w:bookmarkEnd w:id="1319"/>
      <w:bookmarkEnd w:id="1320"/>
    </w:p>
    <w:p w:rsidR="00355111" w:rsidRPr="00F435B5" w:rsidRDefault="00355111" w:rsidP="00355111">
      <w:pPr>
        <w:spacing w:line="360" w:lineRule="auto"/>
        <w:ind w:firstLine="567"/>
        <w:jc w:val="both"/>
      </w:pPr>
      <w:r w:rsidRPr="00F435B5">
        <w:t>Одним из главных предметов для шуток в «</w:t>
      </w:r>
      <w:proofErr w:type="spellStart"/>
      <w:r w:rsidRPr="00F435B5">
        <w:t>твиттере</w:t>
      </w:r>
      <w:proofErr w:type="spellEnd"/>
      <w:r w:rsidRPr="00F435B5">
        <w:t xml:space="preserve">» у оппозиционеров выступает партия власти, Государственная Дума и т.д. Информанты отмечают, что вышеперечисленные люди и структуры крайне нервозно реагируют на комментарии в </w:t>
      </w:r>
      <w:r w:rsidRPr="00F435B5">
        <w:lastRenderedPageBreak/>
        <w:t>«</w:t>
      </w:r>
      <w:proofErr w:type="spellStart"/>
      <w:r w:rsidRPr="00F435B5">
        <w:t>твиттере</w:t>
      </w:r>
      <w:proofErr w:type="spellEnd"/>
      <w:r w:rsidRPr="00F435B5">
        <w:t xml:space="preserve">». Однако, по мнению самих оппозиционеров, власть ничего не может сделать с ними, никак ответить и противостоять этому. Именно поэтому вся прогрессивная молодежь, все активные граждане не верят власти и переходят на сторону оппозиции. Власть просто не может найти к ним подход, т.к. проигрывает борьбы в интернете. А это веселит как оппозиционеров, так и людей, их поддерживающих. </w:t>
      </w:r>
    </w:p>
    <w:p w:rsidR="00355111" w:rsidRPr="00A912B0" w:rsidRDefault="00355111" w:rsidP="00355111">
      <w:pPr>
        <w:spacing w:line="360" w:lineRule="auto"/>
        <w:ind w:firstLine="567"/>
        <w:jc w:val="both"/>
        <w:outlineLvl w:val="0"/>
        <w:rPr>
          <w:i/>
        </w:rPr>
      </w:pPr>
      <w:bookmarkStart w:id="1321" w:name="_Toc351451686"/>
      <w:bookmarkStart w:id="1322" w:name="_Toc351504423"/>
      <w:bookmarkStart w:id="1323" w:name="_Toc388208580"/>
      <w:bookmarkStart w:id="1324" w:name="_Toc389387443"/>
      <w:bookmarkStart w:id="1325" w:name="_Toc389388135"/>
      <w:bookmarkStart w:id="1326" w:name="_Toc389749615"/>
      <w:r w:rsidRPr="00F435B5">
        <w:t>Один из представленных ин</w:t>
      </w:r>
      <w:r>
        <w:t xml:space="preserve">формантов разделил все </w:t>
      </w:r>
      <w:proofErr w:type="spellStart"/>
      <w:r>
        <w:t>электорально</w:t>
      </w:r>
      <w:proofErr w:type="spellEnd"/>
      <w:r>
        <w:t xml:space="preserve"> </w:t>
      </w:r>
      <w:r w:rsidRPr="00F435B5">
        <w:t xml:space="preserve">активное население на </w:t>
      </w:r>
      <w:proofErr w:type="gramStart"/>
      <w:r w:rsidRPr="00F435B5">
        <w:t>теле-граждан</w:t>
      </w:r>
      <w:proofErr w:type="gramEnd"/>
      <w:r w:rsidRPr="00F435B5">
        <w:t xml:space="preserve"> и сете-граждан. Первых он отнес к сторонникам официальной власти, а вторых - </w:t>
      </w:r>
      <w:proofErr w:type="gramStart"/>
      <w:r w:rsidRPr="00F435B5">
        <w:t>к</w:t>
      </w:r>
      <w:proofErr w:type="gramEnd"/>
      <w:r w:rsidRPr="00F435B5">
        <w:t xml:space="preserve"> оппозиционной. В основном, информанты отмечают, что обычные люди, зарегистрированные в «</w:t>
      </w:r>
      <w:proofErr w:type="spellStart"/>
      <w:r w:rsidRPr="00F435B5">
        <w:t>твиттере</w:t>
      </w:r>
      <w:proofErr w:type="spellEnd"/>
      <w:r w:rsidRPr="00F435B5">
        <w:t>» вполне адекватно и положительно реагируют на «</w:t>
      </w:r>
      <w:proofErr w:type="spellStart"/>
      <w:r w:rsidRPr="00F435B5">
        <w:t>твиты</w:t>
      </w:r>
      <w:proofErr w:type="spellEnd"/>
      <w:r w:rsidRPr="00F435B5">
        <w:t>» оппозиционеров. Некоторые информанты отмечают, что люди зачастую даже защищают оппозиционеров, когда чувствуют несправедливость в отношении их. Также отмечалось, что одной из реакций может быть «</w:t>
      </w:r>
      <w:proofErr w:type="spellStart"/>
      <w:r w:rsidRPr="00F435B5">
        <w:t>ретвит</w:t>
      </w:r>
      <w:proofErr w:type="spellEnd"/>
      <w:r w:rsidRPr="00F435B5">
        <w:t>» комментарий. Этими действиями «</w:t>
      </w:r>
      <w:proofErr w:type="spellStart"/>
      <w:r w:rsidRPr="00F435B5">
        <w:t>сете-гражадане</w:t>
      </w:r>
      <w:proofErr w:type="spellEnd"/>
      <w:r w:rsidRPr="00F435B5">
        <w:t>» помогают действиям оппозиционных сил, распространяя нужную информацию. А некоторые даже пробуют свои творческие способности в обратной связи к высказываниям оппозиционеров в «</w:t>
      </w:r>
      <w:proofErr w:type="spellStart"/>
      <w:r w:rsidRPr="00F435B5">
        <w:t>твиттере</w:t>
      </w:r>
      <w:proofErr w:type="spellEnd"/>
      <w:r w:rsidRPr="00F435B5">
        <w:t>». Это в основном происходит в шуточной форме. Например, в истории разоблачении</w:t>
      </w:r>
      <w:r>
        <w:t xml:space="preserve"> </w:t>
      </w:r>
      <w:r w:rsidRPr="00F435B5">
        <w:t xml:space="preserve">Пехтина некоторые активисты делали веселые картинки с участием </w:t>
      </w:r>
      <w:r>
        <w:t>депутата</w:t>
      </w:r>
      <w:r w:rsidRPr="00F435B5">
        <w:t>, которые в последствие получали широкое распространение. Информанты называют и такие действия реакцией на деятельность оппозиции.</w:t>
      </w:r>
      <w:r>
        <w:t xml:space="preserve"> </w:t>
      </w:r>
      <w:r w:rsidRPr="00DC29CB">
        <w:rPr>
          <w:sz w:val="20"/>
          <w:szCs w:val="20"/>
        </w:rPr>
        <w:t>«</w:t>
      </w:r>
      <w:r w:rsidRPr="00A912B0">
        <w:rPr>
          <w:i/>
        </w:rPr>
        <w:t>Вот они и думают, что сейчас возьму пальму поставлю к его фотке, круто будет. Это же тоже активность … тоже реакция на то, что мы делаем, в том числе. Люди так проявляют свою гражданскую позицию» (Интервью 3)</w:t>
      </w:r>
      <w:r>
        <w:rPr>
          <w:i/>
        </w:rPr>
        <w:t>.</w:t>
      </w:r>
      <w:bookmarkEnd w:id="1321"/>
      <w:bookmarkEnd w:id="1322"/>
      <w:bookmarkEnd w:id="1323"/>
      <w:bookmarkEnd w:id="1324"/>
      <w:bookmarkEnd w:id="1325"/>
      <w:bookmarkEnd w:id="1326"/>
    </w:p>
    <w:p w:rsidR="00355111" w:rsidRPr="00F435B5" w:rsidRDefault="00355111" w:rsidP="00355111">
      <w:pPr>
        <w:spacing w:line="360" w:lineRule="auto"/>
        <w:ind w:firstLine="567"/>
        <w:jc w:val="both"/>
        <w:outlineLvl w:val="0"/>
      </w:pPr>
      <w:bookmarkStart w:id="1327" w:name="_Toc351451687"/>
      <w:bookmarkStart w:id="1328" w:name="_Toc351504424"/>
      <w:bookmarkStart w:id="1329" w:name="_Toc388208581"/>
      <w:bookmarkStart w:id="1330" w:name="_Toc389387444"/>
      <w:bookmarkStart w:id="1331" w:name="_Toc389388136"/>
      <w:bookmarkStart w:id="1332" w:name="_Toc389749616"/>
      <w:r w:rsidRPr="00F435B5">
        <w:t xml:space="preserve">В ходе интервью информанты, так или иначе, выходили, в какой-то мере, </w:t>
      </w:r>
      <w:r>
        <w:t xml:space="preserve">на </w:t>
      </w:r>
      <w:r w:rsidRPr="00F435B5">
        <w:t xml:space="preserve">философское размышление, если место юмору в политике. В результате, все пришли к единому мнению, что юмор в политике не только возможен, он необходим. Причем они отмечают помимо повышения авторитета, другую аргументацию. С помощью юмора можно добиться своих целей, победить в противостоянии, обнажить </w:t>
      </w:r>
      <w:proofErr w:type="gramStart"/>
      <w:r w:rsidRPr="00F435B5">
        <w:t>скрытое</w:t>
      </w:r>
      <w:proofErr w:type="gramEnd"/>
      <w:r w:rsidRPr="00F435B5">
        <w:t xml:space="preserve"> и т.д. Таким образом, юмор представляется как оружие, как технология по воздействию, манипуляции, пропаганде и т.д. Сегодня политика «меняет свое лицо». Теперь необходимо действовать новыми средствами, прогрессивными технологиями. Юмор как раз становится одним из таких действенных методов, который,  в основном, находится в руках у оппозиции. </w:t>
      </w:r>
      <w:r w:rsidRPr="00A912B0">
        <w:rPr>
          <w:i/>
        </w:rPr>
        <w:t xml:space="preserve">«Юмор в политике это не пренебрежительной отношение к избирателям, это инструмент. Это мощный инструмент в политике» </w:t>
      </w:r>
      <w:r w:rsidRPr="00A912B0">
        <w:rPr>
          <w:i/>
          <w:iCs/>
          <w:color w:val="000000"/>
        </w:rPr>
        <w:t>(Интервью 1).</w:t>
      </w:r>
      <w:r>
        <w:rPr>
          <w:iCs/>
          <w:color w:val="000000"/>
          <w:sz w:val="20"/>
          <w:szCs w:val="20"/>
        </w:rPr>
        <w:t xml:space="preserve"> </w:t>
      </w:r>
      <w:r w:rsidRPr="00F435B5">
        <w:t xml:space="preserve">Многие политики считают, что необходимо всегда оставаться сосредоточенным, серьезным. Оппозиция уверена, что эти методы не привлекают к себе прогрессивно мыслящих людей, </w:t>
      </w:r>
      <w:r w:rsidRPr="00F435B5">
        <w:lastRenderedPageBreak/>
        <w:t>образованных и современных, которым с каждым годом становится все больше.</w:t>
      </w:r>
      <w:bookmarkEnd w:id="1327"/>
      <w:bookmarkEnd w:id="1328"/>
      <w:bookmarkEnd w:id="1329"/>
      <w:bookmarkEnd w:id="1330"/>
      <w:bookmarkEnd w:id="1331"/>
      <w:bookmarkEnd w:id="1332"/>
      <w:r w:rsidRPr="00F435B5">
        <w:t xml:space="preserve">  </w:t>
      </w:r>
    </w:p>
    <w:p w:rsidR="00355111" w:rsidRPr="00F435B5" w:rsidRDefault="00355111" w:rsidP="00355111">
      <w:pPr>
        <w:spacing w:line="360" w:lineRule="auto"/>
        <w:ind w:firstLine="567"/>
        <w:jc w:val="both"/>
        <w:outlineLvl w:val="0"/>
      </w:pPr>
      <w:bookmarkStart w:id="1333" w:name="_Toc351451688"/>
      <w:bookmarkStart w:id="1334" w:name="_Toc351504425"/>
      <w:bookmarkStart w:id="1335" w:name="_Toc388208582"/>
      <w:bookmarkStart w:id="1336" w:name="_Toc389387445"/>
      <w:bookmarkStart w:id="1337" w:name="_Toc389388137"/>
      <w:bookmarkStart w:id="1338" w:name="_Toc389749617"/>
      <w:r w:rsidRPr="00F435B5">
        <w:t xml:space="preserve">В связи с последними событиями информанты часто обращались к разоблачениям известных депутатов. Делается это с подачи оппозиции и в основном </w:t>
      </w:r>
      <w:r>
        <w:t>«</w:t>
      </w:r>
      <w:r w:rsidRPr="00F435B5">
        <w:t>руками</w:t>
      </w:r>
      <w:r>
        <w:t>»</w:t>
      </w:r>
      <w:r w:rsidRPr="00F435B5">
        <w:t xml:space="preserve"> Алексей Навального. Все свои «расследования» он публикует в Живом Журнале, а впоследствии все оппозиционеры ссылаются на него в «</w:t>
      </w:r>
      <w:proofErr w:type="spellStart"/>
      <w:r w:rsidRPr="00F435B5">
        <w:t>твиттере</w:t>
      </w:r>
      <w:proofErr w:type="spellEnd"/>
      <w:r w:rsidRPr="00F435B5">
        <w:t>». Таким образом, «</w:t>
      </w:r>
      <w:proofErr w:type="spellStart"/>
      <w:r w:rsidRPr="00F435B5">
        <w:t>твиттер</w:t>
      </w:r>
      <w:proofErr w:type="spellEnd"/>
      <w:r w:rsidRPr="00F435B5">
        <w:t>» становится моментальным каналом распространения информации. И в живом Журнале и в «</w:t>
      </w:r>
      <w:proofErr w:type="spellStart"/>
      <w:r w:rsidRPr="00F435B5">
        <w:t>твиттере</w:t>
      </w:r>
      <w:proofErr w:type="spellEnd"/>
      <w:r w:rsidRPr="00F435B5">
        <w:t xml:space="preserve">» разоблачения носят </w:t>
      </w:r>
      <w:proofErr w:type="gramStart"/>
      <w:r w:rsidRPr="00F435B5">
        <w:t>крайне сатирически</w:t>
      </w:r>
      <w:r>
        <w:t>й</w:t>
      </w:r>
      <w:proofErr w:type="gramEnd"/>
      <w:r w:rsidRPr="00F435B5">
        <w:t xml:space="preserve"> характер, что еще более уничижает то, что разоблачается. В подобных разоблачениях происходит стигматизация тех, кого высмеивают путем навешивания на них определенных ярлыков. Таковыми являются «Золотые крендели», «Партия жуликов и воров», «Отец Андрей» и др.</w:t>
      </w:r>
      <w:r>
        <w:t xml:space="preserve"> </w:t>
      </w:r>
      <w:r w:rsidRPr="00A912B0">
        <w:rPr>
          <w:i/>
        </w:rPr>
        <w:t xml:space="preserve">«Ну, например, там, есть депутат Исаев, у которого мы нашли отель в Германии. Он сказал, что это паломнический центр, что он продвигает православие, ну мы его прозвали отец Андрей. Вот, и теперь у него </w:t>
      </w:r>
      <w:proofErr w:type="spellStart"/>
      <w:r w:rsidRPr="00A912B0">
        <w:rPr>
          <w:i/>
        </w:rPr>
        <w:t>кликуха</w:t>
      </w:r>
      <w:proofErr w:type="spellEnd"/>
      <w:r w:rsidRPr="00A912B0">
        <w:rPr>
          <w:i/>
        </w:rPr>
        <w:t xml:space="preserve"> отец Андрей» </w:t>
      </w:r>
      <w:r w:rsidRPr="00A912B0">
        <w:rPr>
          <w:i/>
          <w:iCs/>
          <w:color w:val="000000"/>
        </w:rPr>
        <w:t>(Интервью 1).</w:t>
      </w:r>
      <w:bookmarkEnd w:id="1333"/>
      <w:bookmarkEnd w:id="1334"/>
      <w:bookmarkEnd w:id="1335"/>
      <w:bookmarkEnd w:id="1336"/>
      <w:bookmarkEnd w:id="1337"/>
      <w:bookmarkEnd w:id="1338"/>
    </w:p>
    <w:p w:rsidR="00355111" w:rsidRPr="00F435B5" w:rsidRDefault="00355111" w:rsidP="00355111">
      <w:pPr>
        <w:spacing w:line="360" w:lineRule="auto"/>
        <w:ind w:firstLine="567"/>
        <w:jc w:val="both"/>
        <w:outlineLvl w:val="0"/>
        <w:rPr>
          <w:i/>
          <w:color w:val="000000"/>
          <w:u w:color="000000"/>
        </w:rPr>
      </w:pPr>
      <w:bookmarkStart w:id="1339" w:name="_Toc351451689"/>
      <w:bookmarkStart w:id="1340" w:name="_Toc351504426"/>
      <w:bookmarkStart w:id="1341" w:name="_Toc388208583"/>
      <w:bookmarkStart w:id="1342" w:name="_Toc389387446"/>
      <w:bookmarkStart w:id="1343" w:name="_Toc389388138"/>
      <w:bookmarkStart w:id="1344" w:name="_Toc389749618"/>
      <w:r w:rsidRPr="00F435B5">
        <w:t>В результате интервью иногда помимо юмора назывались схожие технологии по противодействию властному большинству. Одной их таких технологий выступает «</w:t>
      </w:r>
      <w:proofErr w:type="spellStart"/>
      <w:r w:rsidRPr="00F435B5">
        <w:t>филибастер</w:t>
      </w:r>
      <w:proofErr w:type="spellEnd"/>
      <w:r w:rsidRPr="00F435B5">
        <w:t xml:space="preserve">». Информант называет это парламентским </w:t>
      </w:r>
      <w:proofErr w:type="spellStart"/>
      <w:r w:rsidRPr="00F435B5">
        <w:t>троллингом</w:t>
      </w:r>
      <w:proofErr w:type="spellEnd"/>
      <w:r w:rsidRPr="00F435B5">
        <w:t xml:space="preserve">, что оказывается рядом с юмором. Это тактика затягивания времени в парламенте (Государственной Думе) путем введения огромного количества поправок к тому или иному законопроекту. Данная технология не относится к юмористическим, но </w:t>
      </w:r>
      <w:proofErr w:type="gramStart"/>
      <w:r w:rsidRPr="00F435B5">
        <w:t>все</w:t>
      </w:r>
      <w:proofErr w:type="gramEnd"/>
      <w:r w:rsidRPr="00F435B5">
        <w:t xml:space="preserve"> же представляет для нас значимость.</w:t>
      </w:r>
      <w:bookmarkEnd w:id="1339"/>
      <w:bookmarkEnd w:id="1340"/>
      <w:bookmarkEnd w:id="1341"/>
      <w:bookmarkEnd w:id="1342"/>
      <w:bookmarkEnd w:id="1343"/>
      <w:bookmarkEnd w:id="1344"/>
    </w:p>
    <w:p w:rsidR="00355111" w:rsidRDefault="00355111" w:rsidP="00355111">
      <w:pPr>
        <w:spacing w:line="360" w:lineRule="auto"/>
        <w:ind w:firstLine="567"/>
        <w:jc w:val="both"/>
      </w:pPr>
      <w:r>
        <w:t xml:space="preserve">Таким образом, можно говорить о возникновении нового феномена – «параллельный КС в </w:t>
      </w:r>
      <w:proofErr w:type="spellStart"/>
      <w:r>
        <w:t>твиттере</w:t>
      </w:r>
      <w:proofErr w:type="spellEnd"/>
      <w:r>
        <w:t xml:space="preserve">». Информанты отмечают, что во время заседаний КС, практически все оппозиционеры </w:t>
      </w:r>
      <w:proofErr w:type="spellStart"/>
      <w:r>
        <w:t>коммуницируют</w:t>
      </w:r>
      <w:proofErr w:type="spellEnd"/>
      <w:r>
        <w:t xml:space="preserve"> в </w:t>
      </w:r>
      <w:proofErr w:type="spellStart"/>
      <w:r>
        <w:t>твиттере</w:t>
      </w:r>
      <w:proofErr w:type="spellEnd"/>
      <w:r>
        <w:t xml:space="preserve">. </w:t>
      </w:r>
      <w:proofErr w:type="spellStart"/>
      <w:r>
        <w:t>Твиттер</w:t>
      </w:r>
      <w:proofErr w:type="spellEnd"/>
      <w:r>
        <w:t xml:space="preserve"> становится площадкой, где продолжаются или идут параллельно дискуссии по вопросам, обсуждаемым в рамках заседаний КС. Более того, коммуникация в </w:t>
      </w:r>
      <w:proofErr w:type="spellStart"/>
      <w:r>
        <w:t>твиттере</w:t>
      </w:r>
      <w:proofErr w:type="spellEnd"/>
      <w:r>
        <w:t xml:space="preserve"> носит юмористический, зачастую саркастический характер. Информанты утверждают, что </w:t>
      </w:r>
      <w:proofErr w:type="spellStart"/>
      <w:r>
        <w:t>твиттер</w:t>
      </w:r>
      <w:proofErr w:type="spellEnd"/>
      <w:r>
        <w:t xml:space="preserve"> вместе с юмором и шутками становится действенным оружием по борьбе с оппонентами, по воздействию на массы, по продвижению своих идей. Можно говорить о развитии новых технологий в мире политики. </w:t>
      </w:r>
    </w:p>
    <w:p w:rsidR="00355111" w:rsidRDefault="00355111" w:rsidP="00355111">
      <w:pPr>
        <w:spacing w:line="360" w:lineRule="auto"/>
        <w:ind w:firstLine="567"/>
        <w:jc w:val="both"/>
      </w:pPr>
      <w:r>
        <w:t xml:space="preserve">В результате проведенного пилотажного исследования, хотелось бы заметить, что это лишь первые результаты. Поэтому полученные данные промежуточные, но уже сейчас наметились некоторые тенденции. Во-первых, оппозиционеры шутят много, но в </w:t>
      </w:r>
      <w:proofErr w:type="spellStart"/>
      <w:r>
        <w:t>твиттере</w:t>
      </w:r>
      <w:proofErr w:type="spellEnd"/>
      <w:r>
        <w:t xml:space="preserve">, а не на заседаниях. На заседаниях члены КС «играют» в важных людей, соблюдая рамки, которые сами себе создали. Во-вторых, основная деятельность идет в рабочих группах, а заседания – лишь средство обеспечения прозрачности данного института. В-третьих, </w:t>
      </w:r>
      <w:proofErr w:type="spellStart"/>
      <w:r>
        <w:lastRenderedPageBreak/>
        <w:t>твиттер</w:t>
      </w:r>
      <w:proofErr w:type="spellEnd"/>
      <w:r>
        <w:t xml:space="preserve"> есть неотъемлемая часть КС. В-четвертых, политический юмор часть имиджа КС и его членов. Это не просто вид коммуникации, это оружие на политической арене.</w:t>
      </w:r>
    </w:p>
    <w:p w:rsidR="00E63569" w:rsidRDefault="006C1036" w:rsidP="00360D1A">
      <w:pPr>
        <w:pStyle w:val="1"/>
        <w:keepNext w:val="0"/>
        <w:keepLines w:val="0"/>
        <w:pageBreakBefore/>
        <w:jc w:val="center"/>
        <w:rPr>
          <w:color w:val="auto"/>
          <w:sz w:val="24"/>
          <w:szCs w:val="24"/>
        </w:rPr>
      </w:pPr>
      <w:bookmarkStart w:id="1345" w:name="_Toc389749619"/>
      <w:r w:rsidRPr="00360D1A">
        <w:rPr>
          <w:color w:val="auto"/>
          <w:sz w:val="24"/>
          <w:szCs w:val="24"/>
        </w:rPr>
        <w:lastRenderedPageBreak/>
        <w:t xml:space="preserve">Раздел </w:t>
      </w:r>
      <w:r w:rsidRPr="00360D1A">
        <w:rPr>
          <w:color w:val="auto"/>
          <w:sz w:val="24"/>
          <w:szCs w:val="24"/>
          <w:lang w:val="en-US"/>
        </w:rPr>
        <w:t>I</w:t>
      </w:r>
      <w:r w:rsidR="00104CFF">
        <w:rPr>
          <w:color w:val="auto"/>
          <w:sz w:val="24"/>
          <w:szCs w:val="24"/>
          <w:lang w:val="en-US"/>
        </w:rPr>
        <w:t>V</w:t>
      </w:r>
      <w:r w:rsidRPr="00360D1A">
        <w:rPr>
          <w:color w:val="auto"/>
          <w:sz w:val="24"/>
          <w:szCs w:val="24"/>
        </w:rPr>
        <w:t xml:space="preserve">. </w:t>
      </w:r>
      <w:r w:rsidR="00E63569" w:rsidRPr="00360D1A">
        <w:rPr>
          <w:color w:val="auto"/>
          <w:sz w:val="24"/>
          <w:szCs w:val="24"/>
        </w:rPr>
        <w:t>Юмор Координационного Совета российской оппозиции: преимущество или необходимость?</w:t>
      </w:r>
      <w:bookmarkEnd w:id="1305"/>
      <w:bookmarkEnd w:id="1306"/>
      <w:bookmarkEnd w:id="1307"/>
      <w:bookmarkEnd w:id="1308"/>
      <w:bookmarkEnd w:id="1345"/>
    </w:p>
    <w:p w:rsidR="00104CFF" w:rsidRPr="00104CFF" w:rsidRDefault="00104CFF" w:rsidP="00104CFF"/>
    <w:p w:rsidR="00E63569" w:rsidRPr="00BF1793" w:rsidRDefault="00E63569" w:rsidP="00E63569">
      <w:pPr>
        <w:spacing w:line="360" w:lineRule="auto"/>
        <w:ind w:firstLine="567"/>
        <w:jc w:val="both"/>
        <w:rPr>
          <w:rFonts w:cs="Times New Roman"/>
        </w:rPr>
      </w:pPr>
      <w:r w:rsidRPr="00BF1793">
        <w:rPr>
          <w:rFonts w:cs="Times New Roman"/>
        </w:rPr>
        <w:t>Данные результаты представляют собой а</w:t>
      </w:r>
      <w:r w:rsidR="00135C26">
        <w:rPr>
          <w:rFonts w:cs="Times New Roman"/>
        </w:rPr>
        <w:t>нализ проведенного качественно-количественного</w:t>
      </w:r>
      <w:r w:rsidRPr="00BF1793">
        <w:rPr>
          <w:rFonts w:cs="Times New Roman"/>
        </w:rPr>
        <w:t xml:space="preserve"> контент-анализа шуток членов Координационного Совета российской оппозиции во время заседаний данн</w:t>
      </w:r>
      <w:r w:rsidR="00135C26">
        <w:rPr>
          <w:rFonts w:cs="Times New Roman"/>
        </w:rPr>
        <w:t>ого органа. Шутки отбирались</w:t>
      </w:r>
      <w:r w:rsidRPr="00BF1793">
        <w:rPr>
          <w:rFonts w:cs="Times New Roman"/>
        </w:rPr>
        <w:t xml:space="preserve"> из публичной речи оппозиционеров во время заседаний посредством анализа стенограмм, из </w:t>
      </w:r>
      <w:proofErr w:type="spellStart"/>
      <w:r w:rsidR="00135C26">
        <w:rPr>
          <w:rFonts w:cs="Times New Roman"/>
        </w:rPr>
        <w:t>микроблога</w:t>
      </w:r>
      <w:proofErr w:type="spellEnd"/>
      <w:r w:rsidRPr="00BF1793">
        <w:rPr>
          <w:rFonts w:cs="Times New Roman"/>
        </w:rPr>
        <w:t xml:space="preserve"> «</w:t>
      </w:r>
      <w:proofErr w:type="spellStart"/>
      <w:r w:rsidRPr="00BF1793">
        <w:rPr>
          <w:rFonts w:cs="Times New Roman"/>
        </w:rPr>
        <w:t>Твиттер</w:t>
      </w:r>
      <w:proofErr w:type="spellEnd"/>
      <w:r w:rsidRPr="00BF1793">
        <w:rPr>
          <w:rFonts w:cs="Times New Roman"/>
        </w:rPr>
        <w:t>»</w:t>
      </w:r>
      <w:r w:rsidR="00135C26">
        <w:rPr>
          <w:rFonts w:cs="Times New Roman"/>
        </w:rPr>
        <w:t xml:space="preserve"> и из блог-платформы «Живой Журнал»</w:t>
      </w:r>
      <w:r w:rsidRPr="00BF1793">
        <w:rPr>
          <w:rFonts w:cs="Times New Roman"/>
        </w:rPr>
        <w:t>. Таким образом, массив анализируемых шуток был собран во время проведения заседаний Координационного Совета с разных площадок: заседание и «</w:t>
      </w:r>
      <w:proofErr w:type="spellStart"/>
      <w:r w:rsidRPr="00BF1793">
        <w:rPr>
          <w:rFonts w:cs="Times New Roman"/>
        </w:rPr>
        <w:t>твиттер</w:t>
      </w:r>
      <w:proofErr w:type="spellEnd"/>
      <w:r w:rsidRPr="00BF1793">
        <w:rPr>
          <w:rFonts w:cs="Times New Roman"/>
        </w:rPr>
        <w:t xml:space="preserve">». </w:t>
      </w:r>
      <w:r w:rsidR="00135C26">
        <w:rPr>
          <w:rFonts w:cs="Times New Roman"/>
        </w:rPr>
        <w:t xml:space="preserve">Для усиления анализа, обратились к еще одному источнику – Живому Журналу. Здесь в выборку попали все тексты оппозиционеров за период существования Координационного Совета российской оппозиции. </w:t>
      </w:r>
    </w:p>
    <w:p w:rsidR="00E63569" w:rsidRPr="00BF1793" w:rsidRDefault="00E63569" w:rsidP="00E63569">
      <w:pPr>
        <w:spacing w:line="360" w:lineRule="auto"/>
        <w:ind w:firstLine="567"/>
        <w:jc w:val="both"/>
        <w:rPr>
          <w:rFonts w:cs="Times New Roman"/>
        </w:rPr>
      </w:pPr>
      <w:r>
        <w:rPr>
          <w:rFonts w:cs="Times New Roman"/>
        </w:rPr>
        <w:t>В данное исследование попало 10</w:t>
      </w:r>
      <w:r w:rsidRPr="00BF1793">
        <w:rPr>
          <w:rFonts w:cs="Times New Roman"/>
        </w:rPr>
        <w:t xml:space="preserve"> заседаний Координационного Совета оппозиции. Это связано с тем, что данное политическое сообщество было организовано в конце октября 2012 года и заседания проводятся один раз в месяц. Таким образом, в исследование вошли все проведенные заседания Координационного Совета (</w:t>
      </w:r>
      <w:r w:rsidRPr="00BF1793">
        <w:rPr>
          <w:rFonts w:cs="Times New Roman"/>
          <w:lang w:val="en-US"/>
        </w:rPr>
        <w:t>N</w:t>
      </w:r>
      <w:r w:rsidRPr="00BF1793">
        <w:rPr>
          <w:rFonts w:cs="Times New Roman"/>
        </w:rPr>
        <w:t>=</w:t>
      </w:r>
      <w:r>
        <w:rPr>
          <w:rFonts w:cs="Times New Roman"/>
        </w:rPr>
        <w:t>10</w:t>
      </w:r>
      <w:r w:rsidRPr="00BF1793">
        <w:rPr>
          <w:rFonts w:cs="Times New Roman"/>
        </w:rPr>
        <w:t>).</w:t>
      </w:r>
      <w:r>
        <w:rPr>
          <w:rFonts w:cs="Times New Roman"/>
        </w:rPr>
        <w:t xml:space="preserve"> Важно оговориться, что из общей выборки было убрано 1 заседание. Это связано с тем, что десятое заседание КС было признано </w:t>
      </w:r>
      <w:proofErr w:type="spellStart"/>
      <w:proofErr w:type="gramStart"/>
      <w:r>
        <w:rPr>
          <w:rFonts w:cs="Times New Roman"/>
        </w:rPr>
        <w:t>некворумным</w:t>
      </w:r>
      <w:proofErr w:type="spellEnd"/>
      <w:proofErr w:type="gramEnd"/>
      <w:r>
        <w:rPr>
          <w:rFonts w:cs="Times New Roman"/>
        </w:rPr>
        <w:t xml:space="preserve"> и оно не проводилось. Так, данный анализ проводится по всем заседаниям КС, которые проводились во время действия полномочий первого </w:t>
      </w:r>
      <w:r w:rsidR="00135C26">
        <w:rPr>
          <w:rFonts w:cs="Times New Roman"/>
        </w:rPr>
        <w:t xml:space="preserve">и единственного </w:t>
      </w:r>
      <w:r>
        <w:rPr>
          <w:rFonts w:cs="Times New Roman"/>
        </w:rPr>
        <w:t xml:space="preserve">созыва Координационного Совета </w:t>
      </w:r>
    </w:p>
    <w:p w:rsidR="00E63569" w:rsidRPr="00BF1793" w:rsidRDefault="00E63569" w:rsidP="00E63569">
      <w:pPr>
        <w:spacing w:line="360" w:lineRule="auto"/>
        <w:ind w:firstLine="567"/>
        <w:jc w:val="both"/>
        <w:rPr>
          <w:rFonts w:cs="Times New Roman"/>
        </w:rPr>
      </w:pPr>
      <w:r w:rsidRPr="00BF1793">
        <w:rPr>
          <w:rFonts w:cs="Times New Roman"/>
        </w:rPr>
        <w:t>Хронология проводимых заседаний КС:</w:t>
      </w:r>
    </w:p>
    <w:p w:rsidR="00E63569" w:rsidRPr="00BF1793" w:rsidRDefault="00E63569" w:rsidP="00E63569">
      <w:pPr>
        <w:pStyle w:val="a3"/>
        <w:spacing w:line="360" w:lineRule="auto"/>
        <w:ind w:firstLine="567"/>
        <w:jc w:val="both"/>
      </w:pPr>
      <w:r w:rsidRPr="00BF1793">
        <w:t>1 заседание – 27.10.12</w:t>
      </w:r>
    </w:p>
    <w:p w:rsidR="00E63569" w:rsidRPr="00BF1793" w:rsidRDefault="00E63569" w:rsidP="00E63569">
      <w:pPr>
        <w:pStyle w:val="a3"/>
        <w:spacing w:line="360" w:lineRule="auto"/>
        <w:ind w:firstLine="567"/>
        <w:jc w:val="both"/>
      </w:pPr>
      <w:r w:rsidRPr="00BF1793">
        <w:t>2 заседание – 24.11.12</w:t>
      </w:r>
    </w:p>
    <w:p w:rsidR="00E63569" w:rsidRPr="00BF1793" w:rsidRDefault="00E63569" w:rsidP="00E63569">
      <w:pPr>
        <w:pStyle w:val="a3"/>
        <w:spacing w:line="360" w:lineRule="auto"/>
        <w:ind w:firstLine="567"/>
        <w:jc w:val="both"/>
      </w:pPr>
      <w:r w:rsidRPr="00BF1793">
        <w:t>3 заседание – 16.12.12</w:t>
      </w:r>
    </w:p>
    <w:p w:rsidR="00E63569" w:rsidRPr="00BF1793" w:rsidRDefault="00E63569" w:rsidP="00E63569">
      <w:pPr>
        <w:pStyle w:val="a3"/>
        <w:spacing w:line="360" w:lineRule="auto"/>
        <w:ind w:firstLine="567"/>
        <w:jc w:val="both"/>
      </w:pPr>
      <w:r w:rsidRPr="00BF1793">
        <w:t>4 заседание – 20.01.13</w:t>
      </w:r>
    </w:p>
    <w:p w:rsidR="00E63569" w:rsidRPr="00BF1793" w:rsidRDefault="00E63569" w:rsidP="00E63569">
      <w:pPr>
        <w:pStyle w:val="a3"/>
        <w:spacing w:line="360" w:lineRule="auto"/>
        <w:ind w:firstLine="567"/>
        <w:jc w:val="both"/>
      </w:pPr>
      <w:r w:rsidRPr="00BF1793">
        <w:t>5 заседание – 16.02.13</w:t>
      </w:r>
    </w:p>
    <w:p w:rsidR="00E63569" w:rsidRPr="00BF1793" w:rsidRDefault="00E63569" w:rsidP="00E63569">
      <w:pPr>
        <w:pStyle w:val="a3"/>
        <w:spacing w:line="360" w:lineRule="auto"/>
        <w:ind w:firstLine="567"/>
        <w:jc w:val="both"/>
      </w:pPr>
      <w:r w:rsidRPr="00BF1793">
        <w:t>6 заседание – 16.03.13</w:t>
      </w:r>
    </w:p>
    <w:p w:rsidR="00E63569" w:rsidRPr="00BF1793" w:rsidRDefault="00E63569" w:rsidP="00E63569">
      <w:pPr>
        <w:pStyle w:val="a3"/>
        <w:spacing w:line="360" w:lineRule="auto"/>
        <w:ind w:firstLine="567"/>
        <w:jc w:val="both"/>
      </w:pPr>
      <w:r w:rsidRPr="00BF1793">
        <w:t>7 заседание – 20.04.13</w:t>
      </w:r>
    </w:p>
    <w:p w:rsidR="00E63569" w:rsidRDefault="00E63569" w:rsidP="00E63569">
      <w:pPr>
        <w:pStyle w:val="a3"/>
        <w:spacing w:line="360" w:lineRule="auto"/>
        <w:ind w:firstLine="567"/>
        <w:jc w:val="both"/>
      </w:pPr>
      <w:r w:rsidRPr="00BF1793">
        <w:t>8 заседание – 18.05.13</w:t>
      </w:r>
    </w:p>
    <w:p w:rsidR="00E63569" w:rsidRDefault="00E63569" w:rsidP="00E63569">
      <w:pPr>
        <w:pStyle w:val="a3"/>
        <w:spacing w:line="360" w:lineRule="auto"/>
        <w:ind w:firstLine="567"/>
        <w:jc w:val="both"/>
      </w:pPr>
      <w:r>
        <w:t>9 заседание – 15.06.13</w:t>
      </w:r>
    </w:p>
    <w:p w:rsidR="00E63569" w:rsidRDefault="00E63569" w:rsidP="00E63569">
      <w:pPr>
        <w:spacing w:line="360" w:lineRule="auto"/>
        <w:ind w:left="708" w:firstLine="579"/>
        <w:jc w:val="both"/>
      </w:pPr>
      <w:r>
        <w:t>10 заседание – 20.07.13 (</w:t>
      </w:r>
      <w:proofErr w:type="spellStart"/>
      <w:r>
        <w:t>некворумное</w:t>
      </w:r>
      <w:proofErr w:type="spellEnd"/>
      <w:r>
        <w:t>, не вошло в выборку)</w:t>
      </w:r>
    </w:p>
    <w:p w:rsidR="00E63569" w:rsidRPr="00BF1793" w:rsidRDefault="00E63569" w:rsidP="00E63569">
      <w:pPr>
        <w:spacing w:line="360" w:lineRule="auto"/>
        <w:ind w:left="708" w:firstLine="579"/>
        <w:jc w:val="both"/>
      </w:pPr>
      <w:r>
        <w:t>11 заседание – 21.09.10</w:t>
      </w:r>
    </w:p>
    <w:p w:rsidR="00E63569" w:rsidRPr="00BF1793" w:rsidRDefault="00135C26" w:rsidP="00E63569">
      <w:pPr>
        <w:spacing w:line="360" w:lineRule="auto"/>
        <w:ind w:firstLine="567"/>
        <w:jc w:val="both"/>
        <w:rPr>
          <w:rFonts w:cs="Times New Roman"/>
        </w:rPr>
      </w:pPr>
      <w:r>
        <w:rPr>
          <w:rFonts w:cs="Times New Roman"/>
        </w:rPr>
        <w:t>Для проведения качественно-количественного</w:t>
      </w:r>
      <w:r w:rsidR="00E63569" w:rsidRPr="00BF1793">
        <w:rPr>
          <w:rFonts w:cs="Times New Roman"/>
        </w:rPr>
        <w:t xml:space="preserve"> конт</w:t>
      </w:r>
      <w:r>
        <w:rPr>
          <w:rFonts w:cs="Times New Roman"/>
        </w:rPr>
        <w:t>ент-анализа, были использованы 3</w:t>
      </w:r>
      <w:r w:rsidR="00E63569" w:rsidRPr="00BF1793">
        <w:rPr>
          <w:rFonts w:cs="Times New Roman"/>
        </w:rPr>
        <w:t xml:space="preserve"> </w:t>
      </w:r>
      <w:proofErr w:type="gramStart"/>
      <w:r w:rsidR="00E63569" w:rsidRPr="00BF1793">
        <w:rPr>
          <w:rFonts w:cs="Times New Roman"/>
        </w:rPr>
        <w:t>Интернет-площадки</w:t>
      </w:r>
      <w:proofErr w:type="gramEnd"/>
      <w:r w:rsidR="00E63569" w:rsidRPr="00BF1793">
        <w:rPr>
          <w:rFonts w:cs="Times New Roman"/>
        </w:rPr>
        <w:t xml:space="preserve"> для сбора данных: Официальный сайт Координационного Совета </w:t>
      </w:r>
      <w:r w:rsidR="00E63569" w:rsidRPr="00BF1793">
        <w:rPr>
          <w:rFonts w:cs="Times New Roman"/>
        </w:rPr>
        <w:lastRenderedPageBreak/>
        <w:t>российской оппозиции</w:t>
      </w:r>
      <w:r w:rsidR="00E63569" w:rsidRPr="00BF1793">
        <w:rPr>
          <w:rStyle w:val="a7"/>
          <w:rFonts w:cs="Times New Roman"/>
        </w:rPr>
        <w:footnoteReference w:id="64"/>
      </w:r>
      <w:r>
        <w:rPr>
          <w:rFonts w:cs="Times New Roman"/>
        </w:rPr>
        <w:t xml:space="preserve">, </w:t>
      </w:r>
      <w:proofErr w:type="spellStart"/>
      <w:r>
        <w:rPr>
          <w:rFonts w:cs="Times New Roman"/>
        </w:rPr>
        <w:t>микроблог</w:t>
      </w:r>
      <w:proofErr w:type="spellEnd"/>
      <w:r>
        <w:rPr>
          <w:rFonts w:cs="Times New Roman"/>
        </w:rPr>
        <w:t xml:space="preserve"> </w:t>
      </w:r>
      <w:r w:rsidR="00E63569" w:rsidRPr="00BF1793">
        <w:rPr>
          <w:rFonts w:cs="Times New Roman"/>
        </w:rPr>
        <w:t>«</w:t>
      </w:r>
      <w:proofErr w:type="spellStart"/>
      <w:r w:rsidR="00E63569" w:rsidRPr="00BF1793">
        <w:rPr>
          <w:rFonts w:cs="Times New Roman"/>
        </w:rPr>
        <w:t>Твиттер</w:t>
      </w:r>
      <w:proofErr w:type="spellEnd"/>
      <w:r w:rsidR="00E63569" w:rsidRPr="00BF1793">
        <w:rPr>
          <w:rFonts w:cs="Times New Roman"/>
        </w:rPr>
        <w:t>»</w:t>
      </w:r>
      <w:r w:rsidR="00E63569" w:rsidRPr="00BF1793">
        <w:rPr>
          <w:rStyle w:val="a7"/>
          <w:rFonts w:cs="Times New Roman"/>
        </w:rPr>
        <w:footnoteReference w:id="65"/>
      </w:r>
      <w:r>
        <w:rPr>
          <w:rFonts w:cs="Times New Roman"/>
        </w:rPr>
        <w:t xml:space="preserve"> и </w:t>
      </w:r>
      <w:proofErr w:type="spellStart"/>
      <w:r>
        <w:rPr>
          <w:rFonts w:cs="Times New Roman"/>
        </w:rPr>
        <w:t>блог</w:t>
      </w:r>
      <w:proofErr w:type="spellEnd"/>
      <w:r>
        <w:rPr>
          <w:rFonts w:cs="Times New Roman"/>
        </w:rPr>
        <w:t xml:space="preserve"> «Живой Журнал»</w:t>
      </w:r>
      <w:r>
        <w:rPr>
          <w:rStyle w:val="a7"/>
          <w:rFonts w:cs="Times New Roman"/>
        </w:rPr>
        <w:footnoteReference w:id="66"/>
      </w:r>
      <w:r w:rsidR="00E63569" w:rsidRPr="00BF1793">
        <w:rPr>
          <w:rFonts w:cs="Times New Roman"/>
        </w:rPr>
        <w:t xml:space="preserve">. Сайт КС стал ресурсом, который позволил нам получить  официальные стенограммы проведенных заседаний. Таким образом, в нашем распоряжении было </w:t>
      </w:r>
      <w:r w:rsidR="00E63569">
        <w:rPr>
          <w:rFonts w:cs="Times New Roman"/>
        </w:rPr>
        <w:t>10</w:t>
      </w:r>
      <w:r w:rsidR="00E63569" w:rsidRPr="00BF1793">
        <w:rPr>
          <w:rFonts w:cs="Times New Roman"/>
        </w:rPr>
        <w:t xml:space="preserve"> стенограмм заседаний КС. </w:t>
      </w:r>
    </w:p>
    <w:p w:rsidR="00E63569" w:rsidRDefault="00E63569" w:rsidP="00E63569">
      <w:pPr>
        <w:spacing w:line="360" w:lineRule="auto"/>
        <w:ind w:firstLine="567"/>
        <w:jc w:val="both"/>
        <w:rPr>
          <w:rFonts w:cs="Times New Roman"/>
        </w:rPr>
      </w:pPr>
      <w:r w:rsidRPr="00BF1793">
        <w:rPr>
          <w:rFonts w:cs="Times New Roman"/>
        </w:rPr>
        <w:t>Относительно «</w:t>
      </w:r>
      <w:proofErr w:type="spellStart"/>
      <w:r w:rsidRPr="00BF1793">
        <w:rPr>
          <w:rFonts w:cs="Times New Roman"/>
        </w:rPr>
        <w:t>Твиттера</w:t>
      </w:r>
      <w:proofErr w:type="spellEnd"/>
      <w:r w:rsidRPr="00BF1793">
        <w:rPr>
          <w:rFonts w:cs="Times New Roman"/>
        </w:rPr>
        <w:t>», процедура отбора длилась несколько дольше. Связано это с тем, что не все члены КС имеют аккаунты в данной социальной сети. Кроме того, достаточно сложно поочередно искать каждого члена КС в «</w:t>
      </w:r>
      <w:proofErr w:type="spellStart"/>
      <w:r w:rsidRPr="00BF1793">
        <w:rPr>
          <w:rFonts w:cs="Times New Roman"/>
        </w:rPr>
        <w:t>Твиттере</w:t>
      </w:r>
      <w:proofErr w:type="spellEnd"/>
      <w:r w:rsidRPr="00BF1793">
        <w:rPr>
          <w:rFonts w:cs="Times New Roman"/>
        </w:rPr>
        <w:t>», т.к. они зарегистрированы там под самыми разнообразными именами. В данном вопросе, был также очень полезен сайт КС. Т.к. там практически у каждого оппозиционера есть ссылка на страницу в «</w:t>
      </w:r>
      <w:proofErr w:type="spellStart"/>
      <w:r w:rsidRPr="00BF1793">
        <w:rPr>
          <w:rFonts w:cs="Times New Roman"/>
        </w:rPr>
        <w:t>твиттере</w:t>
      </w:r>
      <w:proofErr w:type="spellEnd"/>
      <w:r w:rsidRPr="00BF1793">
        <w:rPr>
          <w:rFonts w:cs="Times New Roman"/>
        </w:rPr>
        <w:t>». Кроме того, в выборку попадали только те сообщения («</w:t>
      </w:r>
      <w:proofErr w:type="spellStart"/>
      <w:r w:rsidRPr="00BF1793">
        <w:rPr>
          <w:rFonts w:cs="Times New Roman"/>
        </w:rPr>
        <w:t>твиты</w:t>
      </w:r>
      <w:proofErr w:type="spellEnd"/>
      <w:r w:rsidRPr="00BF1793">
        <w:rPr>
          <w:rFonts w:cs="Times New Roman"/>
        </w:rPr>
        <w:t xml:space="preserve">»), которые были написаны в момент проведения заседаний КС. Приходилось долго и основательно просматривать все многочисленные </w:t>
      </w:r>
      <w:proofErr w:type="spellStart"/>
      <w:r w:rsidRPr="00BF1793">
        <w:rPr>
          <w:rFonts w:cs="Times New Roman"/>
        </w:rPr>
        <w:t>твиты</w:t>
      </w:r>
      <w:proofErr w:type="spellEnd"/>
      <w:r w:rsidRPr="00BF1793">
        <w:rPr>
          <w:rFonts w:cs="Times New Roman"/>
        </w:rPr>
        <w:t xml:space="preserve"> каждого оппозиционера, чтобы верно отобрать нужные сообщения. Также, мы столкнулись с еще одной очень серьезной проблемой. Выяснилось, что компания «</w:t>
      </w:r>
      <w:proofErr w:type="spellStart"/>
      <w:r w:rsidRPr="00BF1793">
        <w:rPr>
          <w:rFonts w:cs="Times New Roman"/>
        </w:rPr>
        <w:t>Твиттер</w:t>
      </w:r>
      <w:proofErr w:type="spellEnd"/>
      <w:r w:rsidRPr="00BF1793">
        <w:rPr>
          <w:rFonts w:cs="Times New Roman"/>
        </w:rPr>
        <w:t xml:space="preserve">» предоставляет возможность обычному пользователю просматривать только последние 3200 </w:t>
      </w:r>
      <w:proofErr w:type="spellStart"/>
      <w:r w:rsidRPr="00BF1793">
        <w:rPr>
          <w:rFonts w:cs="Times New Roman"/>
        </w:rPr>
        <w:t>твитов</w:t>
      </w:r>
      <w:proofErr w:type="spellEnd"/>
      <w:r w:rsidRPr="00BF1793">
        <w:rPr>
          <w:rFonts w:cs="Times New Roman"/>
        </w:rPr>
        <w:t xml:space="preserve"> у любого человека. Однако многие наши оппозиционеры активно используют данную площадку для общения и у них гораздо больше </w:t>
      </w:r>
      <w:proofErr w:type="spellStart"/>
      <w:r w:rsidRPr="00BF1793">
        <w:rPr>
          <w:rFonts w:cs="Times New Roman"/>
        </w:rPr>
        <w:t>твитов</w:t>
      </w:r>
      <w:proofErr w:type="spellEnd"/>
      <w:r w:rsidRPr="00BF1793">
        <w:rPr>
          <w:rFonts w:cs="Times New Roman"/>
        </w:rPr>
        <w:t xml:space="preserve">, чем 3200. Например, у Алексей </w:t>
      </w:r>
      <w:proofErr w:type="gramStart"/>
      <w:r w:rsidRPr="00BF1793">
        <w:rPr>
          <w:rFonts w:cs="Times New Roman"/>
        </w:rPr>
        <w:t>Навального</w:t>
      </w:r>
      <w:proofErr w:type="gramEnd"/>
      <w:r w:rsidRPr="00BF1793">
        <w:rPr>
          <w:rFonts w:cs="Times New Roman"/>
        </w:rPr>
        <w:t xml:space="preserve"> более 40000 </w:t>
      </w:r>
      <w:proofErr w:type="spellStart"/>
      <w:r w:rsidRPr="00BF1793">
        <w:rPr>
          <w:rFonts w:cs="Times New Roman"/>
        </w:rPr>
        <w:t>твитов</w:t>
      </w:r>
      <w:proofErr w:type="spellEnd"/>
      <w:r w:rsidRPr="00BF1793">
        <w:rPr>
          <w:rStyle w:val="a7"/>
          <w:rFonts w:cs="Times New Roman"/>
        </w:rPr>
        <w:footnoteReference w:id="67"/>
      </w:r>
      <w:r w:rsidRPr="00BF1793">
        <w:rPr>
          <w:rFonts w:cs="Times New Roman"/>
        </w:rPr>
        <w:t xml:space="preserve">. Соответственно </w:t>
      </w:r>
      <w:proofErr w:type="spellStart"/>
      <w:r w:rsidRPr="00BF1793">
        <w:rPr>
          <w:rFonts w:cs="Times New Roman"/>
        </w:rPr>
        <w:t>твиты</w:t>
      </w:r>
      <w:proofErr w:type="spellEnd"/>
      <w:r w:rsidRPr="00BF1793">
        <w:rPr>
          <w:rFonts w:cs="Times New Roman"/>
        </w:rPr>
        <w:t xml:space="preserve">, относящиеся к первым заседаниям, мы не можем посмотреть. Такая же ситуация возникла еще с двумя членами КС: Ксенией Собчак и Максимом </w:t>
      </w:r>
      <w:proofErr w:type="spellStart"/>
      <w:r w:rsidRPr="00BF1793">
        <w:rPr>
          <w:rFonts w:cs="Times New Roman"/>
        </w:rPr>
        <w:t>Кац</w:t>
      </w:r>
      <w:proofErr w:type="spellEnd"/>
      <w:r w:rsidRPr="00BF1793">
        <w:rPr>
          <w:rFonts w:cs="Times New Roman"/>
        </w:rPr>
        <w:t xml:space="preserve">. </w:t>
      </w:r>
    </w:p>
    <w:p w:rsidR="00135C26" w:rsidRPr="00BF1793" w:rsidRDefault="00135C26" w:rsidP="00E63569">
      <w:pPr>
        <w:spacing w:line="360" w:lineRule="auto"/>
        <w:ind w:firstLine="567"/>
        <w:jc w:val="both"/>
        <w:rPr>
          <w:rFonts w:cs="Times New Roman"/>
        </w:rPr>
      </w:pPr>
      <w:r>
        <w:rPr>
          <w:rFonts w:cs="Times New Roman"/>
        </w:rPr>
        <w:t xml:space="preserve">Блог-платформа «Живой Журнал» </w:t>
      </w:r>
      <w:r w:rsidR="005B71CD">
        <w:rPr>
          <w:rFonts w:cs="Times New Roman"/>
        </w:rPr>
        <w:t xml:space="preserve">является третьей, завершающей базой данной в данном исследовании. Изначально не планировалась брать ее для анализа. Однако в процессе, выяснилось, что практически все оппозиционеры используют данную площадку, как одно из самых действенных средств по </w:t>
      </w:r>
      <w:r w:rsidR="00360C83">
        <w:rPr>
          <w:rFonts w:cs="Times New Roman"/>
        </w:rPr>
        <w:t>взаимодействию</w:t>
      </w:r>
      <w:r w:rsidR="005B71CD">
        <w:rPr>
          <w:rFonts w:cs="Times New Roman"/>
        </w:rPr>
        <w:t xml:space="preserve"> с аудиторией. </w:t>
      </w:r>
      <w:r w:rsidR="00360C83">
        <w:rPr>
          <w:rFonts w:cs="Times New Roman"/>
        </w:rPr>
        <w:t>Здесь нет ограничений по</w:t>
      </w:r>
      <w:r w:rsidR="00AF2506">
        <w:rPr>
          <w:rFonts w:cs="Times New Roman"/>
        </w:rPr>
        <w:t xml:space="preserve"> количеству</w:t>
      </w:r>
      <w:r w:rsidR="00360C83">
        <w:rPr>
          <w:rFonts w:cs="Times New Roman"/>
        </w:rPr>
        <w:t xml:space="preserve"> знак</w:t>
      </w:r>
      <w:r w:rsidR="00AF2506">
        <w:rPr>
          <w:rFonts w:cs="Times New Roman"/>
        </w:rPr>
        <w:t>ов</w:t>
      </w:r>
      <w:r w:rsidR="00360C83">
        <w:rPr>
          <w:rFonts w:cs="Times New Roman"/>
        </w:rPr>
        <w:t>, как в «</w:t>
      </w:r>
      <w:proofErr w:type="spellStart"/>
      <w:r w:rsidR="00360C83">
        <w:rPr>
          <w:rFonts w:cs="Times New Roman"/>
        </w:rPr>
        <w:t>твиттере</w:t>
      </w:r>
      <w:proofErr w:type="spellEnd"/>
      <w:r w:rsidR="00360C83">
        <w:rPr>
          <w:rFonts w:cs="Times New Roman"/>
        </w:rPr>
        <w:t xml:space="preserve">», и по времени, как на заседаниях. Перед написанием очередного сообщения, оппозиционеры имеют достаточно  времени, чтобы все обдумать и детально выстроить свое повествование так, чтобы определенным образом воздействовать на своих читателей. Таким образом, мы сможем отследить </w:t>
      </w:r>
      <w:r w:rsidR="00AF2506">
        <w:rPr>
          <w:rFonts w:cs="Times New Roman"/>
        </w:rPr>
        <w:t>заранее подготовленный</w:t>
      </w:r>
      <w:r w:rsidR="00360C83">
        <w:rPr>
          <w:rFonts w:cs="Times New Roman"/>
        </w:rPr>
        <w:t xml:space="preserve"> юмор. Если на заседаниях и в «</w:t>
      </w:r>
      <w:proofErr w:type="spellStart"/>
      <w:r w:rsidR="00360C83">
        <w:rPr>
          <w:rFonts w:cs="Times New Roman"/>
        </w:rPr>
        <w:t>твиттере</w:t>
      </w:r>
      <w:proofErr w:type="spellEnd"/>
      <w:r w:rsidR="00360C83">
        <w:rPr>
          <w:rFonts w:cs="Times New Roman"/>
        </w:rPr>
        <w:t xml:space="preserve">» оппозиционеры шутят в режиме реального времени, то в «Живом Журнале» есть возможность подготовиться и выразить более полно свои мысли. На наш взгляд именно в Живом Журнале оппозиционеры </w:t>
      </w:r>
      <w:r w:rsidR="00AF2506">
        <w:rPr>
          <w:rFonts w:cs="Times New Roman"/>
        </w:rPr>
        <w:t>ведут</w:t>
      </w:r>
      <w:r w:rsidR="00360C83">
        <w:rPr>
          <w:rFonts w:cs="Times New Roman"/>
        </w:rPr>
        <w:t xml:space="preserve"> свою основную политику против оппонентов и используют всевозможные </w:t>
      </w:r>
      <w:r w:rsidR="00360C83">
        <w:rPr>
          <w:rFonts w:cs="Times New Roman"/>
        </w:rPr>
        <w:lastRenderedPageBreak/>
        <w:t xml:space="preserve">коммуникативные приемы. Однако здесь мы также столкнулись с некоторыми проблемами. Так, в феврале 2014 года </w:t>
      </w:r>
      <w:proofErr w:type="spellStart"/>
      <w:r w:rsidR="00360C83">
        <w:rPr>
          <w:rFonts w:cs="Times New Roman"/>
        </w:rPr>
        <w:t>Роскомнадзор</w:t>
      </w:r>
      <w:proofErr w:type="spellEnd"/>
      <w:r w:rsidR="00360C83">
        <w:rPr>
          <w:rFonts w:cs="Times New Roman"/>
        </w:rPr>
        <w:t xml:space="preserve"> </w:t>
      </w:r>
      <w:r w:rsidR="001B6411">
        <w:rPr>
          <w:rFonts w:cs="Times New Roman"/>
        </w:rPr>
        <w:t>потребовал закрыть</w:t>
      </w:r>
      <w:r w:rsidR="00360C83">
        <w:rPr>
          <w:rFonts w:cs="Times New Roman"/>
        </w:rPr>
        <w:t xml:space="preserve"> </w:t>
      </w:r>
      <w:proofErr w:type="spellStart"/>
      <w:r w:rsidR="00360C83">
        <w:rPr>
          <w:rFonts w:cs="Times New Roman"/>
        </w:rPr>
        <w:t>б</w:t>
      </w:r>
      <w:r w:rsidR="001B6411">
        <w:rPr>
          <w:rFonts w:cs="Times New Roman"/>
        </w:rPr>
        <w:t>л</w:t>
      </w:r>
      <w:r w:rsidR="00360C83">
        <w:rPr>
          <w:rFonts w:cs="Times New Roman"/>
        </w:rPr>
        <w:t>ог</w:t>
      </w:r>
      <w:proofErr w:type="spellEnd"/>
      <w:r w:rsidR="00360C83">
        <w:rPr>
          <w:rFonts w:cs="Times New Roman"/>
        </w:rPr>
        <w:t xml:space="preserve"> А.</w:t>
      </w:r>
      <w:r w:rsidR="001B6411">
        <w:rPr>
          <w:rFonts w:cs="Times New Roman"/>
        </w:rPr>
        <w:t xml:space="preserve">Навального в связи с тем, что тот находится под домашним арестом и не может пользоваться Интернетом. Таким образом, на сегодняшний день </w:t>
      </w:r>
      <w:proofErr w:type="spellStart"/>
      <w:r w:rsidR="001B6411">
        <w:rPr>
          <w:rFonts w:cs="Times New Roman"/>
        </w:rPr>
        <w:t>блог</w:t>
      </w:r>
      <w:proofErr w:type="spellEnd"/>
      <w:r w:rsidR="001B6411">
        <w:rPr>
          <w:rFonts w:cs="Times New Roman"/>
        </w:rPr>
        <w:t xml:space="preserve"> А.Навального не функционирует</w:t>
      </w:r>
      <w:r w:rsidR="004244F5">
        <w:rPr>
          <w:rFonts w:cs="Times New Roman"/>
        </w:rPr>
        <w:t>,</w:t>
      </w:r>
      <w:r w:rsidR="001B6411">
        <w:rPr>
          <w:rFonts w:cs="Times New Roman"/>
        </w:rPr>
        <w:t xml:space="preserve"> и мы не можем анализировать его шутки. </w:t>
      </w:r>
    </w:p>
    <w:p w:rsidR="004244F5" w:rsidRDefault="00E63569" w:rsidP="00E63569">
      <w:pPr>
        <w:spacing w:line="360" w:lineRule="auto"/>
        <w:ind w:firstLine="567"/>
        <w:jc w:val="both"/>
        <w:rPr>
          <w:rFonts w:cs="Times New Roman"/>
        </w:rPr>
      </w:pPr>
      <w:r w:rsidRPr="00BF1793">
        <w:rPr>
          <w:rFonts w:cs="Times New Roman"/>
        </w:rPr>
        <w:t>В результате, получилось, что за всю историю деятельности Координационного Совета, оппозиционеры в зале заседаний публично пошутили 1</w:t>
      </w:r>
      <w:r>
        <w:rPr>
          <w:rFonts w:cs="Times New Roman"/>
        </w:rPr>
        <w:t>3</w:t>
      </w:r>
      <w:r w:rsidRPr="00BF1793">
        <w:rPr>
          <w:rFonts w:cs="Times New Roman"/>
        </w:rPr>
        <w:t>2 раз</w:t>
      </w:r>
      <w:r>
        <w:rPr>
          <w:rFonts w:cs="Times New Roman"/>
        </w:rPr>
        <w:t>а</w:t>
      </w:r>
      <w:r w:rsidRPr="00BF1793">
        <w:rPr>
          <w:rFonts w:cs="Times New Roman"/>
        </w:rPr>
        <w:t>, в «</w:t>
      </w:r>
      <w:proofErr w:type="spellStart"/>
      <w:r w:rsidRPr="00BF1793">
        <w:rPr>
          <w:rFonts w:cs="Times New Roman"/>
        </w:rPr>
        <w:t>твиттере</w:t>
      </w:r>
      <w:proofErr w:type="spellEnd"/>
      <w:r w:rsidRPr="00BF1793">
        <w:rPr>
          <w:rFonts w:cs="Times New Roman"/>
        </w:rPr>
        <w:t>» - 2</w:t>
      </w:r>
      <w:r>
        <w:rPr>
          <w:rFonts w:cs="Times New Roman"/>
        </w:rPr>
        <w:t>52</w:t>
      </w:r>
      <w:r w:rsidRPr="00BF1793">
        <w:rPr>
          <w:rFonts w:cs="Times New Roman"/>
        </w:rPr>
        <w:t xml:space="preserve"> раз</w:t>
      </w:r>
      <w:r w:rsidR="001B6411">
        <w:rPr>
          <w:rFonts w:cs="Times New Roman"/>
        </w:rPr>
        <w:t>, а в «Живом Журнале» - 61 раз</w:t>
      </w:r>
      <w:r w:rsidRPr="00BF1793">
        <w:rPr>
          <w:rFonts w:cs="Times New Roman"/>
        </w:rPr>
        <w:t>. Таким образом, в «</w:t>
      </w:r>
      <w:proofErr w:type="spellStart"/>
      <w:r w:rsidRPr="00BF1793">
        <w:rPr>
          <w:rFonts w:cs="Times New Roman"/>
        </w:rPr>
        <w:t>твиттере</w:t>
      </w:r>
      <w:proofErr w:type="spellEnd"/>
      <w:r w:rsidRPr="00BF1793">
        <w:rPr>
          <w:rFonts w:cs="Times New Roman"/>
        </w:rPr>
        <w:t>» оппозиционеры шутят  практически в два раза больше, чем на самом заседании</w:t>
      </w:r>
      <w:r w:rsidR="001B6411">
        <w:rPr>
          <w:rFonts w:cs="Times New Roman"/>
        </w:rPr>
        <w:t>, и более</w:t>
      </w:r>
      <w:proofErr w:type="gramStart"/>
      <w:r w:rsidR="001B6411">
        <w:rPr>
          <w:rFonts w:cs="Times New Roman"/>
        </w:rPr>
        <w:t>,</w:t>
      </w:r>
      <w:proofErr w:type="gramEnd"/>
      <w:r w:rsidR="001B6411">
        <w:rPr>
          <w:rFonts w:cs="Times New Roman"/>
        </w:rPr>
        <w:t xml:space="preserve"> чем в четыре раза больше, чем в «Живом Журнале»</w:t>
      </w:r>
      <w:r w:rsidR="004244F5">
        <w:rPr>
          <w:rFonts w:cs="Times New Roman"/>
        </w:rPr>
        <w:t xml:space="preserve"> (Рис.1).</w:t>
      </w:r>
      <w:r w:rsidR="001B6411">
        <w:rPr>
          <w:rFonts w:cs="Times New Roman"/>
        </w:rPr>
        <w:t xml:space="preserve"> </w:t>
      </w:r>
    </w:p>
    <w:p w:rsidR="004244F5" w:rsidRDefault="004244F5" w:rsidP="00E63569">
      <w:pPr>
        <w:spacing w:line="360" w:lineRule="auto"/>
        <w:ind w:firstLine="567"/>
        <w:jc w:val="both"/>
        <w:rPr>
          <w:rFonts w:cs="Times New Roman"/>
        </w:rPr>
      </w:pPr>
    </w:p>
    <w:p w:rsidR="004244F5" w:rsidRDefault="004244F5" w:rsidP="004244F5">
      <w:pPr>
        <w:spacing w:line="360" w:lineRule="auto"/>
        <w:ind w:left="3540" w:firstLine="708"/>
        <w:jc w:val="center"/>
        <w:rPr>
          <w:rFonts w:cs="Times New Roman"/>
        </w:rPr>
      </w:pPr>
      <w:r>
        <w:rPr>
          <w:rFonts w:cs="Times New Roman"/>
        </w:rPr>
        <w:t>Рис.1</w:t>
      </w:r>
    </w:p>
    <w:p w:rsidR="004244F5" w:rsidRDefault="004244F5" w:rsidP="00E63569">
      <w:pPr>
        <w:spacing w:line="360" w:lineRule="auto"/>
        <w:ind w:firstLine="567"/>
        <w:jc w:val="both"/>
        <w:rPr>
          <w:rFonts w:cs="Times New Roman"/>
        </w:rPr>
      </w:pPr>
      <w:r w:rsidRPr="004244F5">
        <w:rPr>
          <w:rFonts w:cs="Times New Roman"/>
          <w:noProof/>
          <w:lang w:eastAsia="ru-RU" w:bidi="ar-SA"/>
        </w:rPr>
        <w:drawing>
          <wp:inline distT="0" distB="0" distL="0" distR="0">
            <wp:extent cx="4572000" cy="27432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244F5" w:rsidRDefault="004244F5" w:rsidP="00E63569">
      <w:pPr>
        <w:spacing w:line="360" w:lineRule="auto"/>
        <w:ind w:firstLine="567"/>
        <w:jc w:val="both"/>
        <w:rPr>
          <w:rFonts w:cs="Times New Roman"/>
        </w:rPr>
      </w:pPr>
    </w:p>
    <w:p w:rsidR="001B6411" w:rsidRDefault="001B6411" w:rsidP="00E63569">
      <w:pPr>
        <w:spacing w:line="360" w:lineRule="auto"/>
        <w:ind w:firstLine="567"/>
        <w:jc w:val="both"/>
        <w:rPr>
          <w:rFonts w:cs="Times New Roman"/>
        </w:rPr>
      </w:pPr>
      <w:r>
        <w:rPr>
          <w:rFonts w:cs="Times New Roman"/>
        </w:rPr>
        <w:t>Однако в данном исследовании логично сравнивать заседания с «</w:t>
      </w:r>
      <w:proofErr w:type="spellStart"/>
      <w:r>
        <w:rPr>
          <w:rFonts w:cs="Times New Roman"/>
        </w:rPr>
        <w:t>твиттером</w:t>
      </w:r>
      <w:proofErr w:type="spellEnd"/>
      <w:r>
        <w:rPr>
          <w:rFonts w:cs="Times New Roman"/>
        </w:rPr>
        <w:t xml:space="preserve">», т.к. на этих площадках обтирались шутки в режиме </w:t>
      </w:r>
      <w:r w:rsidR="004244F5">
        <w:rPr>
          <w:rFonts w:cs="Times New Roman"/>
        </w:rPr>
        <w:t>реального</w:t>
      </w:r>
      <w:r>
        <w:rPr>
          <w:rFonts w:cs="Times New Roman"/>
        </w:rPr>
        <w:t xml:space="preserve"> времени, на заседаниях. «Живой Журнал» дополняет анализ, но не может ставиться на один уровень в анализе с предыдущими базами данных. </w:t>
      </w:r>
      <w:r w:rsidR="00B11975">
        <w:rPr>
          <w:rFonts w:cs="Times New Roman"/>
        </w:rPr>
        <w:t>Мы рассматриваем блог как отдельную единицу, периодически проводя параллели с «</w:t>
      </w:r>
      <w:proofErr w:type="spellStart"/>
      <w:r w:rsidR="00B11975">
        <w:rPr>
          <w:rFonts w:cs="Times New Roman"/>
        </w:rPr>
        <w:t>твиттером</w:t>
      </w:r>
      <w:proofErr w:type="spellEnd"/>
      <w:r w:rsidR="00B11975">
        <w:rPr>
          <w:rFonts w:cs="Times New Roman"/>
        </w:rPr>
        <w:t>» и заседаниями.</w:t>
      </w:r>
    </w:p>
    <w:p w:rsidR="00E63569" w:rsidRPr="00BF1793" w:rsidRDefault="004244F5" w:rsidP="00E63569">
      <w:pPr>
        <w:spacing w:line="360" w:lineRule="auto"/>
        <w:ind w:firstLine="567"/>
        <w:jc w:val="both"/>
        <w:rPr>
          <w:rFonts w:cs="Times New Roman"/>
        </w:rPr>
      </w:pPr>
      <w:r>
        <w:rPr>
          <w:rFonts w:cs="Times New Roman"/>
        </w:rPr>
        <w:t>Столь большой «отрыв» «</w:t>
      </w:r>
      <w:proofErr w:type="spellStart"/>
      <w:r>
        <w:rPr>
          <w:rFonts w:cs="Times New Roman"/>
        </w:rPr>
        <w:t>твиттера</w:t>
      </w:r>
      <w:proofErr w:type="spellEnd"/>
      <w:r>
        <w:rPr>
          <w:rFonts w:cs="Times New Roman"/>
        </w:rPr>
        <w:t xml:space="preserve">» от заседаний связан </w:t>
      </w:r>
      <w:r w:rsidR="00E63569" w:rsidRPr="00BF1793">
        <w:rPr>
          <w:rFonts w:cs="Times New Roman"/>
        </w:rPr>
        <w:t xml:space="preserve">с тем, что заседания Координационного Совета представляют собой очень структурированное, регламентированное мероприятие с большим числом правил поведения. Таким образом, члены КС за время своего выступления зачастую не успевают </w:t>
      </w:r>
      <w:proofErr w:type="gramStart"/>
      <w:r w:rsidR="00E63569" w:rsidRPr="00BF1793">
        <w:rPr>
          <w:rFonts w:cs="Times New Roman"/>
        </w:rPr>
        <w:t>н</w:t>
      </w:r>
      <w:r w:rsidR="00E63569">
        <w:rPr>
          <w:rFonts w:cs="Times New Roman"/>
        </w:rPr>
        <w:t>и</w:t>
      </w:r>
      <w:r w:rsidR="00E63569" w:rsidRPr="00BF1793">
        <w:rPr>
          <w:rFonts w:cs="Times New Roman"/>
        </w:rPr>
        <w:t xml:space="preserve"> только</w:t>
      </w:r>
      <w:proofErr w:type="gramEnd"/>
      <w:r w:rsidR="00E63569" w:rsidRPr="00BF1793">
        <w:rPr>
          <w:rFonts w:cs="Times New Roman"/>
        </w:rPr>
        <w:t xml:space="preserve"> пошутить, но и изложить свою позицию по обсуждаемому вопросу. И все то, что оппозиционер не успевает сказать открыто на заседании, оказываются в «</w:t>
      </w:r>
      <w:proofErr w:type="spellStart"/>
      <w:r w:rsidR="00E63569" w:rsidRPr="00BF1793">
        <w:rPr>
          <w:rFonts w:cs="Times New Roman"/>
        </w:rPr>
        <w:t>твиттере</w:t>
      </w:r>
      <w:proofErr w:type="spellEnd"/>
      <w:r w:rsidR="00E63569" w:rsidRPr="00BF1793">
        <w:rPr>
          <w:rFonts w:cs="Times New Roman"/>
        </w:rPr>
        <w:t xml:space="preserve">» часто в юмористической </w:t>
      </w:r>
      <w:r w:rsidR="00E63569" w:rsidRPr="00BF1793">
        <w:rPr>
          <w:rFonts w:cs="Times New Roman"/>
        </w:rPr>
        <w:lastRenderedPageBreak/>
        <w:t xml:space="preserve">форме. Кроме того, можно говорить о возникновении такой практики, как </w:t>
      </w:r>
      <w:proofErr w:type="spellStart"/>
      <w:r w:rsidR="00E63569" w:rsidRPr="00BF1793">
        <w:rPr>
          <w:rFonts w:cs="Times New Roman"/>
        </w:rPr>
        <w:t>твит</w:t>
      </w:r>
      <w:r>
        <w:rPr>
          <w:rFonts w:cs="Times New Roman"/>
        </w:rPr>
        <w:t>тер</w:t>
      </w:r>
      <w:r w:rsidR="00E63569" w:rsidRPr="00BF1793">
        <w:rPr>
          <w:rFonts w:cs="Times New Roman"/>
        </w:rPr>
        <w:t>-трансляция</w:t>
      </w:r>
      <w:proofErr w:type="spellEnd"/>
      <w:r w:rsidR="00E63569" w:rsidRPr="00BF1793">
        <w:rPr>
          <w:rFonts w:cs="Times New Roman"/>
        </w:rPr>
        <w:t xml:space="preserve"> КС. Практически каждый член КС, который активно пользуется «</w:t>
      </w:r>
      <w:proofErr w:type="spellStart"/>
      <w:r w:rsidR="00E63569" w:rsidRPr="00BF1793">
        <w:rPr>
          <w:rFonts w:cs="Times New Roman"/>
        </w:rPr>
        <w:t>твиттером</w:t>
      </w:r>
      <w:proofErr w:type="spellEnd"/>
      <w:r w:rsidR="00E63569" w:rsidRPr="00BF1793">
        <w:rPr>
          <w:rFonts w:cs="Times New Roman"/>
        </w:rPr>
        <w:t xml:space="preserve">» во время заседания пересказывает все то, что происходит в зале. Таким образом, помимо видео-трансляции, возникает еще одна. </w:t>
      </w:r>
    </w:p>
    <w:p w:rsidR="004244F5" w:rsidRPr="00BF1793" w:rsidRDefault="00E63569" w:rsidP="004244F5">
      <w:pPr>
        <w:spacing w:line="360" w:lineRule="auto"/>
        <w:ind w:firstLine="567"/>
        <w:jc w:val="both"/>
        <w:rPr>
          <w:rFonts w:cs="Times New Roman"/>
        </w:rPr>
      </w:pPr>
      <w:r w:rsidRPr="00BF1793">
        <w:rPr>
          <w:rFonts w:cs="Times New Roman"/>
        </w:rPr>
        <w:t xml:space="preserve">Далее, мы попытались выяснить, какова динамика использования юмора в своих выступлениях от заседания к заседанию. Получилось, что самыми «веселыми» заседаниями были </w:t>
      </w:r>
      <w:r>
        <w:rPr>
          <w:rFonts w:cs="Times New Roman"/>
        </w:rPr>
        <w:t>шестое и седьмое</w:t>
      </w:r>
      <w:r w:rsidRPr="00BF1793">
        <w:rPr>
          <w:rFonts w:cs="Times New Roman"/>
        </w:rPr>
        <w:t>, а в «</w:t>
      </w:r>
      <w:proofErr w:type="spellStart"/>
      <w:r w:rsidRPr="00BF1793">
        <w:rPr>
          <w:rFonts w:cs="Times New Roman"/>
        </w:rPr>
        <w:t>твиттере</w:t>
      </w:r>
      <w:proofErr w:type="spellEnd"/>
      <w:r w:rsidRPr="00BF1793">
        <w:rPr>
          <w:rFonts w:cs="Times New Roman"/>
        </w:rPr>
        <w:t>» оппозиционеры чаще шутили на четвертом и шестом заседаниях. В итоге, шестое заседание стало самым «веселым» как в действительности, так и в «</w:t>
      </w:r>
      <w:proofErr w:type="spellStart"/>
      <w:r w:rsidRPr="00BF1793">
        <w:rPr>
          <w:rFonts w:cs="Times New Roman"/>
        </w:rPr>
        <w:t>твиттере</w:t>
      </w:r>
      <w:proofErr w:type="spellEnd"/>
      <w:r w:rsidRPr="00BF1793">
        <w:rPr>
          <w:rFonts w:cs="Times New Roman"/>
        </w:rPr>
        <w:t xml:space="preserve">». (См. </w:t>
      </w:r>
      <w:r w:rsidR="004244F5">
        <w:rPr>
          <w:rFonts w:cs="Times New Roman"/>
        </w:rPr>
        <w:t>рис.2-3</w:t>
      </w:r>
      <w:r w:rsidRPr="00BF1793">
        <w:rPr>
          <w:rFonts w:cs="Times New Roman"/>
        </w:rPr>
        <w:t>).</w:t>
      </w:r>
    </w:p>
    <w:p w:rsidR="00E63569" w:rsidRPr="00BF1793" w:rsidRDefault="004244F5" w:rsidP="00E63569">
      <w:pPr>
        <w:spacing w:line="360" w:lineRule="auto"/>
        <w:ind w:left="4248" w:firstLine="567"/>
        <w:jc w:val="center"/>
        <w:rPr>
          <w:rFonts w:cs="Times New Roman"/>
        </w:rPr>
      </w:pPr>
      <w:r>
        <w:rPr>
          <w:rFonts w:cs="Times New Roman"/>
        </w:rPr>
        <w:t>Рис.2</w:t>
      </w:r>
    </w:p>
    <w:p w:rsidR="00E63569" w:rsidRDefault="00E63569" w:rsidP="004244F5">
      <w:pPr>
        <w:spacing w:line="360" w:lineRule="auto"/>
        <w:ind w:firstLine="567"/>
        <w:jc w:val="both"/>
        <w:rPr>
          <w:rFonts w:cs="Times New Roman"/>
        </w:rPr>
      </w:pPr>
      <w:r w:rsidRPr="00BF1793">
        <w:rPr>
          <w:rFonts w:cs="Times New Roman"/>
          <w:noProof/>
          <w:lang w:eastAsia="ru-RU" w:bidi="ar-SA"/>
        </w:rPr>
        <w:drawing>
          <wp:inline distT="0" distB="0" distL="0" distR="0">
            <wp:extent cx="4842245" cy="2828260"/>
            <wp:effectExtent l="19050" t="0" r="15505"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244F5" w:rsidRPr="00BF1793" w:rsidRDefault="004244F5" w:rsidP="004244F5">
      <w:pPr>
        <w:spacing w:line="360" w:lineRule="auto"/>
        <w:ind w:firstLine="567"/>
        <w:jc w:val="both"/>
        <w:rPr>
          <w:rFonts w:cs="Times New Roman"/>
        </w:rPr>
      </w:pPr>
    </w:p>
    <w:p w:rsidR="00E63569" w:rsidRPr="00BF1793" w:rsidRDefault="004244F5" w:rsidP="00E63569">
      <w:pPr>
        <w:spacing w:line="360" w:lineRule="auto"/>
        <w:ind w:left="4248" w:firstLine="567"/>
        <w:jc w:val="center"/>
        <w:rPr>
          <w:rFonts w:cs="Times New Roman"/>
        </w:rPr>
      </w:pPr>
      <w:r>
        <w:rPr>
          <w:rFonts w:cs="Times New Roman"/>
        </w:rPr>
        <w:t>Рис. 3</w:t>
      </w:r>
    </w:p>
    <w:p w:rsidR="00E63569" w:rsidRPr="00BF1793" w:rsidRDefault="00E63569" w:rsidP="004244F5">
      <w:pPr>
        <w:spacing w:line="360" w:lineRule="auto"/>
        <w:ind w:firstLine="567"/>
        <w:rPr>
          <w:rFonts w:cs="Times New Roman"/>
        </w:rPr>
      </w:pPr>
      <w:r w:rsidRPr="00BF1793">
        <w:rPr>
          <w:rFonts w:cs="Times New Roman"/>
          <w:noProof/>
          <w:lang w:eastAsia="ru-RU" w:bidi="ar-SA"/>
        </w:rPr>
        <w:drawing>
          <wp:inline distT="0" distB="0" distL="0" distR="0">
            <wp:extent cx="4842659" cy="2814452"/>
            <wp:effectExtent l="19050" t="0" r="15091" b="4948"/>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63569" w:rsidRPr="00BF1793" w:rsidRDefault="00E63569" w:rsidP="00E63569">
      <w:pPr>
        <w:spacing w:line="360" w:lineRule="auto"/>
        <w:ind w:firstLine="567"/>
        <w:jc w:val="both"/>
        <w:rPr>
          <w:rFonts w:cs="Times New Roman"/>
        </w:rPr>
      </w:pPr>
      <w:r w:rsidRPr="00BF1793">
        <w:rPr>
          <w:rFonts w:cs="Times New Roman"/>
        </w:rPr>
        <w:lastRenderedPageBreak/>
        <w:t>Вероятно, данн</w:t>
      </w:r>
      <w:r w:rsidR="00AF2506">
        <w:rPr>
          <w:rFonts w:cs="Times New Roman"/>
        </w:rPr>
        <w:t xml:space="preserve">ый вывод </w:t>
      </w:r>
      <w:r w:rsidRPr="00BF1793">
        <w:rPr>
          <w:rFonts w:cs="Times New Roman"/>
        </w:rPr>
        <w:t xml:space="preserve">связан с тем, что на шестом заседании КС председательствовал левый активист Алексей </w:t>
      </w:r>
      <w:proofErr w:type="spellStart"/>
      <w:r w:rsidRPr="00BF1793">
        <w:rPr>
          <w:rFonts w:cs="Times New Roman"/>
        </w:rPr>
        <w:t>Гаскаров</w:t>
      </w:r>
      <w:proofErr w:type="spellEnd"/>
      <w:r w:rsidRPr="00BF1793">
        <w:rPr>
          <w:rFonts w:cs="Times New Roman"/>
        </w:rPr>
        <w:t xml:space="preserve">, который </w:t>
      </w:r>
      <w:r w:rsidR="00AF2506">
        <w:rPr>
          <w:rFonts w:cs="Times New Roman"/>
        </w:rPr>
        <w:t>никогда не присутствовал на парламентских мероприятиях</w:t>
      </w:r>
      <w:r w:rsidRPr="00BF1793">
        <w:rPr>
          <w:rFonts w:cs="Times New Roman"/>
        </w:rPr>
        <w:t xml:space="preserve">, и тем более, </w:t>
      </w:r>
      <w:r w:rsidR="00AF2506">
        <w:rPr>
          <w:rFonts w:cs="Times New Roman"/>
        </w:rPr>
        <w:t>не проводил подобные</w:t>
      </w:r>
      <w:r w:rsidRPr="00BF1793">
        <w:rPr>
          <w:rFonts w:cs="Times New Roman"/>
        </w:rPr>
        <w:t xml:space="preserve"> регламентированны</w:t>
      </w:r>
      <w:r w:rsidR="00AF2506">
        <w:rPr>
          <w:rFonts w:cs="Times New Roman"/>
        </w:rPr>
        <w:t>е встречи</w:t>
      </w:r>
      <w:r w:rsidRPr="00BF1793">
        <w:rPr>
          <w:rFonts w:cs="Times New Roman"/>
        </w:rPr>
        <w:t>. Для него это был новый опыт, отчего он совершал достаточно много ошибок, не мог утихомирить оппозиционеров и призвать их к порядку. В результате, на заседании часто встречались выступления вне очереди, в хаотичном порядке с дискуссиями и нарушениями, что давало оппозиционерам шанс «обойти» регламент и позволить себе больше, чем обычно. Логично предположить, что весь юмор с заседания плавно переходил в «</w:t>
      </w:r>
      <w:proofErr w:type="spellStart"/>
      <w:r w:rsidRPr="00BF1793">
        <w:rPr>
          <w:rFonts w:cs="Times New Roman"/>
        </w:rPr>
        <w:t>твиттер</w:t>
      </w:r>
      <w:proofErr w:type="spellEnd"/>
      <w:r w:rsidRPr="00BF1793">
        <w:rPr>
          <w:rFonts w:cs="Times New Roman"/>
        </w:rPr>
        <w:t xml:space="preserve">» численно увеличиваясь. Таким образом, шестое заседание КС стало лидером по использованию юмора. </w:t>
      </w:r>
    </w:p>
    <w:p w:rsidR="00E63569" w:rsidRPr="00BF1793" w:rsidRDefault="00E63569" w:rsidP="00E63569">
      <w:pPr>
        <w:spacing w:line="360" w:lineRule="auto"/>
        <w:ind w:firstLine="567"/>
        <w:jc w:val="both"/>
        <w:outlineLvl w:val="0"/>
        <w:rPr>
          <w:rFonts w:cs="Times New Roman"/>
          <w:color w:val="000000"/>
          <w:u w:color="000000"/>
        </w:rPr>
      </w:pPr>
      <w:bookmarkStart w:id="1346" w:name="_Toc359168124"/>
      <w:bookmarkStart w:id="1347" w:name="_Toc375165410"/>
      <w:bookmarkStart w:id="1348" w:name="_Toc375165620"/>
      <w:bookmarkStart w:id="1349" w:name="_Toc375165826"/>
      <w:bookmarkStart w:id="1350" w:name="_Toc375166069"/>
      <w:bookmarkStart w:id="1351" w:name="_Toc385858622"/>
      <w:bookmarkStart w:id="1352" w:name="_Toc388208502"/>
      <w:bookmarkStart w:id="1353" w:name="_Toc389387372"/>
      <w:bookmarkStart w:id="1354" w:name="_Toc389388064"/>
      <w:bookmarkStart w:id="1355" w:name="_Toc389749620"/>
      <w:r w:rsidRPr="00BF1793">
        <w:rPr>
          <w:rFonts w:cs="Times New Roman"/>
        </w:rPr>
        <w:t xml:space="preserve">Таким образом, </w:t>
      </w:r>
      <w:r w:rsidRPr="00BF1793">
        <w:rPr>
          <w:rFonts w:cs="Times New Roman"/>
          <w:i/>
        </w:rPr>
        <w:t>гипотеза №2</w:t>
      </w:r>
      <w:r w:rsidRPr="00BF1793">
        <w:rPr>
          <w:rFonts w:cs="Times New Roman"/>
        </w:rPr>
        <w:t xml:space="preserve"> подтвердилась. </w:t>
      </w:r>
      <w:r w:rsidRPr="00BF1793">
        <w:rPr>
          <w:rFonts w:cs="Times New Roman"/>
          <w:color w:val="000000"/>
          <w:u w:color="000000"/>
        </w:rPr>
        <w:t>Члены Координационного Совета чаще шутят в «</w:t>
      </w:r>
      <w:proofErr w:type="spellStart"/>
      <w:r w:rsidRPr="00BF1793">
        <w:rPr>
          <w:rFonts w:cs="Times New Roman"/>
          <w:color w:val="000000"/>
          <w:u w:color="000000"/>
        </w:rPr>
        <w:t>твиттере</w:t>
      </w:r>
      <w:proofErr w:type="spellEnd"/>
      <w:r w:rsidRPr="00BF1793">
        <w:rPr>
          <w:rFonts w:cs="Times New Roman"/>
          <w:color w:val="000000"/>
          <w:u w:color="000000"/>
        </w:rPr>
        <w:t>», нежели на заседаниях, т.к. на заседаниях все действия жестко регламентированы и оппозиционеры не могут позволить себе больше, чем небольшое выступление по обсуждаемой теме.</w:t>
      </w:r>
      <w:bookmarkEnd w:id="1346"/>
      <w:bookmarkEnd w:id="1347"/>
      <w:bookmarkEnd w:id="1348"/>
      <w:bookmarkEnd w:id="1349"/>
      <w:bookmarkEnd w:id="1350"/>
      <w:bookmarkEnd w:id="1351"/>
      <w:bookmarkEnd w:id="1352"/>
      <w:bookmarkEnd w:id="1353"/>
      <w:bookmarkEnd w:id="1354"/>
      <w:bookmarkEnd w:id="1355"/>
      <w:r w:rsidRPr="00BF1793">
        <w:rPr>
          <w:rFonts w:cs="Times New Roman"/>
          <w:color w:val="000000"/>
          <w:u w:color="000000"/>
        </w:rPr>
        <w:t xml:space="preserve"> </w:t>
      </w:r>
    </w:p>
    <w:p w:rsidR="00E63569" w:rsidRPr="00934D99" w:rsidRDefault="00E63569" w:rsidP="00E63569">
      <w:pPr>
        <w:pStyle w:val="1"/>
        <w:jc w:val="center"/>
        <w:rPr>
          <w:color w:val="auto"/>
          <w:sz w:val="24"/>
          <w:szCs w:val="24"/>
          <w:u w:color="000000"/>
        </w:rPr>
      </w:pPr>
      <w:bookmarkStart w:id="1356" w:name="_Toc375165411"/>
      <w:bookmarkStart w:id="1357" w:name="_Toc375165621"/>
      <w:bookmarkStart w:id="1358" w:name="_Toc375165827"/>
      <w:bookmarkStart w:id="1359" w:name="_Toc375166070"/>
      <w:bookmarkStart w:id="1360" w:name="_Toc389749621"/>
      <w:r w:rsidRPr="00934D99">
        <w:rPr>
          <w:color w:val="auto"/>
          <w:sz w:val="24"/>
          <w:szCs w:val="24"/>
          <w:u w:color="000000"/>
        </w:rPr>
        <w:t>Классификация юмора оппозиции</w:t>
      </w:r>
      <w:bookmarkEnd w:id="1356"/>
      <w:bookmarkEnd w:id="1357"/>
      <w:bookmarkEnd w:id="1358"/>
      <w:bookmarkEnd w:id="1359"/>
      <w:bookmarkEnd w:id="1360"/>
    </w:p>
    <w:p w:rsidR="00E63569" w:rsidRPr="00BF1793" w:rsidRDefault="00E63569" w:rsidP="00AF2506">
      <w:pPr>
        <w:spacing w:line="360" w:lineRule="auto"/>
        <w:ind w:firstLine="567"/>
        <w:jc w:val="both"/>
        <w:outlineLvl w:val="0"/>
        <w:rPr>
          <w:rFonts w:cs="Times New Roman"/>
        </w:rPr>
      </w:pPr>
      <w:bookmarkStart w:id="1361" w:name="_Toc389387374"/>
      <w:bookmarkStart w:id="1362" w:name="_Toc389388066"/>
      <w:bookmarkStart w:id="1363" w:name="_Toc389749622"/>
      <w:bookmarkStart w:id="1364" w:name="_Toc359168126"/>
      <w:bookmarkStart w:id="1365" w:name="_Toc375165412"/>
      <w:bookmarkStart w:id="1366" w:name="_Toc375165622"/>
      <w:bookmarkStart w:id="1367" w:name="_Toc375165828"/>
      <w:bookmarkStart w:id="1368" w:name="_Toc375166071"/>
      <w:bookmarkStart w:id="1369" w:name="_Toc385858624"/>
      <w:bookmarkStart w:id="1370" w:name="_Toc388208504"/>
      <w:r w:rsidRPr="00BF1793">
        <w:rPr>
          <w:rFonts w:cs="Times New Roman"/>
          <w:color w:val="000000"/>
          <w:u w:color="000000"/>
        </w:rPr>
        <w:t>Для того</w:t>
      </w:r>
      <w:proofErr w:type="gramStart"/>
      <w:r w:rsidRPr="00BF1793">
        <w:rPr>
          <w:rFonts w:cs="Times New Roman"/>
          <w:color w:val="000000"/>
          <w:u w:color="000000"/>
        </w:rPr>
        <w:t>,</w:t>
      </w:r>
      <w:proofErr w:type="gramEnd"/>
      <w:r w:rsidRPr="00BF1793">
        <w:rPr>
          <w:rFonts w:cs="Times New Roman"/>
          <w:color w:val="000000"/>
          <w:u w:color="000000"/>
        </w:rPr>
        <w:t xml:space="preserve"> чтобы понимать, для каких целей члены КС используют в своих речах юмор, необходимо его классифицировать. Мы должны понимать, что делает то или иное высказывание смешным. Из-за чего мы смеемся, и что конкретно вызывает у нас улыбку? В данно</w:t>
      </w:r>
      <w:r>
        <w:rPr>
          <w:rFonts w:cs="Times New Roman"/>
          <w:color w:val="000000"/>
          <w:u w:color="000000"/>
        </w:rPr>
        <w:t>м исследовании</w:t>
      </w:r>
      <w:r w:rsidRPr="00BF1793">
        <w:rPr>
          <w:rFonts w:cs="Times New Roman"/>
          <w:color w:val="000000"/>
          <w:u w:color="000000"/>
        </w:rPr>
        <w:t>, для этого мы обратимся к работам исследователя юмора Анатолия Дмитриева. Его идеи помогли нам составить классификацию приемов, которые превращают обычное высказывание в шутку.</w:t>
      </w:r>
      <w:bookmarkEnd w:id="1361"/>
      <w:bookmarkEnd w:id="1362"/>
      <w:bookmarkEnd w:id="1363"/>
      <w:r w:rsidRPr="00BF1793">
        <w:rPr>
          <w:rFonts w:cs="Times New Roman"/>
          <w:color w:val="000000"/>
          <w:u w:color="000000"/>
        </w:rPr>
        <w:t xml:space="preserve"> </w:t>
      </w:r>
      <w:bookmarkEnd w:id="1364"/>
      <w:bookmarkEnd w:id="1365"/>
      <w:bookmarkEnd w:id="1366"/>
      <w:bookmarkEnd w:id="1367"/>
      <w:bookmarkEnd w:id="1368"/>
      <w:bookmarkEnd w:id="1369"/>
      <w:bookmarkEnd w:id="1370"/>
    </w:p>
    <w:p w:rsidR="00E63569" w:rsidRDefault="00E63569" w:rsidP="00E63569">
      <w:pPr>
        <w:spacing w:line="360" w:lineRule="auto"/>
        <w:ind w:firstLine="567"/>
        <w:jc w:val="both"/>
        <w:outlineLvl w:val="0"/>
        <w:rPr>
          <w:rFonts w:cs="Times New Roman"/>
        </w:rPr>
      </w:pPr>
      <w:bookmarkStart w:id="1371" w:name="_Toc359168138"/>
      <w:bookmarkStart w:id="1372" w:name="_Toc375165634"/>
      <w:bookmarkStart w:id="1373" w:name="_Toc375165840"/>
      <w:bookmarkStart w:id="1374" w:name="_Toc375166083"/>
      <w:bookmarkStart w:id="1375" w:name="_Toc385858636"/>
      <w:bookmarkStart w:id="1376" w:name="_Toc388208516"/>
      <w:bookmarkStart w:id="1377" w:name="_Toc389387375"/>
      <w:bookmarkStart w:id="1378" w:name="_Toc389388067"/>
      <w:bookmarkStart w:id="1379" w:name="_Toc389749623"/>
      <w:r w:rsidRPr="00BF1793">
        <w:rPr>
          <w:rFonts w:cs="Times New Roman"/>
        </w:rPr>
        <w:t>В результате контент-анализа, мы получили достаточно ожидаемый результат. Оказалось, что оппозиционеры в основном высмеивают своих оппонентов, шутят саркастически и иронически. Однако, если на заседаниях в речи членов КС больше сарказма (3</w:t>
      </w:r>
      <w:r w:rsidR="007E54D2">
        <w:rPr>
          <w:rFonts w:cs="Times New Roman"/>
        </w:rPr>
        <w:t>6,4</w:t>
      </w:r>
      <w:r w:rsidRPr="00BF1793">
        <w:rPr>
          <w:rFonts w:cs="Times New Roman"/>
        </w:rPr>
        <w:t xml:space="preserve">%), то в </w:t>
      </w:r>
      <w:r w:rsidR="007E54D2">
        <w:rPr>
          <w:rFonts w:cs="Times New Roman"/>
        </w:rPr>
        <w:t>блогах</w:t>
      </w:r>
      <w:r w:rsidRPr="00BF1793">
        <w:rPr>
          <w:rFonts w:cs="Times New Roman"/>
        </w:rPr>
        <w:t xml:space="preserve"> оппозиционеры больше иронизируют</w:t>
      </w:r>
      <w:r w:rsidR="007E54D2">
        <w:rPr>
          <w:rFonts w:cs="Times New Roman"/>
        </w:rPr>
        <w:t>. В «</w:t>
      </w:r>
      <w:proofErr w:type="spellStart"/>
      <w:r w:rsidR="007E54D2">
        <w:rPr>
          <w:rFonts w:cs="Times New Roman"/>
        </w:rPr>
        <w:t>твиттере</w:t>
      </w:r>
      <w:proofErr w:type="spellEnd"/>
      <w:r w:rsidR="007E54D2">
        <w:rPr>
          <w:rFonts w:cs="Times New Roman"/>
        </w:rPr>
        <w:t>» -</w:t>
      </w:r>
      <w:r w:rsidRPr="00BF1793">
        <w:rPr>
          <w:rFonts w:cs="Times New Roman"/>
        </w:rPr>
        <w:t>3</w:t>
      </w:r>
      <w:r w:rsidR="007E54D2">
        <w:rPr>
          <w:rFonts w:cs="Times New Roman"/>
        </w:rPr>
        <w:t>9,3%, в «Живом Журнале» - 36,1%</w:t>
      </w:r>
      <w:r w:rsidRPr="00BF1793">
        <w:rPr>
          <w:rFonts w:cs="Times New Roman"/>
        </w:rPr>
        <w:t>. Однако грань между этими двумя приемами совсем небольшая, но существенная. В сарказме больше унижения противника, нежели в иронии. Все же необходимо заметить, что именно сарказм и ирония являются лидерами по использованию как на заседаниях, так и в «</w:t>
      </w:r>
      <w:proofErr w:type="spellStart"/>
      <w:r w:rsidRPr="00BF1793">
        <w:rPr>
          <w:rFonts w:cs="Times New Roman"/>
        </w:rPr>
        <w:t>твиттере</w:t>
      </w:r>
      <w:proofErr w:type="spellEnd"/>
      <w:r w:rsidRPr="00BF1793">
        <w:rPr>
          <w:rFonts w:cs="Times New Roman"/>
        </w:rPr>
        <w:t>». Их «отрыв» от других приемов достаточно большой. Сейчас такую манеру шуток, которую используют оппозиционеры в своих речах, принято называть новым словом «</w:t>
      </w:r>
      <w:proofErr w:type="spellStart"/>
      <w:r w:rsidRPr="00BF1793">
        <w:rPr>
          <w:rFonts w:cs="Times New Roman"/>
        </w:rPr>
        <w:t>троллинг</w:t>
      </w:r>
      <w:proofErr w:type="spellEnd"/>
      <w:r w:rsidRPr="00BF1793">
        <w:rPr>
          <w:rFonts w:cs="Times New Roman"/>
        </w:rPr>
        <w:t>». Именно так сами члены КС зачастую называют свой юмор.</w:t>
      </w:r>
      <w:bookmarkEnd w:id="1371"/>
      <w:bookmarkEnd w:id="1372"/>
      <w:bookmarkEnd w:id="1373"/>
      <w:bookmarkEnd w:id="1374"/>
      <w:bookmarkEnd w:id="1375"/>
      <w:bookmarkEnd w:id="1376"/>
      <w:bookmarkEnd w:id="1377"/>
      <w:bookmarkEnd w:id="1378"/>
      <w:bookmarkEnd w:id="1379"/>
      <w:r w:rsidRPr="00BF1793">
        <w:rPr>
          <w:rFonts w:cs="Times New Roman"/>
        </w:rPr>
        <w:t xml:space="preserve"> </w:t>
      </w:r>
    </w:p>
    <w:p w:rsidR="00E63569" w:rsidRDefault="007E54D2" w:rsidP="00AD4F42">
      <w:pPr>
        <w:spacing w:line="360" w:lineRule="auto"/>
        <w:ind w:firstLine="567"/>
        <w:jc w:val="both"/>
        <w:outlineLvl w:val="0"/>
        <w:rPr>
          <w:rFonts w:cs="Times New Roman"/>
        </w:rPr>
      </w:pPr>
      <w:bookmarkStart w:id="1380" w:name="_Toc385858637"/>
      <w:bookmarkStart w:id="1381" w:name="_Toc388208517"/>
      <w:bookmarkStart w:id="1382" w:name="_Toc389387376"/>
      <w:bookmarkStart w:id="1383" w:name="_Toc389388068"/>
      <w:bookmarkStart w:id="1384" w:name="_Toc389749624"/>
      <w:r>
        <w:rPr>
          <w:rFonts w:cs="Times New Roman"/>
        </w:rPr>
        <w:t>Однако есть некоторое отличие шуток «онлайн» (заседание – «</w:t>
      </w:r>
      <w:proofErr w:type="spellStart"/>
      <w:r>
        <w:rPr>
          <w:rFonts w:cs="Times New Roman"/>
        </w:rPr>
        <w:t>твиттер</w:t>
      </w:r>
      <w:proofErr w:type="spellEnd"/>
      <w:r>
        <w:rPr>
          <w:rFonts w:cs="Times New Roman"/>
        </w:rPr>
        <w:t xml:space="preserve">») от «продуманного юмора» («Живой Журнал»). Это проявляется в том, что в блоге на третьем </w:t>
      </w:r>
      <w:r>
        <w:rPr>
          <w:rFonts w:cs="Times New Roman"/>
        </w:rPr>
        <w:lastRenderedPageBreak/>
        <w:t xml:space="preserve">месте со сравнительно небольшим отставанием идет такой прием, как инвектива. </w:t>
      </w:r>
      <w:r w:rsidR="00AD4F42">
        <w:rPr>
          <w:rFonts w:cs="Times New Roman"/>
        </w:rPr>
        <w:t xml:space="preserve">Этот прием наиболее жесткий и нелицеприятный в отличие от всех других. Инвектива, так или иначе, подразумевает под собой оскорбление </w:t>
      </w:r>
      <w:proofErr w:type="gramStart"/>
      <w:r w:rsidR="00AD4F42">
        <w:rPr>
          <w:rFonts w:cs="Times New Roman"/>
        </w:rPr>
        <w:t>осмеянного</w:t>
      </w:r>
      <w:proofErr w:type="gramEnd"/>
      <w:r w:rsidR="00AD4F42">
        <w:rPr>
          <w:rFonts w:cs="Times New Roman"/>
        </w:rPr>
        <w:t>. Такой юмор граничит с бранью, что обостряет ситуацию и затрудняет эффективную коммуникацию.  Таким образом, именно в «Живом Журнале» ситуация накалена в наибольшей степени. Здесь оппозиционеры позволяют себе более жесткие и порой нецензурные высказывания. Становится очень важный вопрос: в отношении кого осуществляется данный прием? На этот вопрос мы попытаемся ответить в дальнейшем анализе.</w:t>
      </w:r>
      <w:bookmarkEnd w:id="1380"/>
      <w:bookmarkEnd w:id="1381"/>
      <w:bookmarkEnd w:id="1382"/>
      <w:bookmarkEnd w:id="1383"/>
      <w:bookmarkEnd w:id="1384"/>
      <w:r w:rsidR="00AD4F42">
        <w:rPr>
          <w:rFonts w:cs="Times New Roman"/>
        </w:rPr>
        <w:t xml:space="preserve"> </w:t>
      </w:r>
      <w:bookmarkStart w:id="1385" w:name="_Toc359168139"/>
    </w:p>
    <w:p w:rsidR="00E63569" w:rsidRPr="00BF1793" w:rsidRDefault="00AD4F42" w:rsidP="00E63569">
      <w:pPr>
        <w:spacing w:line="360" w:lineRule="auto"/>
        <w:ind w:left="3540" w:firstLine="567"/>
        <w:jc w:val="center"/>
        <w:outlineLvl w:val="0"/>
        <w:rPr>
          <w:rFonts w:cs="Times New Roman"/>
        </w:rPr>
      </w:pPr>
      <w:bookmarkStart w:id="1386" w:name="_Toc385858638"/>
      <w:bookmarkStart w:id="1387" w:name="_Toc388208518"/>
      <w:bookmarkStart w:id="1388" w:name="_Toc389387377"/>
      <w:bookmarkStart w:id="1389" w:name="_Toc389388069"/>
      <w:bookmarkStart w:id="1390" w:name="_Toc389749625"/>
      <w:bookmarkEnd w:id="1385"/>
      <w:r>
        <w:rPr>
          <w:rFonts w:cs="Times New Roman"/>
        </w:rPr>
        <w:t>Рис. 4</w:t>
      </w:r>
      <w:bookmarkEnd w:id="1386"/>
      <w:bookmarkEnd w:id="1387"/>
      <w:bookmarkEnd w:id="1388"/>
      <w:bookmarkEnd w:id="1389"/>
      <w:bookmarkEnd w:id="1390"/>
    </w:p>
    <w:p w:rsidR="00E63569" w:rsidRPr="00BF1793" w:rsidRDefault="00E63569" w:rsidP="00E63569">
      <w:pPr>
        <w:spacing w:line="360" w:lineRule="auto"/>
        <w:ind w:firstLine="567"/>
        <w:outlineLvl w:val="0"/>
        <w:rPr>
          <w:rFonts w:cs="Times New Roman"/>
        </w:rPr>
      </w:pPr>
      <w:bookmarkStart w:id="1391" w:name="_Toc385858639"/>
      <w:bookmarkStart w:id="1392" w:name="_Toc389749626"/>
      <w:r w:rsidRPr="00B900A3">
        <w:rPr>
          <w:rFonts w:cs="Times New Roman"/>
          <w:noProof/>
          <w:lang w:eastAsia="ru-RU" w:bidi="ar-SA"/>
        </w:rPr>
        <w:drawing>
          <wp:inline distT="0" distB="0" distL="0" distR="0">
            <wp:extent cx="4572000" cy="2743200"/>
            <wp:effectExtent l="19050" t="0" r="19050" b="0"/>
            <wp:docPr id="1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End w:id="1391"/>
      <w:bookmarkEnd w:id="1392"/>
    </w:p>
    <w:p w:rsidR="00E63569" w:rsidRDefault="00E63569" w:rsidP="00E63569">
      <w:pPr>
        <w:spacing w:line="360" w:lineRule="auto"/>
        <w:ind w:left="3540" w:firstLine="567"/>
        <w:jc w:val="center"/>
        <w:outlineLvl w:val="0"/>
        <w:rPr>
          <w:rFonts w:cs="Times New Roman"/>
        </w:rPr>
      </w:pPr>
      <w:bookmarkStart w:id="1393" w:name="_Toc359168140"/>
    </w:p>
    <w:p w:rsidR="00E63569" w:rsidRPr="00BF1793" w:rsidRDefault="00AD4F42" w:rsidP="00E63569">
      <w:pPr>
        <w:spacing w:line="360" w:lineRule="auto"/>
        <w:ind w:left="3540" w:firstLine="567"/>
        <w:jc w:val="center"/>
        <w:outlineLvl w:val="0"/>
        <w:rPr>
          <w:rFonts w:cs="Times New Roman"/>
        </w:rPr>
      </w:pPr>
      <w:bookmarkStart w:id="1394" w:name="_Toc385858640"/>
      <w:bookmarkStart w:id="1395" w:name="_Toc388208519"/>
      <w:bookmarkStart w:id="1396" w:name="_Toc389387378"/>
      <w:bookmarkStart w:id="1397" w:name="_Toc389388070"/>
      <w:bookmarkStart w:id="1398" w:name="_Toc389749627"/>
      <w:bookmarkEnd w:id="1393"/>
      <w:r>
        <w:rPr>
          <w:rFonts w:cs="Times New Roman"/>
        </w:rPr>
        <w:t>Рис. 5</w:t>
      </w:r>
      <w:bookmarkEnd w:id="1394"/>
      <w:bookmarkEnd w:id="1395"/>
      <w:bookmarkEnd w:id="1396"/>
      <w:bookmarkEnd w:id="1397"/>
      <w:bookmarkEnd w:id="1398"/>
    </w:p>
    <w:p w:rsidR="00E63569" w:rsidRDefault="00E63569" w:rsidP="00E63569">
      <w:pPr>
        <w:spacing w:line="360" w:lineRule="auto"/>
        <w:ind w:firstLine="567"/>
        <w:outlineLvl w:val="0"/>
        <w:rPr>
          <w:rFonts w:cs="Times New Roman"/>
        </w:rPr>
      </w:pPr>
      <w:bookmarkStart w:id="1399" w:name="_Toc385858641"/>
      <w:bookmarkStart w:id="1400" w:name="_Toc389749628"/>
      <w:r w:rsidRPr="00B900A3">
        <w:rPr>
          <w:rFonts w:cs="Times New Roman"/>
          <w:noProof/>
          <w:lang w:eastAsia="ru-RU" w:bidi="ar-SA"/>
        </w:rPr>
        <w:drawing>
          <wp:inline distT="0" distB="0" distL="0" distR="0">
            <wp:extent cx="4572000" cy="2743200"/>
            <wp:effectExtent l="19050" t="0" r="19050" b="0"/>
            <wp:docPr id="1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1399"/>
      <w:bookmarkEnd w:id="1400"/>
    </w:p>
    <w:p w:rsidR="007E54D2" w:rsidRDefault="007E54D2" w:rsidP="00E63569">
      <w:pPr>
        <w:spacing w:line="360" w:lineRule="auto"/>
        <w:ind w:firstLine="567"/>
        <w:outlineLvl w:val="0"/>
        <w:rPr>
          <w:rFonts w:cs="Times New Roman"/>
        </w:rPr>
      </w:pPr>
    </w:p>
    <w:p w:rsidR="00AD4F42" w:rsidRDefault="00AD4F42" w:rsidP="0068456F">
      <w:pPr>
        <w:spacing w:line="360" w:lineRule="auto"/>
        <w:outlineLvl w:val="0"/>
        <w:rPr>
          <w:rFonts w:cs="Times New Roman"/>
        </w:rPr>
      </w:pPr>
    </w:p>
    <w:p w:rsidR="00AD4F42" w:rsidRDefault="00AD4F42" w:rsidP="00E63569">
      <w:pPr>
        <w:spacing w:line="360" w:lineRule="auto"/>
        <w:ind w:firstLine="567"/>
        <w:outlineLvl w:val="0"/>
        <w:rPr>
          <w:rFonts w:cs="Times New Roman"/>
        </w:rPr>
      </w:pPr>
    </w:p>
    <w:p w:rsidR="00AD4F42" w:rsidRDefault="00AD4F42" w:rsidP="00AD4F42">
      <w:pPr>
        <w:spacing w:line="360" w:lineRule="auto"/>
        <w:ind w:left="4248" w:firstLine="708"/>
        <w:jc w:val="center"/>
        <w:outlineLvl w:val="0"/>
        <w:rPr>
          <w:rFonts w:cs="Times New Roman"/>
        </w:rPr>
      </w:pPr>
      <w:bookmarkStart w:id="1401" w:name="_Toc385858642"/>
      <w:bookmarkStart w:id="1402" w:name="_Toc388208520"/>
      <w:bookmarkStart w:id="1403" w:name="_Toc389387379"/>
      <w:bookmarkStart w:id="1404" w:name="_Toc389388071"/>
      <w:bookmarkStart w:id="1405" w:name="_Toc389749629"/>
      <w:r>
        <w:rPr>
          <w:rFonts w:cs="Times New Roman"/>
        </w:rPr>
        <w:t>Рис. 6</w:t>
      </w:r>
      <w:bookmarkEnd w:id="1401"/>
      <w:bookmarkEnd w:id="1402"/>
      <w:bookmarkEnd w:id="1403"/>
      <w:bookmarkEnd w:id="1404"/>
      <w:bookmarkEnd w:id="1405"/>
    </w:p>
    <w:p w:rsidR="007E54D2" w:rsidRPr="00BF1793" w:rsidRDefault="007E54D2" w:rsidP="00E63569">
      <w:pPr>
        <w:spacing w:line="360" w:lineRule="auto"/>
        <w:ind w:firstLine="567"/>
        <w:outlineLvl w:val="0"/>
        <w:rPr>
          <w:rFonts w:cs="Times New Roman"/>
        </w:rPr>
      </w:pPr>
      <w:bookmarkStart w:id="1406" w:name="_Toc385858643"/>
      <w:bookmarkStart w:id="1407" w:name="_Toc389749630"/>
      <w:r w:rsidRPr="007E54D2">
        <w:rPr>
          <w:rFonts w:cs="Times New Roman"/>
          <w:noProof/>
          <w:lang w:eastAsia="ru-RU" w:bidi="ar-SA"/>
        </w:rPr>
        <w:drawing>
          <wp:inline distT="0" distB="0" distL="0" distR="0">
            <wp:extent cx="4943475" cy="2743200"/>
            <wp:effectExtent l="1905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End w:id="1406"/>
      <w:bookmarkEnd w:id="1407"/>
    </w:p>
    <w:p w:rsidR="00E63569" w:rsidRPr="00BF1793" w:rsidRDefault="00E63569" w:rsidP="00E63569">
      <w:pPr>
        <w:spacing w:line="360" w:lineRule="auto"/>
        <w:ind w:firstLine="567"/>
        <w:jc w:val="both"/>
        <w:outlineLvl w:val="0"/>
        <w:rPr>
          <w:rFonts w:cs="Times New Roman"/>
        </w:rPr>
      </w:pPr>
    </w:p>
    <w:p w:rsidR="00E63569" w:rsidRPr="00BF1793" w:rsidRDefault="00E63569" w:rsidP="00E63569">
      <w:pPr>
        <w:spacing w:line="360" w:lineRule="auto"/>
        <w:ind w:firstLine="567"/>
        <w:jc w:val="both"/>
        <w:rPr>
          <w:rFonts w:eastAsia="Times New Roman" w:cs="Times New Roman"/>
          <w:lang w:eastAsia="ru-RU"/>
        </w:rPr>
      </w:pPr>
      <w:r w:rsidRPr="00BF1793">
        <w:rPr>
          <w:rFonts w:cs="Times New Roman"/>
        </w:rPr>
        <w:t xml:space="preserve">Примером использования в своих речах сарказма, может стать следующее высказывание из текста. </w:t>
      </w:r>
      <w:r w:rsidRPr="00B11975">
        <w:rPr>
          <w:rFonts w:cs="Times New Roman"/>
          <w:i/>
        </w:rPr>
        <w:t>«Поскольку Путин щедро дает российское гражданство всем жителям Средней Азии и Закавказья, то пусть там и набирает любителей драить унитазы зубными щетками и строить генеральские дачи»</w:t>
      </w:r>
      <w:r w:rsidRPr="00BF1793">
        <w:rPr>
          <w:rFonts w:cs="Times New Roman"/>
        </w:rPr>
        <w:t xml:space="preserve"> (Н. </w:t>
      </w:r>
      <w:proofErr w:type="spellStart"/>
      <w:r w:rsidRPr="00BF1793">
        <w:rPr>
          <w:rFonts w:cs="Times New Roman"/>
        </w:rPr>
        <w:t>Бондарик</w:t>
      </w:r>
      <w:proofErr w:type="spellEnd"/>
      <w:r w:rsidRPr="00BF1793">
        <w:rPr>
          <w:rFonts w:cs="Times New Roman"/>
        </w:rPr>
        <w:t>, 6 заседание КС). Здесь оппозиционер достаточно в негативной форме оценивает инициативы Президента РФ. Ирония в «</w:t>
      </w:r>
      <w:proofErr w:type="spellStart"/>
      <w:r w:rsidRPr="00BF1793">
        <w:rPr>
          <w:rFonts w:cs="Times New Roman"/>
        </w:rPr>
        <w:t>твиттере</w:t>
      </w:r>
      <w:proofErr w:type="spellEnd"/>
      <w:r w:rsidRPr="00BF1793">
        <w:rPr>
          <w:rFonts w:cs="Times New Roman"/>
        </w:rPr>
        <w:t>» предстает иначе</w:t>
      </w:r>
      <w:r w:rsidRPr="00B11975">
        <w:rPr>
          <w:rFonts w:cs="Times New Roman"/>
          <w:i/>
        </w:rPr>
        <w:t>. «</w:t>
      </w:r>
      <w:r w:rsidRPr="00B11975">
        <w:rPr>
          <w:rFonts w:eastAsia="Times New Roman" w:cs="Times New Roman"/>
          <w:i/>
          <w:lang w:eastAsia="ru-RU"/>
        </w:rPr>
        <w:t>Константинов настаивает, чтобы КС требовал роспуска Центра Э. Да-да, а еще я требую роспуска ФСБ, МГС, АП, ГД и СФ как минимум, мы страшны»</w:t>
      </w:r>
      <w:r w:rsidRPr="00BF1793">
        <w:rPr>
          <w:rFonts w:eastAsia="Times New Roman" w:cs="Times New Roman"/>
          <w:lang w:eastAsia="ru-RU"/>
        </w:rPr>
        <w:t xml:space="preserve"> (О.Романова, 4 заседание КС). Таким образом, именно ирония + сарказм дают это современное понятие «</w:t>
      </w:r>
      <w:proofErr w:type="spellStart"/>
      <w:r w:rsidRPr="00BF1793">
        <w:rPr>
          <w:rFonts w:eastAsia="Times New Roman" w:cs="Times New Roman"/>
          <w:lang w:eastAsia="ru-RU"/>
        </w:rPr>
        <w:t>троллинг</w:t>
      </w:r>
      <w:proofErr w:type="spellEnd"/>
      <w:r w:rsidRPr="00BF1793">
        <w:rPr>
          <w:rFonts w:eastAsia="Times New Roman" w:cs="Times New Roman"/>
          <w:lang w:eastAsia="ru-RU"/>
        </w:rPr>
        <w:t xml:space="preserve">». Именно данный вид является самым используемым </w:t>
      </w:r>
      <w:r w:rsidR="00AD4F42">
        <w:rPr>
          <w:rFonts w:eastAsia="Times New Roman" w:cs="Times New Roman"/>
          <w:lang w:eastAsia="ru-RU"/>
        </w:rPr>
        <w:t>на всех трех анализируемых площадках</w:t>
      </w:r>
      <w:r w:rsidRPr="00BF1793">
        <w:rPr>
          <w:rFonts w:eastAsia="Times New Roman" w:cs="Times New Roman"/>
          <w:lang w:eastAsia="ru-RU"/>
        </w:rPr>
        <w:t xml:space="preserve">. Остальные приемы не пользуются такой популярностью и практически не задействуются.  </w:t>
      </w:r>
      <w:r w:rsidR="00AD4F42">
        <w:rPr>
          <w:rFonts w:eastAsia="Times New Roman" w:cs="Times New Roman"/>
          <w:lang w:eastAsia="ru-RU"/>
        </w:rPr>
        <w:t xml:space="preserve">Исключение составляет инвектива в «Живом Журнале». Пример этого приема – </w:t>
      </w:r>
      <w:r w:rsidR="00AD4F42" w:rsidRPr="00B11975">
        <w:rPr>
          <w:rFonts w:eastAsia="Times New Roman" w:cs="Times New Roman"/>
          <w:i/>
          <w:lang w:eastAsia="ru-RU"/>
        </w:rPr>
        <w:t>«</w:t>
      </w:r>
      <w:r w:rsidR="000576CD" w:rsidRPr="00B11975">
        <w:rPr>
          <w:rFonts w:eastAsia="Times New Roman" w:cs="Times New Roman"/>
          <w:i/>
          <w:lang w:eastAsia="ru-RU"/>
        </w:rPr>
        <w:t>И тогда, проиграв очередную партию и отбросив с негодованием бильярдный кий, депутат мог бы сразу выйти к трибуне и выступить с очередной идиотской речью, брызгая слюной и растаптывая белую ленту... Вот это было бы весело!..»</w:t>
      </w:r>
      <w:r w:rsidR="000576CD">
        <w:rPr>
          <w:rFonts w:eastAsia="Times New Roman" w:cs="Times New Roman"/>
          <w:lang w:eastAsia="ru-RU"/>
        </w:rPr>
        <w:t xml:space="preserve"> (В. Наганов, «Живой Журнал» 21 января 2013 г.). </w:t>
      </w:r>
    </w:p>
    <w:p w:rsidR="00E63569" w:rsidRPr="00BF1793" w:rsidRDefault="00E63569" w:rsidP="00E63569">
      <w:pPr>
        <w:spacing w:line="360" w:lineRule="auto"/>
        <w:ind w:firstLine="567"/>
        <w:jc w:val="both"/>
        <w:rPr>
          <w:rFonts w:eastAsia="Times New Roman" w:cs="Times New Roman"/>
          <w:lang w:eastAsia="ru-RU"/>
        </w:rPr>
      </w:pPr>
      <w:r w:rsidRPr="00BF1793">
        <w:rPr>
          <w:rFonts w:eastAsia="Times New Roman" w:cs="Times New Roman"/>
          <w:lang w:eastAsia="ru-RU"/>
        </w:rPr>
        <w:t>Также, весьма интересным фактом стало то, что в отличие от «</w:t>
      </w:r>
      <w:proofErr w:type="spellStart"/>
      <w:r w:rsidRPr="00BF1793">
        <w:rPr>
          <w:rFonts w:eastAsia="Times New Roman" w:cs="Times New Roman"/>
          <w:lang w:eastAsia="ru-RU"/>
        </w:rPr>
        <w:t>твиттера</w:t>
      </w:r>
      <w:proofErr w:type="spellEnd"/>
      <w:r w:rsidRPr="00BF1793">
        <w:rPr>
          <w:rFonts w:eastAsia="Times New Roman" w:cs="Times New Roman"/>
          <w:lang w:eastAsia="ru-RU"/>
        </w:rPr>
        <w:t xml:space="preserve">», на заседаниях оппозиционеры используют только </w:t>
      </w:r>
      <w:r>
        <w:rPr>
          <w:rFonts w:eastAsia="Times New Roman" w:cs="Times New Roman"/>
          <w:lang w:eastAsia="ru-RU"/>
        </w:rPr>
        <w:t>9</w:t>
      </w:r>
      <w:r w:rsidRPr="00BF1793">
        <w:rPr>
          <w:rFonts w:eastAsia="Times New Roman" w:cs="Times New Roman"/>
          <w:lang w:eastAsia="ru-RU"/>
        </w:rPr>
        <w:t xml:space="preserve"> из 11 приемов создания шуток. Таким образом, члены КС на заседаниях вообще не практикуют следующие приемы: </w:t>
      </w:r>
      <w:r>
        <w:rPr>
          <w:rFonts w:eastAsia="Times New Roman" w:cs="Times New Roman"/>
          <w:lang w:eastAsia="ru-RU"/>
        </w:rPr>
        <w:t>«скачок»</w:t>
      </w:r>
      <w:r w:rsidRPr="00BF1793">
        <w:rPr>
          <w:rFonts w:eastAsia="Times New Roman" w:cs="Times New Roman"/>
          <w:lang w:eastAsia="ru-RU"/>
        </w:rPr>
        <w:t xml:space="preserve"> </w:t>
      </w:r>
      <w:r>
        <w:rPr>
          <w:rFonts w:eastAsia="Times New Roman" w:cs="Times New Roman"/>
          <w:lang w:eastAsia="ru-RU"/>
        </w:rPr>
        <w:t>и</w:t>
      </w:r>
      <w:r w:rsidRPr="00BF1793">
        <w:rPr>
          <w:rFonts w:eastAsia="Times New Roman" w:cs="Times New Roman"/>
          <w:lang w:eastAsia="ru-RU"/>
        </w:rPr>
        <w:t xml:space="preserve"> замещение ожидания. </w:t>
      </w:r>
      <w:r w:rsidR="000576CD">
        <w:rPr>
          <w:rFonts w:eastAsia="Times New Roman" w:cs="Times New Roman"/>
          <w:lang w:eastAsia="ru-RU"/>
        </w:rPr>
        <w:t xml:space="preserve">А в «Живом Журнале» и тем меньше, всего 8 приемов из одиннадцати. Таким образом, мы видим закономерность, чем больше оппозиционеры шутят, тем </w:t>
      </w:r>
      <w:r w:rsidR="00B11975">
        <w:rPr>
          <w:rFonts w:eastAsia="Times New Roman" w:cs="Times New Roman"/>
          <w:lang w:eastAsia="ru-RU"/>
        </w:rPr>
        <w:t xml:space="preserve">разнообразнее их шутки. </w:t>
      </w:r>
    </w:p>
    <w:p w:rsidR="00E63569" w:rsidRPr="00360D1A" w:rsidRDefault="00E63569" w:rsidP="00E63569">
      <w:pPr>
        <w:pStyle w:val="1"/>
        <w:jc w:val="center"/>
        <w:rPr>
          <w:color w:val="auto"/>
          <w:sz w:val="24"/>
          <w:szCs w:val="24"/>
        </w:rPr>
      </w:pPr>
      <w:bookmarkStart w:id="1408" w:name="_Toc375165637"/>
      <w:bookmarkStart w:id="1409" w:name="_Toc375165843"/>
      <w:bookmarkStart w:id="1410" w:name="_Toc375166086"/>
      <w:bookmarkStart w:id="1411" w:name="_Toc389749631"/>
      <w:r w:rsidRPr="00360D1A">
        <w:rPr>
          <w:color w:val="auto"/>
          <w:sz w:val="24"/>
          <w:szCs w:val="24"/>
        </w:rPr>
        <w:lastRenderedPageBreak/>
        <w:t>Предмет шуток оппозиционеров</w:t>
      </w:r>
      <w:bookmarkEnd w:id="1408"/>
      <w:bookmarkEnd w:id="1409"/>
      <w:bookmarkEnd w:id="1410"/>
      <w:bookmarkEnd w:id="1411"/>
    </w:p>
    <w:p w:rsidR="00E63569" w:rsidRPr="00BF1793" w:rsidRDefault="00E63569" w:rsidP="00E63569">
      <w:pPr>
        <w:spacing w:line="360" w:lineRule="auto"/>
        <w:ind w:firstLine="567"/>
        <w:jc w:val="both"/>
        <w:rPr>
          <w:rFonts w:eastAsia="Times New Roman" w:cs="Times New Roman"/>
          <w:lang w:eastAsia="ru-RU"/>
        </w:rPr>
      </w:pPr>
      <w:r w:rsidRPr="00BF1793">
        <w:rPr>
          <w:rFonts w:eastAsia="Times New Roman" w:cs="Times New Roman"/>
          <w:lang w:eastAsia="ru-RU"/>
        </w:rPr>
        <w:t>Для того</w:t>
      </w:r>
      <w:proofErr w:type="gramStart"/>
      <w:r w:rsidRPr="00BF1793">
        <w:rPr>
          <w:rFonts w:eastAsia="Times New Roman" w:cs="Times New Roman"/>
          <w:lang w:eastAsia="ru-RU"/>
        </w:rPr>
        <w:t>,</w:t>
      </w:r>
      <w:proofErr w:type="gramEnd"/>
      <w:r w:rsidRPr="00BF1793">
        <w:rPr>
          <w:rFonts w:eastAsia="Times New Roman" w:cs="Times New Roman"/>
          <w:lang w:eastAsia="ru-RU"/>
        </w:rPr>
        <w:t xml:space="preserve"> чтобы понять для чего используют юмор в своих выступлениях и в речи вообще члены КС, необходимо понять, над кем или чем они шутят. Мы уже выяснили, что юмор оппозиционеров является высмеивающим, обличающим скрытое. Теперь осталось понять, кого пытаются члены КС вывести «на чистую воду». Логично предположить, что шутки оппозиционеров в основном направлены на живых людей, нежели на какие-то неодушевленные предметы. Однако на заседаниях шутки могут быть техническими, относящимися к процедуре проведения мероприятия. Поэтому, в итоге, предмет шуток членов КС может быть следующим:</w:t>
      </w:r>
    </w:p>
    <w:p w:rsidR="00E63569" w:rsidRPr="00BF1793" w:rsidRDefault="00E63569" w:rsidP="00E63569">
      <w:pPr>
        <w:pStyle w:val="a3"/>
        <w:numPr>
          <w:ilvl w:val="0"/>
          <w:numId w:val="37"/>
        </w:numPr>
        <w:spacing w:line="360" w:lineRule="auto"/>
        <w:jc w:val="both"/>
        <w:rPr>
          <w:rFonts w:eastAsia="Times New Roman"/>
          <w:lang w:eastAsia="ru-RU"/>
        </w:rPr>
      </w:pPr>
      <w:r w:rsidRPr="00BF1793">
        <w:rPr>
          <w:rFonts w:eastAsia="Times New Roman"/>
          <w:lang w:eastAsia="ru-RU"/>
        </w:rPr>
        <w:t>Сами члены КС (т.е. оппозиционеры шутят над своими коллегами);</w:t>
      </w:r>
    </w:p>
    <w:p w:rsidR="00E63569" w:rsidRPr="00BF1793" w:rsidRDefault="00E63569" w:rsidP="00E63569">
      <w:pPr>
        <w:pStyle w:val="a3"/>
        <w:numPr>
          <w:ilvl w:val="0"/>
          <w:numId w:val="37"/>
        </w:numPr>
        <w:spacing w:line="360" w:lineRule="auto"/>
        <w:jc w:val="both"/>
        <w:rPr>
          <w:rFonts w:eastAsia="Times New Roman"/>
          <w:lang w:eastAsia="ru-RU"/>
        </w:rPr>
      </w:pPr>
      <w:r w:rsidRPr="00BF1793">
        <w:rPr>
          <w:rFonts w:eastAsia="Times New Roman"/>
          <w:lang w:eastAsia="ru-RU"/>
        </w:rPr>
        <w:t>Партия «Единая Россия» (основные оппоненты оппозиции);</w:t>
      </w:r>
    </w:p>
    <w:p w:rsidR="00E63569" w:rsidRPr="00BF1793" w:rsidRDefault="00E63569" w:rsidP="00E63569">
      <w:pPr>
        <w:pStyle w:val="a3"/>
        <w:numPr>
          <w:ilvl w:val="0"/>
          <w:numId w:val="37"/>
        </w:numPr>
        <w:spacing w:line="360" w:lineRule="auto"/>
        <w:jc w:val="both"/>
        <w:rPr>
          <w:rFonts w:eastAsia="Times New Roman"/>
          <w:lang w:eastAsia="ru-RU"/>
        </w:rPr>
      </w:pPr>
      <w:r w:rsidRPr="00BF1793">
        <w:rPr>
          <w:rFonts w:eastAsia="Times New Roman"/>
          <w:lang w:eastAsia="ru-RU"/>
        </w:rPr>
        <w:t>В. Путин / Д. Медведев (мы намеренно их отделили от «Единой России», т.к</w:t>
      </w:r>
      <w:r w:rsidR="00AF2506">
        <w:rPr>
          <w:rFonts w:eastAsia="Times New Roman"/>
          <w:lang w:eastAsia="ru-RU"/>
        </w:rPr>
        <w:t>. население нашей странны традиционно</w:t>
      </w:r>
      <w:r w:rsidR="00AF2506">
        <w:rPr>
          <w:color w:val="FF5F5D"/>
        </w:rPr>
        <w:t xml:space="preserve"> </w:t>
      </w:r>
      <w:r w:rsidR="00AF2506" w:rsidRPr="00AF2506">
        <w:t xml:space="preserve">рассматривает государственных лидеров как отчасти </w:t>
      </w:r>
      <w:proofErr w:type="spellStart"/>
      <w:r w:rsidR="00AF2506" w:rsidRPr="00AF2506">
        <w:t>мифологизировпнных</w:t>
      </w:r>
      <w:proofErr w:type="spellEnd"/>
      <w:r w:rsidR="00AF2506" w:rsidRPr="00AF2506">
        <w:t xml:space="preserve"> персонажей, </w:t>
      </w:r>
      <w:r w:rsidR="00AF2506">
        <w:t xml:space="preserve">и </w:t>
      </w:r>
      <w:r w:rsidR="00AF2506" w:rsidRPr="00AF2506">
        <w:t>именно в этом качестве они становятся героями анекдотов</w:t>
      </w:r>
      <w:r w:rsidRPr="00BF1793">
        <w:rPr>
          <w:rFonts w:eastAsia="Times New Roman"/>
          <w:lang w:eastAsia="ru-RU"/>
        </w:rPr>
        <w:t>);</w:t>
      </w:r>
    </w:p>
    <w:p w:rsidR="00E63569" w:rsidRPr="00BF1793" w:rsidRDefault="00E63569" w:rsidP="00E63569">
      <w:pPr>
        <w:pStyle w:val="a3"/>
        <w:numPr>
          <w:ilvl w:val="0"/>
          <w:numId w:val="37"/>
        </w:numPr>
        <w:spacing w:line="360" w:lineRule="auto"/>
        <w:jc w:val="both"/>
        <w:rPr>
          <w:rFonts w:eastAsia="Times New Roman"/>
          <w:lang w:eastAsia="ru-RU"/>
        </w:rPr>
      </w:pPr>
      <w:r w:rsidRPr="00BF1793">
        <w:rPr>
          <w:rFonts w:eastAsia="Times New Roman"/>
          <w:lang w:eastAsia="ru-RU"/>
        </w:rPr>
        <w:t>Думская оппозиция (Т.н. системная оппозиция, состоящая из партий, составляющих конкуренцию Единой России в Государственной Думе);</w:t>
      </w:r>
    </w:p>
    <w:p w:rsidR="00E63569" w:rsidRPr="00BF1793" w:rsidRDefault="00E63569" w:rsidP="00E63569">
      <w:pPr>
        <w:pStyle w:val="a3"/>
        <w:numPr>
          <w:ilvl w:val="0"/>
          <w:numId w:val="37"/>
        </w:numPr>
        <w:spacing w:line="360" w:lineRule="auto"/>
        <w:jc w:val="both"/>
        <w:rPr>
          <w:rFonts w:eastAsia="Times New Roman"/>
          <w:lang w:eastAsia="ru-RU"/>
        </w:rPr>
      </w:pPr>
      <w:proofErr w:type="gramStart"/>
      <w:r w:rsidRPr="00BF1793">
        <w:rPr>
          <w:rFonts w:eastAsia="Times New Roman"/>
          <w:lang w:eastAsia="ru-RU"/>
        </w:rPr>
        <w:t>Политические деятели вне Думы (у членов КС достаточно много сторонников, которые занимаются политической деятельностью, но не входят в ряды членов партий Государственной Думы.</w:t>
      </w:r>
      <w:proofErr w:type="gramEnd"/>
      <w:r w:rsidRPr="00BF1793">
        <w:rPr>
          <w:rFonts w:eastAsia="Times New Roman"/>
          <w:lang w:eastAsia="ru-RU"/>
        </w:rPr>
        <w:t xml:space="preserve"> </w:t>
      </w:r>
      <w:proofErr w:type="gramStart"/>
      <w:r w:rsidRPr="00BF1793">
        <w:rPr>
          <w:rFonts w:eastAsia="Times New Roman"/>
          <w:lang w:eastAsia="ru-RU"/>
        </w:rPr>
        <w:t xml:space="preserve">Это известные люди в своих кругах, зачастую активные </w:t>
      </w:r>
      <w:proofErr w:type="spellStart"/>
      <w:r w:rsidRPr="00BF1793">
        <w:rPr>
          <w:rFonts w:eastAsia="Times New Roman"/>
          <w:lang w:eastAsia="ru-RU"/>
        </w:rPr>
        <w:t>блоггеры</w:t>
      </w:r>
      <w:proofErr w:type="spellEnd"/>
      <w:r w:rsidRPr="00BF1793">
        <w:rPr>
          <w:rFonts w:eastAsia="Times New Roman"/>
          <w:lang w:eastAsia="ru-RU"/>
        </w:rPr>
        <w:t>);</w:t>
      </w:r>
      <w:proofErr w:type="gramEnd"/>
    </w:p>
    <w:p w:rsidR="00E63569" w:rsidRPr="00BF1793" w:rsidRDefault="00E63569" w:rsidP="00E63569">
      <w:pPr>
        <w:pStyle w:val="a3"/>
        <w:numPr>
          <w:ilvl w:val="0"/>
          <w:numId w:val="37"/>
        </w:numPr>
        <w:spacing w:line="360" w:lineRule="auto"/>
        <w:jc w:val="both"/>
        <w:rPr>
          <w:rFonts w:eastAsia="Times New Roman"/>
          <w:lang w:eastAsia="ru-RU"/>
        </w:rPr>
      </w:pPr>
      <w:r w:rsidRPr="00BF1793">
        <w:rPr>
          <w:rFonts w:eastAsia="Times New Roman"/>
          <w:lang w:eastAsia="ru-RU"/>
        </w:rPr>
        <w:t>Люди культуры (деятели культуры);</w:t>
      </w:r>
    </w:p>
    <w:p w:rsidR="00E63569" w:rsidRPr="00BF1793" w:rsidRDefault="00AF2506" w:rsidP="00E63569">
      <w:pPr>
        <w:pStyle w:val="a3"/>
        <w:numPr>
          <w:ilvl w:val="0"/>
          <w:numId w:val="37"/>
        </w:numPr>
        <w:spacing w:line="360" w:lineRule="auto"/>
        <w:jc w:val="both"/>
        <w:rPr>
          <w:rFonts w:eastAsia="Times New Roman"/>
          <w:lang w:eastAsia="ru-RU"/>
        </w:rPr>
      </w:pPr>
      <w:proofErr w:type="gramStart"/>
      <w:r>
        <w:rPr>
          <w:rFonts w:eastAsia="Times New Roman"/>
          <w:lang w:eastAsia="ru-RU"/>
        </w:rPr>
        <w:t>Другие люди (Т</w:t>
      </w:r>
      <w:r w:rsidR="00E63569" w:rsidRPr="00BF1793">
        <w:rPr>
          <w:rFonts w:eastAsia="Times New Roman"/>
          <w:lang w:eastAsia="ru-RU"/>
        </w:rPr>
        <w:t>е, кто не вошел в вышеперечисленный список</w:t>
      </w:r>
      <w:r>
        <w:rPr>
          <w:rFonts w:eastAsia="Times New Roman"/>
          <w:lang w:eastAsia="ru-RU"/>
        </w:rPr>
        <w:t>.</w:t>
      </w:r>
      <w:proofErr w:type="gramEnd"/>
      <w:r>
        <w:rPr>
          <w:rFonts w:eastAsia="Times New Roman"/>
          <w:lang w:eastAsia="ru-RU"/>
        </w:rPr>
        <w:t xml:space="preserve"> </w:t>
      </w:r>
      <w:proofErr w:type="gramStart"/>
      <w:r>
        <w:rPr>
          <w:rFonts w:eastAsia="Times New Roman"/>
          <w:lang w:eastAsia="ru-RU"/>
        </w:rPr>
        <w:t>Сюда в основном попадали обычные граждане России</w:t>
      </w:r>
      <w:r w:rsidR="00E63569" w:rsidRPr="00BF1793">
        <w:rPr>
          <w:rFonts w:eastAsia="Times New Roman"/>
          <w:lang w:eastAsia="ru-RU"/>
        </w:rPr>
        <w:t>);</w:t>
      </w:r>
      <w:proofErr w:type="gramEnd"/>
    </w:p>
    <w:p w:rsidR="00E63569" w:rsidRPr="00BF1793" w:rsidRDefault="00E63569" w:rsidP="00E63569">
      <w:pPr>
        <w:pStyle w:val="a3"/>
        <w:numPr>
          <w:ilvl w:val="0"/>
          <w:numId w:val="37"/>
        </w:numPr>
        <w:spacing w:line="360" w:lineRule="auto"/>
        <w:jc w:val="both"/>
        <w:rPr>
          <w:rFonts w:eastAsia="Times New Roman"/>
          <w:lang w:eastAsia="ru-RU"/>
        </w:rPr>
      </w:pPr>
      <w:r w:rsidRPr="00BF1793">
        <w:rPr>
          <w:rFonts w:eastAsia="Times New Roman"/>
          <w:lang w:eastAsia="ru-RU"/>
        </w:rPr>
        <w:t>Заседание КС (шутки, относящиеся к самому заседанию, а не к людям);</w:t>
      </w:r>
    </w:p>
    <w:p w:rsidR="00E63569" w:rsidRPr="00BF1793" w:rsidRDefault="00E63569" w:rsidP="00E63569">
      <w:pPr>
        <w:pStyle w:val="a3"/>
        <w:numPr>
          <w:ilvl w:val="0"/>
          <w:numId w:val="37"/>
        </w:numPr>
        <w:spacing w:line="360" w:lineRule="auto"/>
        <w:jc w:val="both"/>
        <w:rPr>
          <w:rFonts w:eastAsia="Times New Roman"/>
          <w:lang w:eastAsia="ru-RU"/>
        </w:rPr>
      </w:pPr>
      <w:r w:rsidRPr="00BF1793">
        <w:rPr>
          <w:rFonts w:eastAsia="Times New Roman"/>
          <w:lang w:eastAsia="ru-RU"/>
        </w:rPr>
        <w:t xml:space="preserve">Государственные структуры (Шутки, относящиеся к государственному аппарату, а не к людям, его возглавляющим). </w:t>
      </w:r>
    </w:p>
    <w:p w:rsidR="00E66A17" w:rsidRDefault="00E66A17" w:rsidP="00701573">
      <w:pPr>
        <w:spacing w:line="360" w:lineRule="auto"/>
        <w:rPr>
          <w:rFonts w:eastAsia="Times New Roman" w:cs="Times New Roman"/>
          <w:lang w:eastAsia="ru-RU"/>
        </w:rPr>
      </w:pPr>
    </w:p>
    <w:p w:rsidR="00701573" w:rsidRDefault="00701573" w:rsidP="00701573">
      <w:pPr>
        <w:spacing w:line="360" w:lineRule="auto"/>
        <w:rPr>
          <w:rFonts w:eastAsia="Times New Roman" w:cs="Times New Roman"/>
          <w:lang w:eastAsia="ru-RU"/>
        </w:rPr>
      </w:pPr>
    </w:p>
    <w:p w:rsidR="0068456F" w:rsidRDefault="0068456F" w:rsidP="00701573">
      <w:pPr>
        <w:spacing w:line="360" w:lineRule="auto"/>
        <w:rPr>
          <w:rFonts w:eastAsia="Times New Roman" w:cs="Times New Roman"/>
          <w:lang w:eastAsia="ru-RU"/>
        </w:rPr>
      </w:pPr>
    </w:p>
    <w:p w:rsidR="0068456F" w:rsidRDefault="0068456F" w:rsidP="00701573">
      <w:pPr>
        <w:spacing w:line="360" w:lineRule="auto"/>
        <w:rPr>
          <w:rFonts w:eastAsia="Times New Roman" w:cs="Times New Roman"/>
          <w:lang w:eastAsia="ru-RU"/>
        </w:rPr>
      </w:pPr>
    </w:p>
    <w:p w:rsidR="0068456F" w:rsidRDefault="0068456F" w:rsidP="00701573">
      <w:pPr>
        <w:spacing w:line="360" w:lineRule="auto"/>
        <w:rPr>
          <w:rFonts w:eastAsia="Times New Roman" w:cs="Times New Roman"/>
          <w:lang w:eastAsia="ru-RU"/>
        </w:rPr>
      </w:pPr>
    </w:p>
    <w:p w:rsidR="0068456F" w:rsidRDefault="0068456F" w:rsidP="00701573">
      <w:pPr>
        <w:spacing w:line="360" w:lineRule="auto"/>
        <w:rPr>
          <w:rFonts w:eastAsia="Times New Roman" w:cs="Times New Roman"/>
          <w:lang w:eastAsia="ru-RU"/>
        </w:rPr>
      </w:pPr>
    </w:p>
    <w:p w:rsidR="00701573" w:rsidRDefault="00701573" w:rsidP="00701573">
      <w:pPr>
        <w:spacing w:line="360" w:lineRule="auto"/>
        <w:rPr>
          <w:rFonts w:eastAsia="Times New Roman" w:cs="Times New Roman"/>
          <w:lang w:eastAsia="ru-RU"/>
        </w:rPr>
      </w:pPr>
    </w:p>
    <w:p w:rsidR="00E66A17" w:rsidRDefault="009E0505" w:rsidP="00E66A17">
      <w:pPr>
        <w:spacing w:line="360" w:lineRule="auto"/>
        <w:ind w:left="4248" w:firstLine="708"/>
        <w:jc w:val="center"/>
        <w:rPr>
          <w:rFonts w:eastAsia="Times New Roman" w:cs="Times New Roman"/>
          <w:lang w:eastAsia="ru-RU"/>
        </w:rPr>
      </w:pPr>
      <w:r>
        <w:rPr>
          <w:rFonts w:eastAsia="Times New Roman" w:cs="Times New Roman"/>
          <w:lang w:eastAsia="ru-RU"/>
        </w:rPr>
        <w:lastRenderedPageBreak/>
        <w:t>Рис. 7</w:t>
      </w:r>
    </w:p>
    <w:p w:rsidR="00E63569" w:rsidRPr="00BF1793" w:rsidRDefault="00E63569" w:rsidP="00B11975">
      <w:pPr>
        <w:spacing w:line="360" w:lineRule="auto"/>
        <w:ind w:firstLine="567"/>
        <w:jc w:val="center"/>
        <w:rPr>
          <w:rFonts w:eastAsia="Times New Roman" w:cs="Times New Roman"/>
          <w:lang w:eastAsia="ru-RU"/>
        </w:rPr>
      </w:pPr>
      <w:r w:rsidRPr="003A11EB">
        <w:rPr>
          <w:rFonts w:eastAsia="Times New Roman" w:cs="Times New Roman"/>
          <w:noProof/>
          <w:lang w:eastAsia="ru-RU" w:bidi="ar-SA"/>
        </w:rPr>
        <w:drawing>
          <wp:inline distT="0" distB="0" distL="0" distR="0">
            <wp:extent cx="4572000" cy="2743200"/>
            <wp:effectExtent l="19050" t="0" r="19050" b="0"/>
            <wp:docPr id="1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63569" w:rsidRPr="00BF1793" w:rsidRDefault="00E63569" w:rsidP="00E63569">
      <w:pPr>
        <w:spacing w:line="360" w:lineRule="auto"/>
        <w:rPr>
          <w:rFonts w:eastAsia="Times New Roman" w:cs="Times New Roman"/>
          <w:lang w:eastAsia="ru-RU"/>
        </w:rPr>
      </w:pPr>
    </w:p>
    <w:p w:rsidR="00E63569" w:rsidRPr="00BF1793" w:rsidRDefault="009E0505" w:rsidP="00E63569">
      <w:pPr>
        <w:spacing w:line="360" w:lineRule="auto"/>
        <w:ind w:left="4248" w:firstLine="567"/>
        <w:jc w:val="center"/>
        <w:rPr>
          <w:rFonts w:eastAsia="Times New Roman" w:cs="Times New Roman"/>
          <w:lang w:eastAsia="ru-RU"/>
        </w:rPr>
      </w:pPr>
      <w:r>
        <w:rPr>
          <w:rFonts w:eastAsia="Times New Roman" w:cs="Times New Roman"/>
          <w:lang w:eastAsia="ru-RU"/>
        </w:rPr>
        <w:t>Рис.8</w:t>
      </w:r>
    </w:p>
    <w:p w:rsidR="00E63569" w:rsidRDefault="00E63569" w:rsidP="00E63569">
      <w:pPr>
        <w:spacing w:line="360" w:lineRule="auto"/>
        <w:ind w:firstLine="567"/>
        <w:jc w:val="center"/>
        <w:outlineLvl w:val="0"/>
        <w:rPr>
          <w:rFonts w:cs="Times New Roman"/>
        </w:rPr>
      </w:pPr>
      <w:bookmarkStart w:id="1412" w:name="_Toc385858645"/>
      <w:bookmarkStart w:id="1413" w:name="_Toc389749632"/>
      <w:r w:rsidRPr="00B16201">
        <w:rPr>
          <w:rFonts w:cs="Times New Roman"/>
          <w:noProof/>
          <w:lang w:eastAsia="ru-RU" w:bidi="ar-SA"/>
        </w:rPr>
        <w:drawing>
          <wp:inline distT="0" distB="0" distL="0" distR="0">
            <wp:extent cx="4572000" cy="2743200"/>
            <wp:effectExtent l="19050" t="0" r="19050" b="0"/>
            <wp:docPr id="1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bookmarkEnd w:id="1412"/>
      <w:bookmarkEnd w:id="1413"/>
    </w:p>
    <w:p w:rsidR="00B11975" w:rsidRDefault="00B11975" w:rsidP="00B11975">
      <w:pPr>
        <w:spacing w:line="360" w:lineRule="auto"/>
        <w:outlineLvl w:val="0"/>
        <w:rPr>
          <w:rFonts w:cs="Times New Roman"/>
        </w:rPr>
      </w:pPr>
    </w:p>
    <w:p w:rsidR="00B9122F" w:rsidRDefault="00B9122F" w:rsidP="00B11975">
      <w:pPr>
        <w:spacing w:line="360" w:lineRule="auto"/>
        <w:ind w:left="4956" w:firstLine="708"/>
        <w:jc w:val="center"/>
        <w:outlineLvl w:val="0"/>
        <w:rPr>
          <w:rFonts w:cs="Times New Roman"/>
        </w:rPr>
      </w:pPr>
    </w:p>
    <w:p w:rsidR="00B9122F" w:rsidRDefault="00B9122F" w:rsidP="00B11975">
      <w:pPr>
        <w:spacing w:line="360" w:lineRule="auto"/>
        <w:ind w:left="4956" w:firstLine="708"/>
        <w:jc w:val="center"/>
        <w:outlineLvl w:val="0"/>
        <w:rPr>
          <w:rFonts w:cs="Times New Roman"/>
        </w:rPr>
      </w:pPr>
    </w:p>
    <w:p w:rsidR="00B9122F" w:rsidRDefault="00B9122F" w:rsidP="00B11975">
      <w:pPr>
        <w:spacing w:line="360" w:lineRule="auto"/>
        <w:ind w:left="4956" w:firstLine="708"/>
        <w:jc w:val="center"/>
        <w:outlineLvl w:val="0"/>
        <w:rPr>
          <w:rFonts w:cs="Times New Roman"/>
        </w:rPr>
      </w:pPr>
    </w:p>
    <w:p w:rsidR="00B9122F" w:rsidRDefault="00B9122F" w:rsidP="00B11975">
      <w:pPr>
        <w:spacing w:line="360" w:lineRule="auto"/>
        <w:ind w:left="4956" w:firstLine="708"/>
        <w:jc w:val="center"/>
        <w:outlineLvl w:val="0"/>
        <w:rPr>
          <w:rFonts w:cs="Times New Roman"/>
        </w:rPr>
      </w:pPr>
    </w:p>
    <w:p w:rsidR="00B9122F" w:rsidRDefault="00B9122F" w:rsidP="00B11975">
      <w:pPr>
        <w:spacing w:line="360" w:lineRule="auto"/>
        <w:ind w:left="4956" w:firstLine="708"/>
        <w:jc w:val="center"/>
        <w:outlineLvl w:val="0"/>
        <w:rPr>
          <w:rFonts w:cs="Times New Roman"/>
        </w:rPr>
      </w:pPr>
    </w:p>
    <w:p w:rsidR="00B9122F" w:rsidRDefault="00B9122F" w:rsidP="00B11975">
      <w:pPr>
        <w:spacing w:line="360" w:lineRule="auto"/>
        <w:ind w:left="4956" w:firstLine="708"/>
        <w:jc w:val="center"/>
        <w:outlineLvl w:val="0"/>
        <w:rPr>
          <w:rFonts w:cs="Times New Roman"/>
        </w:rPr>
      </w:pPr>
    </w:p>
    <w:p w:rsidR="00B9122F" w:rsidRDefault="00B9122F" w:rsidP="00B11975">
      <w:pPr>
        <w:spacing w:line="360" w:lineRule="auto"/>
        <w:ind w:left="4956" w:firstLine="708"/>
        <w:jc w:val="center"/>
        <w:outlineLvl w:val="0"/>
        <w:rPr>
          <w:rFonts w:cs="Times New Roman"/>
        </w:rPr>
      </w:pPr>
    </w:p>
    <w:p w:rsidR="00B9122F" w:rsidRDefault="00B9122F" w:rsidP="00B11975">
      <w:pPr>
        <w:spacing w:line="360" w:lineRule="auto"/>
        <w:ind w:left="4956" w:firstLine="708"/>
        <w:jc w:val="center"/>
        <w:outlineLvl w:val="0"/>
        <w:rPr>
          <w:rFonts w:cs="Times New Roman"/>
        </w:rPr>
      </w:pPr>
    </w:p>
    <w:p w:rsidR="00B9122F" w:rsidRDefault="00B9122F" w:rsidP="00B11975">
      <w:pPr>
        <w:spacing w:line="360" w:lineRule="auto"/>
        <w:ind w:left="4956" w:firstLine="708"/>
        <w:jc w:val="center"/>
        <w:outlineLvl w:val="0"/>
        <w:rPr>
          <w:rFonts w:cs="Times New Roman"/>
        </w:rPr>
      </w:pPr>
    </w:p>
    <w:p w:rsidR="00B11975" w:rsidRDefault="009E0505" w:rsidP="00B11975">
      <w:pPr>
        <w:spacing w:line="360" w:lineRule="auto"/>
        <w:ind w:left="4956" w:firstLine="708"/>
        <w:jc w:val="center"/>
        <w:outlineLvl w:val="0"/>
        <w:rPr>
          <w:rFonts w:cs="Times New Roman"/>
        </w:rPr>
      </w:pPr>
      <w:bookmarkStart w:id="1414" w:name="_Toc385858646"/>
      <w:bookmarkStart w:id="1415" w:name="_Toc388208522"/>
      <w:bookmarkStart w:id="1416" w:name="_Toc389387381"/>
      <w:bookmarkStart w:id="1417" w:name="_Toc389388073"/>
      <w:bookmarkStart w:id="1418" w:name="_Toc389749633"/>
      <w:r>
        <w:rPr>
          <w:rFonts w:cs="Times New Roman"/>
        </w:rPr>
        <w:lastRenderedPageBreak/>
        <w:t>Рис. 9</w:t>
      </w:r>
      <w:bookmarkEnd w:id="1414"/>
      <w:bookmarkEnd w:id="1415"/>
      <w:bookmarkEnd w:id="1416"/>
      <w:bookmarkEnd w:id="1417"/>
      <w:bookmarkEnd w:id="1418"/>
    </w:p>
    <w:p w:rsidR="00B11975" w:rsidRPr="00BF1793" w:rsidRDefault="00B9122F" w:rsidP="00E63569">
      <w:pPr>
        <w:spacing w:line="360" w:lineRule="auto"/>
        <w:ind w:firstLine="567"/>
        <w:jc w:val="center"/>
        <w:outlineLvl w:val="0"/>
        <w:rPr>
          <w:rFonts w:cs="Times New Roman"/>
        </w:rPr>
      </w:pPr>
      <w:bookmarkStart w:id="1419" w:name="_Toc385858647"/>
      <w:bookmarkStart w:id="1420" w:name="_Toc389749634"/>
      <w:r w:rsidRPr="00B9122F">
        <w:rPr>
          <w:rFonts w:cs="Times New Roman"/>
          <w:noProof/>
          <w:lang w:eastAsia="ru-RU" w:bidi="ar-SA"/>
        </w:rPr>
        <w:drawing>
          <wp:inline distT="0" distB="0" distL="0" distR="0">
            <wp:extent cx="4563811" cy="2588821"/>
            <wp:effectExtent l="19050" t="0" r="27239" b="1979"/>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bookmarkEnd w:id="1419"/>
      <w:bookmarkEnd w:id="1420"/>
    </w:p>
    <w:p w:rsidR="00E63569" w:rsidRPr="00BF1793" w:rsidRDefault="00E63569" w:rsidP="00E63569">
      <w:pPr>
        <w:spacing w:line="360" w:lineRule="auto"/>
        <w:ind w:firstLine="567"/>
        <w:jc w:val="both"/>
        <w:outlineLvl w:val="0"/>
        <w:rPr>
          <w:rFonts w:cs="Times New Roman"/>
        </w:rPr>
      </w:pPr>
    </w:p>
    <w:p w:rsidR="00E63569" w:rsidRPr="00BF1793" w:rsidRDefault="00E63569" w:rsidP="00E63569">
      <w:pPr>
        <w:spacing w:line="360" w:lineRule="auto"/>
        <w:ind w:firstLine="567"/>
        <w:jc w:val="both"/>
        <w:rPr>
          <w:rFonts w:cs="Times New Roman"/>
        </w:rPr>
      </w:pPr>
      <w:r w:rsidRPr="00BF1793">
        <w:rPr>
          <w:rFonts w:cs="Times New Roman"/>
        </w:rPr>
        <w:t>В результате проведенного анализа, выяснилось, что в большинстве случаев, члены КС шутят над своими коллегами. Эта тенденция наблюдается</w:t>
      </w:r>
      <w:r w:rsidR="00B11975">
        <w:rPr>
          <w:rFonts w:cs="Times New Roman"/>
        </w:rPr>
        <w:t xml:space="preserve"> на всех трех анализируемых площадках.</w:t>
      </w:r>
      <w:r w:rsidRPr="00BF1793">
        <w:rPr>
          <w:rFonts w:cs="Times New Roman"/>
        </w:rPr>
        <w:t xml:space="preserve"> </w:t>
      </w:r>
      <w:r w:rsidRPr="00B11975">
        <w:rPr>
          <w:rFonts w:cs="Times New Roman"/>
          <w:i/>
        </w:rPr>
        <w:t>«В регламенте имени Максима Евгеньевича там сказано, что решения по процедурным вопросам принимаются большинством от присутствующих»</w:t>
      </w:r>
      <w:r w:rsidRPr="00BF1793">
        <w:rPr>
          <w:rFonts w:cs="Times New Roman"/>
        </w:rPr>
        <w:t xml:space="preserve"> (А. Долгих, 8 заседание). </w:t>
      </w:r>
      <w:r w:rsidRPr="00B11975">
        <w:rPr>
          <w:rFonts w:cs="Times New Roman"/>
          <w:i/>
        </w:rPr>
        <w:t>«</w:t>
      </w:r>
      <w:r w:rsidRPr="00B11975">
        <w:rPr>
          <w:rFonts w:eastAsia="Times New Roman" w:cs="Times New Roman"/>
          <w:i/>
          <w:lang w:eastAsia="ru-RU"/>
        </w:rPr>
        <w:t xml:space="preserve">Вежливо попросил коллегу </w:t>
      </w:r>
      <w:proofErr w:type="spellStart"/>
      <w:r w:rsidRPr="00B11975">
        <w:rPr>
          <w:rFonts w:eastAsia="Times New Roman" w:cs="Times New Roman"/>
          <w:i/>
          <w:lang w:eastAsia="ru-RU"/>
        </w:rPr>
        <w:t>Каца</w:t>
      </w:r>
      <w:proofErr w:type="spellEnd"/>
      <w:r w:rsidRPr="00B11975">
        <w:rPr>
          <w:rFonts w:eastAsia="Times New Roman" w:cs="Times New Roman"/>
          <w:i/>
          <w:lang w:eastAsia="ru-RU"/>
        </w:rPr>
        <w:t xml:space="preserve"> не </w:t>
      </w:r>
      <w:proofErr w:type="gramStart"/>
      <w:r w:rsidRPr="00B11975">
        <w:rPr>
          <w:rFonts w:eastAsia="Times New Roman" w:cs="Times New Roman"/>
          <w:i/>
          <w:lang w:eastAsia="ru-RU"/>
        </w:rPr>
        <w:t>хамить</w:t>
      </w:r>
      <w:proofErr w:type="gramEnd"/>
      <w:r w:rsidRPr="00B11975">
        <w:rPr>
          <w:rFonts w:eastAsia="Times New Roman" w:cs="Times New Roman"/>
          <w:i/>
          <w:lang w:eastAsia="ru-RU"/>
        </w:rPr>
        <w:t>, а он почему-то решил, что я собираюсь его бить. Паникер»</w:t>
      </w:r>
      <w:r w:rsidRPr="00BF1793">
        <w:rPr>
          <w:rFonts w:eastAsia="Times New Roman" w:cs="Times New Roman"/>
          <w:lang w:eastAsia="ru-RU"/>
        </w:rPr>
        <w:t xml:space="preserve"> (И. Яшин, 4 заседание – «</w:t>
      </w:r>
      <w:proofErr w:type="spellStart"/>
      <w:r w:rsidRPr="00BF1793">
        <w:rPr>
          <w:rFonts w:eastAsia="Times New Roman" w:cs="Times New Roman"/>
          <w:lang w:eastAsia="ru-RU"/>
        </w:rPr>
        <w:t>Твиттер</w:t>
      </w:r>
      <w:proofErr w:type="spellEnd"/>
      <w:r w:rsidRPr="00BF1793">
        <w:rPr>
          <w:rFonts w:eastAsia="Times New Roman" w:cs="Times New Roman"/>
          <w:lang w:eastAsia="ru-RU"/>
        </w:rPr>
        <w:t xml:space="preserve">»). </w:t>
      </w:r>
      <w:r w:rsidR="003C1665">
        <w:rPr>
          <w:rFonts w:eastAsia="Times New Roman" w:cs="Times New Roman"/>
          <w:lang w:eastAsia="ru-RU"/>
        </w:rPr>
        <w:t>«</w:t>
      </w:r>
      <w:r w:rsidR="003C1665" w:rsidRPr="00D4056D">
        <w:rPr>
          <w:rFonts w:eastAsia="Times New Roman" w:cs="Times New Roman"/>
          <w:i/>
          <w:lang w:eastAsia="ru-RU"/>
        </w:rPr>
        <w:t>Вначале вы критиковали Путина, теперь кричите “Умрите Пархоменко и Собчак”- я ж о вас волнуюсь, коллеги, как бы у ваших избирателей не сложилось ощущения, что вам просто хочется кого-то убить, и уже не так важно кого именно</w:t>
      </w:r>
      <w:r w:rsidR="003C1665">
        <w:rPr>
          <w:rFonts w:eastAsia="Times New Roman" w:cs="Times New Roman"/>
          <w:lang w:eastAsia="ru-RU"/>
        </w:rPr>
        <w:t xml:space="preserve">» (К. Собчак, 19 ноября 2012 г., «Живой Журнал»). </w:t>
      </w:r>
      <w:r w:rsidRPr="00BF1793">
        <w:rPr>
          <w:rFonts w:eastAsia="Times New Roman" w:cs="Times New Roman"/>
          <w:lang w:eastAsia="ru-RU"/>
        </w:rPr>
        <w:t>Получается, что заседание КС</w:t>
      </w:r>
      <w:r w:rsidR="003C1665">
        <w:rPr>
          <w:rFonts w:eastAsia="Times New Roman" w:cs="Times New Roman"/>
          <w:lang w:eastAsia="ru-RU"/>
        </w:rPr>
        <w:t xml:space="preserve"> и вообще его деятельность в целом,</w:t>
      </w:r>
      <w:r w:rsidRPr="00BF1793">
        <w:rPr>
          <w:rFonts w:eastAsia="Times New Roman" w:cs="Times New Roman"/>
          <w:lang w:eastAsia="ru-RU"/>
        </w:rPr>
        <w:t xml:space="preserve"> это </w:t>
      </w:r>
      <w:r w:rsidR="00D4056D">
        <w:rPr>
          <w:rFonts w:eastAsia="Times New Roman" w:cs="Times New Roman"/>
          <w:lang w:eastAsia="ru-RU"/>
        </w:rPr>
        <w:t>процессы</w:t>
      </w:r>
      <w:r w:rsidRPr="00BF1793">
        <w:rPr>
          <w:rFonts w:eastAsia="Times New Roman" w:cs="Times New Roman"/>
          <w:lang w:eastAsia="ru-RU"/>
        </w:rPr>
        <w:t>, в котор</w:t>
      </w:r>
      <w:r w:rsidR="00D4056D">
        <w:rPr>
          <w:rFonts w:eastAsia="Times New Roman" w:cs="Times New Roman"/>
          <w:lang w:eastAsia="ru-RU"/>
        </w:rPr>
        <w:t>ых</w:t>
      </w:r>
      <w:r w:rsidRPr="00BF1793">
        <w:rPr>
          <w:rFonts w:eastAsia="Times New Roman" w:cs="Times New Roman"/>
          <w:lang w:eastAsia="ru-RU"/>
        </w:rPr>
        <w:t xml:space="preserve"> происходит противостояние идей, характеров, в том числе посредством использования юмора. Члены КС не столько занимаются организацией новых протестных акцией, </w:t>
      </w:r>
      <w:r w:rsidR="00F96EF6">
        <w:rPr>
          <w:rFonts w:eastAsia="Times New Roman" w:cs="Times New Roman"/>
          <w:lang w:eastAsia="ru-RU"/>
        </w:rPr>
        <w:t>подготовкой</w:t>
      </w:r>
      <w:r w:rsidRPr="00BF1793">
        <w:rPr>
          <w:rFonts w:eastAsia="Times New Roman" w:cs="Times New Roman"/>
          <w:lang w:eastAsia="ru-RU"/>
        </w:rPr>
        <w:t xml:space="preserve"> программы своей деятельности, прописыванием новой </w:t>
      </w:r>
      <w:r w:rsidR="00F96EF6">
        <w:rPr>
          <w:rFonts w:eastAsia="Times New Roman" w:cs="Times New Roman"/>
          <w:lang w:eastAsia="ru-RU"/>
        </w:rPr>
        <w:t>«</w:t>
      </w:r>
      <w:r w:rsidRPr="00BF1793">
        <w:rPr>
          <w:rFonts w:eastAsia="Times New Roman" w:cs="Times New Roman"/>
          <w:lang w:eastAsia="ru-RU"/>
        </w:rPr>
        <w:t>дорожной карты переходного периода</w:t>
      </w:r>
      <w:r w:rsidR="00F96EF6">
        <w:rPr>
          <w:rFonts w:eastAsia="Times New Roman" w:cs="Times New Roman"/>
          <w:lang w:eastAsia="ru-RU"/>
        </w:rPr>
        <w:t>»</w:t>
      </w:r>
      <w:r w:rsidRPr="00BF1793">
        <w:rPr>
          <w:rFonts w:eastAsia="Times New Roman" w:cs="Times New Roman"/>
          <w:lang w:eastAsia="ru-RU"/>
        </w:rPr>
        <w:t xml:space="preserve">, сколько заняты атакой друг на друга и соревнованием в остроумии. С каждым заседанием, юмора в деятельности КС становится только больше. Если обратиться к основным оппонентам и противникам оппозиции – партии власти, которую, казалось бы, и должны были высмеивать всеобщими усилиями члены КС, то шуток относительно Единой России практически нет. </w:t>
      </w:r>
      <w:r>
        <w:rPr>
          <w:rFonts w:eastAsia="Times New Roman" w:cs="Times New Roman"/>
          <w:lang w:eastAsia="ru-RU"/>
        </w:rPr>
        <w:t>Оппозиционеры</w:t>
      </w:r>
      <w:r w:rsidRPr="00BF1793">
        <w:rPr>
          <w:rFonts w:eastAsia="Times New Roman" w:cs="Times New Roman"/>
          <w:lang w:eastAsia="ru-RU"/>
        </w:rPr>
        <w:t xml:space="preserve"> совсем немного шутили над В. Путиным. </w:t>
      </w:r>
      <w:r w:rsidRPr="003C1665">
        <w:rPr>
          <w:rFonts w:eastAsia="Times New Roman" w:cs="Times New Roman"/>
          <w:i/>
          <w:lang w:eastAsia="ru-RU"/>
        </w:rPr>
        <w:t>«</w:t>
      </w:r>
      <w:r w:rsidRPr="003C1665">
        <w:rPr>
          <w:rFonts w:cs="Times New Roman"/>
          <w:i/>
        </w:rPr>
        <w:t>Главное же – это нравственный выбор каждого гражданина, который заявляет, мы не кормим Путина»</w:t>
      </w:r>
      <w:r w:rsidRPr="00BF1793">
        <w:rPr>
          <w:rFonts w:cs="Times New Roman"/>
        </w:rPr>
        <w:t xml:space="preserve"> (Н. </w:t>
      </w:r>
      <w:proofErr w:type="spellStart"/>
      <w:r w:rsidRPr="00BF1793">
        <w:rPr>
          <w:rFonts w:cs="Times New Roman"/>
        </w:rPr>
        <w:t>Бондарик</w:t>
      </w:r>
      <w:proofErr w:type="spellEnd"/>
      <w:r w:rsidRPr="00BF1793">
        <w:rPr>
          <w:rFonts w:cs="Times New Roman"/>
        </w:rPr>
        <w:t xml:space="preserve">, 6 заседание). Но все же, это не </w:t>
      </w:r>
      <w:proofErr w:type="gramStart"/>
      <w:r w:rsidRPr="00BF1793">
        <w:rPr>
          <w:rFonts w:cs="Times New Roman"/>
        </w:rPr>
        <w:t>идет</w:t>
      </w:r>
      <w:proofErr w:type="gramEnd"/>
      <w:r w:rsidRPr="00BF1793">
        <w:rPr>
          <w:rFonts w:cs="Times New Roman"/>
        </w:rPr>
        <w:t xml:space="preserve"> ни в какое сравнение с т</w:t>
      </w:r>
      <w:r w:rsidR="00F96EF6">
        <w:rPr>
          <w:rFonts w:cs="Times New Roman"/>
        </w:rPr>
        <w:t xml:space="preserve">ем огромным количеством юмора в отношение </w:t>
      </w:r>
      <w:r w:rsidRPr="00BF1793">
        <w:rPr>
          <w:rFonts w:cs="Times New Roman"/>
        </w:rPr>
        <w:t>своих коллег по совету. В «</w:t>
      </w:r>
      <w:proofErr w:type="spellStart"/>
      <w:r w:rsidRPr="00BF1793">
        <w:rPr>
          <w:rFonts w:cs="Times New Roman"/>
        </w:rPr>
        <w:t>твиттере</w:t>
      </w:r>
      <w:proofErr w:type="spellEnd"/>
      <w:r w:rsidRPr="00BF1793">
        <w:rPr>
          <w:rFonts w:cs="Times New Roman"/>
        </w:rPr>
        <w:t xml:space="preserve">» всплеск юмора над Единой </w:t>
      </w:r>
      <w:r w:rsidRPr="00BF1793">
        <w:rPr>
          <w:rFonts w:cs="Times New Roman"/>
        </w:rPr>
        <w:lastRenderedPageBreak/>
        <w:t xml:space="preserve">Россией связан в основном с делом Андрея Исаева и его незадекларированным имуществом. Т.к. именно оппозиция в основном акцентировала внимание </w:t>
      </w:r>
      <w:r w:rsidR="00F96EF6">
        <w:rPr>
          <w:rFonts w:cs="Times New Roman"/>
        </w:rPr>
        <w:t xml:space="preserve">общественности </w:t>
      </w:r>
      <w:r w:rsidRPr="00BF1793">
        <w:rPr>
          <w:rFonts w:cs="Times New Roman"/>
        </w:rPr>
        <w:t xml:space="preserve">на этом, то понятно, почему данные шутки попали в выборку. </w:t>
      </w:r>
      <w:r w:rsidR="003C1665">
        <w:rPr>
          <w:rFonts w:cs="Times New Roman"/>
        </w:rPr>
        <w:t xml:space="preserve">В </w:t>
      </w:r>
      <w:r w:rsidR="00A60FE7">
        <w:rPr>
          <w:rFonts w:cs="Times New Roman"/>
        </w:rPr>
        <w:t xml:space="preserve">«Живом Журнале» шуток над основным противником больше, чем на других площадках. Это связано с тем, что оппозиционер может детально продумать свой текст и составить его таким образом, чтобы добиться своих целей. Оказалось, что основной целью оппозиционеров в «Живом Журнале» является </w:t>
      </w:r>
      <w:r w:rsidR="00F96EF6">
        <w:rPr>
          <w:rFonts w:cs="Times New Roman"/>
        </w:rPr>
        <w:t>разбор</w:t>
      </w:r>
      <w:r w:rsidR="00A60FE7">
        <w:rPr>
          <w:rFonts w:cs="Times New Roman"/>
        </w:rPr>
        <w:t xml:space="preserve"> во внутренней организации КС, повышени</w:t>
      </w:r>
      <w:r w:rsidR="00D4056D">
        <w:rPr>
          <w:rFonts w:cs="Times New Roman"/>
        </w:rPr>
        <w:t>е</w:t>
      </w:r>
      <w:r w:rsidR="00A60FE7">
        <w:rPr>
          <w:rFonts w:cs="Times New Roman"/>
        </w:rPr>
        <w:t xml:space="preserve"> статуса своей фракции в оппозиционном образовании и </w:t>
      </w:r>
      <w:r w:rsidR="00D4056D">
        <w:rPr>
          <w:rFonts w:cs="Times New Roman"/>
        </w:rPr>
        <w:t>выискивание</w:t>
      </w:r>
      <w:r w:rsidR="00A60FE7">
        <w:rPr>
          <w:rFonts w:cs="Times New Roman"/>
        </w:rPr>
        <w:t xml:space="preserve"> ошибок в деятельности других. Однако среди остального массива шуток, юмор относительно Единой России гораздо реже встречается. </w:t>
      </w:r>
      <w:r w:rsidR="00A60FE7" w:rsidRPr="00C8574D">
        <w:rPr>
          <w:rFonts w:cs="Times New Roman"/>
          <w:i/>
        </w:rPr>
        <w:t>«</w:t>
      </w:r>
      <w:r w:rsidR="00A60FE7" w:rsidRPr="00C8574D">
        <w:rPr>
          <w:rFonts w:eastAsia="Times New Roman" w:cs="Times New Roman"/>
          <w:i/>
          <w:lang w:eastAsia="ru-RU"/>
        </w:rPr>
        <w:t>Для координации и организации усилий и последовательных действий, направленных НЕ НА немедленное свержение власти Путина (да оставьте старика в покое), а на контроль над ней, существующей»</w:t>
      </w:r>
      <w:r w:rsidR="00A60FE7">
        <w:rPr>
          <w:rFonts w:eastAsia="Times New Roman" w:cs="Times New Roman"/>
          <w:lang w:eastAsia="ru-RU"/>
        </w:rPr>
        <w:t xml:space="preserve"> (Т.Лазорева, 17 ноября 2012 г.</w:t>
      </w:r>
      <w:r w:rsidR="00C8574D">
        <w:rPr>
          <w:rFonts w:eastAsia="Times New Roman" w:cs="Times New Roman"/>
          <w:lang w:eastAsia="ru-RU"/>
        </w:rPr>
        <w:t xml:space="preserve"> «Живой Журнал»). </w:t>
      </w:r>
    </w:p>
    <w:p w:rsidR="00E63569" w:rsidRPr="00BF1793" w:rsidRDefault="00E63569" w:rsidP="00E63569">
      <w:pPr>
        <w:spacing w:line="360" w:lineRule="auto"/>
        <w:ind w:firstLine="567"/>
        <w:jc w:val="both"/>
        <w:rPr>
          <w:rFonts w:cs="Times New Roman"/>
        </w:rPr>
      </w:pPr>
      <w:r w:rsidRPr="00BF1793">
        <w:rPr>
          <w:rFonts w:cs="Times New Roman"/>
        </w:rPr>
        <w:t xml:space="preserve">В результате, можно сделать вывод, что </w:t>
      </w:r>
      <w:r w:rsidRPr="00BF1793">
        <w:rPr>
          <w:rFonts w:cs="Times New Roman"/>
          <w:i/>
        </w:rPr>
        <w:t>гипотеза №</w:t>
      </w:r>
      <w:r w:rsidR="00D4056D">
        <w:rPr>
          <w:rFonts w:cs="Times New Roman"/>
          <w:i/>
        </w:rPr>
        <w:t>3</w:t>
      </w:r>
      <w:r w:rsidRPr="00BF1793">
        <w:rPr>
          <w:rFonts w:cs="Times New Roman"/>
        </w:rPr>
        <w:t xml:space="preserve"> не подтвердилась. Оппозиционеры практически не шутят над членами «Единой России</w:t>
      </w:r>
      <w:r w:rsidR="00C8574D">
        <w:rPr>
          <w:rFonts w:cs="Times New Roman"/>
        </w:rPr>
        <w:t xml:space="preserve">», В. Путиным и Д. Медведевым. </w:t>
      </w:r>
    </w:p>
    <w:p w:rsidR="00E63569" w:rsidRPr="00BF1793" w:rsidRDefault="00E63569" w:rsidP="00E63569">
      <w:pPr>
        <w:spacing w:line="360" w:lineRule="auto"/>
        <w:ind w:firstLine="567"/>
        <w:jc w:val="both"/>
        <w:rPr>
          <w:rFonts w:cs="Times New Roman"/>
        </w:rPr>
      </w:pPr>
    </w:p>
    <w:p w:rsidR="00E63569" w:rsidRDefault="00E63569" w:rsidP="00E63569">
      <w:pPr>
        <w:spacing w:line="360" w:lineRule="auto"/>
        <w:ind w:firstLine="567"/>
        <w:jc w:val="both"/>
        <w:rPr>
          <w:rFonts w:cs="Times New Roman"/>
        </w:rPr>
      </w:pPr>
      <w:r w:rsidRPr="00BF1793">
        <w:rPr>
          <w:rFonts w:cs="Times New Roman"/>
        </w:rPr>
        <w:t xml:space="preserve">Если подводить итог под анализом шуток оппозиционеров, то необходимо отметить тональность их юмора. Ведь ирония может быть вполне положительной по своей тональности. В результате контент-анализа, стало ясно, что в основном, все шутки оппозиционеров употребляются в положительной тональности. </w:t>
      </w:r>
      <w:r>
        <w:rPr>
          <w:rFonts w:cs="Times New Roman"/>
        </w:rPr>
        <w:t xml:space="preserve">Все же необходимо отметить, что шутки на заседаниях чаще носят отрицательный характер, чем в </w:t>
      </w:r>
      <w:proofErr w:type="spellStart"/>
      <w:r>
        <w:rPr>
          <w:rFonts w:cs="Times New Roman"/>
        </w:rPr>
        <w:t>твиттере</w:t>
      </w:r>
      <w:proofErr w:type="spellEnd"/>
      <w:r w:rsidR="00D4056D">
        <w:rPr>
          <w:rFonts w:cs="Times New Roman"/>
        </w:rPr>
        <w:t xml:space="preserve"> и в «Живом Журнале»</w:t>
      </w:r>
      <w:r>
        <w:rPr>
          <w:rFonts w:cs="Times New Roman"/>
        </w:rPr>
        <w:t>. Однако</w:t>
      </w:r>
      <w:r w:rsidRPr="00BF1793">
        <w:rPr>
          <w:rFonts w:cs="Times New Roman"/>
        </w:rPr>
        <w:t xml:space="preserve"> мы понимаем, что, не смотря на тотальный «</w:t>
      </w:r>
      <w:proofErr w:type="spellStart"/>
      <w:r w:rsidRPr="00BF1793">
        <w:rPr>
          <w:rFonts w:cs="Times New Roman"/>
        </w:rPr>
        <w:t>троллинг</w:t>
      </w:r>
      <w:proofErr w:type="spellEnd"/>
      <w:r w:rsidRPr="00BF1793">
        <w:rPr>
          <w:rFonts w:cs="Times New Roman"/>
        </w:rPr>
        <w:t>» происходящего, члены КС все же остаются в рамках приличия. Они не оскорбляют и не уни</w:t>
      </w:r>
      <w:r w:rsidR="006073FA">
        <w:rPr>
          <w:rFonts w:cs="Times New Roman"/>
        </w:rPr>
        <w:t>жают другу друга своими шутками</w:t>
      </w:r>
      <w:r w:rsidRPr="00BF1793">
        <w:rPr>
          <w:rFonts w:cs="Times New Roman"/>
        </w:rPr>
        <w:t xml:space="preserve">. </w:t>
      </w:r>
      <w:r w:rsidR="00D4056D">
        <w:rPr>
          <w:rFonts w:cs="Times New Roman"/>
        </w:rPr>
        <w:t xml:space="preserve">А вот в «Живом Журнале» ситуация </w:t>
      </w:r>
      <w:r w:rsidR="00976660">
        <w:rPr>
          <w:rFonts w:cs="Times New Roman"/>
        </w:rPr>
        <w:t>кардинально</w:t>
      </w:r>
      <w:r w:rsidR="00D4056D">
        <w:rPr>
          <w:rFonts w:cs="Times New Roman"/>
        </w:rPr>
        <w:t xml:space="preserve"> отличается. </w:t>
      </w:r>
      <w:r w:rsidR="00976660">
        <w:rPr>
          <w:rFonts w:cs="Times New Roman"/>
        </w:rPr>
        <w:t>Здесь главенствует отрицательная тональность у шуток. Необходимо также вспомнить, что именно в «Живом Журнале»</w:t>
      </w:r>
      <w:r w:rsidR="00D4056D">
        <w:rPr>
          <w:rFonts w:cs="Times New Roman"/>
        </w:rPr>
        <w:t xml:space="preserve"> прием инвектива находится на одной из лидирующих позиций. Поэтому можно сделать заключение, что на заседаниях оппозиционеры не позволяют себе негативных высказываний в отношении своих коллег, чего нельзя сказать, когда они находятся все рамок изучаемого политического образования. </w:t>
      </w:r>
      <w:r w:rsidRPr="00BF1793">
        <w:rPr>
          <w:rFonts w:cs="Times New Roman"/>
        </w:rPr>
        <w:t xml:space="preserve">Получается, что на сегодняшний день, чем больший резонанс ты внесешь в существующую обстановку, чем более эпатажным и неординарным будет поведение, тем больше о тебе узнает людей. Видимо, именно этим правилом руководствуется сегодня российская оппозиция в своей деятельности. Юмор в этой связи выполняет функцию </w:t>
      </w:r>
      <w:r w:rsidRPr="00BF1793">
        <w:rPr>
          <w:rFonts w:cs="Times New Roman"/>
        </w:rPr>
        <w:lastRenderedPageBreak/>
        <w:t xml:space="preserve">привлечения внимания. </w:t>
      </w:r>
      <w:r w:rsidR="00DC0E71">
        <w:rPr>
          <w:rFonts w:cs="Times New Roman"/>
        </w:rPr>
        <w:t>Как утвержда</w:t>
      </w:r>
      <w:r w:rsidR="00976660">
        <w:rPr>
          <w:rFonts w:cs="Times New Roman"/>
        </w:rPr>
        <w:t xml:space="preserve">ли </w:t>
      </w:r>
      <w:proofErr w:type="spellStart"/>
      <w:r w:rsidR="00976660">
        <w:rPr>
          <w:rFonts w:cs="Times New Roman"/>
        </w:rPr>
        <w:t>Вилли</w:t>
      </w:r>
      <w:proofErr w:type="spellEnd"/>
      <w:r w:rsidR="00976660">
        <w:rPr>
          <w:rFonts w:cs="Times New Roman"/>
        </w:rPr>
        <w:t xml:space="preserve"> </w:t>
      </w:r>
      <w:proofErr w:type="spellStart"/>
      <w:r w:rsidR="00976660">
        <w:rPr>
          <w:rFonts w:cs="Times New Roman"/>
        </w:rPr>
        <w:t>Тсакона</w:t>
      </w:r>
      <w:proofErr w:type="spellEnd"/>
      <w:r w:rsidR="00976660">
        <w:rPr>
          <w:rFonts w:cs="Times New Roman"/>
        </w:rPr>
        <w:t xml:space="preserve"> и Диана Попа, д</w:t>
      </w:r>
      <w:r w:rsidR="00DC0E71">
        <w:rPr>
          <w:rFonts w:cs="Times New Roman"/>
        </w:rPr>
        <w:t xml:space="preserve">ля того, чтобы привлечь на свою сторону как можно большее количество людей, современным политикам необходимо четко и правильно выстраивать свое поведение в СМИ и Интернете. Поэтому политики, зачастую оппозиционные прибегают к </w:t>
      </w:r>
      <w:r w:rsidR="006073FA">
        <w:rPr>
          <w:rFonts w:cs="Times New Roman"/>
        </w:rPr>
        <w:t>иным</w:t>
      </w:r>
      <w:r w:rsidR="00DC0E71">
        <w:rPr>
          <w:rFonts w:cs="Times New Roman"/>
        </w:rPr>
        <w:t xml:space="preserve"> методам. </w:t>
      </w:r>
      <w:r w:rsidR="006073FA">
        <w:rPr>
          <w:rFonts w:cs="Times New Roman"/>
        </w:rPr>
        <w:t>В нашем случае</w:t>
      </w:r>
      <w:r w:rsidR="00DC0E71">
        <w:rPr>
          <w:rFonts w:cs="Times New Roman"/>
        </w:rPr>
        <w:t xml:space="preserve"> это юмор, который становится политическим маркетинговым инструментом и заметной частью медиа-зрелища</w:t>
      </w:r>
      <w:r w:rsidR="00DC0E71">
        <w:rPr>
          <w:rStyle w:val="a7"/>
          <w:rFonts w:cs="Times New Roman"/>
        </w:rPr>
        <w:footnoteReference w:id="68"/>
      </w:r>
      <w:r w:rsidR="00976660">
        <w:rPr>
          <w:rFonts w:cs="Times New Roman"/>
        </w:rPr>
        <w:t>.</w:t>
      </w:r>
    </w:p>
    <w:p w:rsidR="00976660" w:rsidRPr="00BF1793" w:rsidRDefault="00976660" w:rsidP="00976660">
      <w:pPr>
        <w:spacing w:line="360" w:lineRule="auto"/>
        <w:ind w:firstLine="708"/>
        <w:jc w:val="both"/>
        <w:rPr>
          <w:rFonts w:cs="Times New Roman"/>
        </w:rPr>
      </w:pPr>
      <w:r>
        <w:rPr>
          <w:rFonts w:cs="Times New Roman"/>
        </w:rPr>
        <w:t>Итак, мы пришли к выводу, что значимость Интернета в распространении и возникновении новых видов</w:t>
      </w:r>
      <w:r w:rsidR="006073FA">
        <w:rPr>
          <w:rFonts w:cs="Times New Roman"/>
        </w:rPr>
        <w:t xml:space="preserve"> и каналов</w:t>
      </w:r>
      <w:r>
        <w:rPr>
          <w:rFonts w:cs="Times New Roman"/>
        </w:rPr>
        <w:t xml:space="preserve"> юмора, огромна. В связи с этим, важно понимать, что современный юмор редко бывает спонтанным. Специфика онлайн шуток заключается в том, что юмор становится запланированным. Таким образом, политический деятель четко продумывает, на </w:t>
      </w:r>
      <w:r w:rsidR="006073FA">
        <w:rPr>
          <w:rFonts w:cs="Times New Roman"/>
        </w:rPr>
        <w:t>что</w:t>
      </w:r>
      <w:r>
        <w:rPr>
          <w:rFonts w:cs="Times New Roman"/>
        </w:rPr>
        <w:t xml:space="preserve"> он направляет свою шутку, какого эффекта хочет добиться. В зависимости от этого, он помещает свою шутку </w:t>
      </w:r>
      <w:r w:rsidR="006073FA">
        <w:rPr>
          <w:rFonts w:cs="Times New Roman"/>
        </w:rPr>
        <w:t>на</w:t>
      </w:r>
      <w:r>
        <w:rPr>
          <w:rFonts w:cs="Times New Roman"/>
        </w:rPr>
        <w:t xml:space="preserve"> необходимую для его целей Интернет площадку и воздействует на аудиторию в нужном ключе. В нашем случае, это </w:t>
      </w:r>
      <w:proofErr w:type="spellStart"/>
      <w:r>
        <w:rPr>
          <w:rFonts w:cs="Times New Roman"/>
        </w:rPr>
        <w:t>полуспонтанные</w:t>
      </w:r>
      <w:proofErr w:type="spellEnd"/>
      <w:r>
        <w:rPr>
          <w:rFonts w:cs="Times New Roman"/>
        </w:rPr>
        <w:t xml:space="preserve"> и малоподготовленные шутки в «</w:t>
      </w:r>
      <w:proofErr w:type="spellStart"/>
      <w:r>
        <w:rPr>
          <w:rFonts w:cs="Times New Roman"/>
        </w:rPr>
        <w:t>твиттере</w:t>
      </w:r>
      <w:proofErr w:type="spellEnd"/>
      <w:r>
        <w:rPr>
          <w:rFonts w:cs="Times New Roman"/>
        </w:rPr>
        <w:t xml:space="preserve">» во время заседаний КС и продуманные до мелочей в постах в «Живом Журнале». </w:t>
      </w:r>
    </w:p>
    <w:p w:rsidR="00E63569" w:rsidRPr="00BF1793" w:rsidRDefault="00E63569" w:rsidP="00E63569">
      <w:pPr>
        <w:spacing w:line="360" w:lineRule="auto"/>
        <w:ind w:firstLine="567"/>
        <w:jc w:val="both"/>
        <w:rPr>
          <w:rFonts w:cs="Times New Roman"/>
        </w:rPr>
      </w:pPr>
      <w:r w:rsidRPr="00BF1793">
        <w:rPr>
          <w:rFonts w:cs="Times New Roman"/>
        </w:rPr>
        <w:t xml:space="preserve">Таким образом, </w:t>
      </w:r>
      <w:r w:rsidRPr="00BF1793">
        <w:rPr>
          <w:rFonts w:cs="Times New Roman"/>
          <w:i/>
        </w:rPr>
        <w:t>гипотеза №4</w:t>
      </w:r>
      <w:r w:rsidRPr="00BF1793">
        <w:rPr>
          <w:rFonts w:cs="Times New Roman"/>
        </w:rPr>
        <w:t xml:space="preserve"> подтвердилась. </w:t>
      </w:r>
      <w:r w:rsidRPr="00BF1793">
        <w:rPr>
          <w:rFonts w:cs="Times New Roman"/>
          <w:color w:val="000000"/>
          <w:u w:color="000000"/>
        </w:rPr>
        <w:t>Члены Координационного Совета российской оппозиции используют юмор в «</w:t>
      </w:r>
      <w:proofErr w:type="spellStart"/>
      <w:r w:rsidRPr="00BF1793">
        <w:rPr>
          <w:rFonts w:cs="Times New Roman"/>
          <w:color w:val="000000"/>
          <w:u w:color="000000"/>
        </w:rPr>
        <w:t>твиттере</w:t>
      </w:r>
      <w:proofErr w:type="spellEnd"/>
      <w:r w:rsidRPr="00BF1793">
        <w:rPr>
          <w:rFonts w:cs="Times New Roman"/>
          <w:color w:val="000000"/>
          <w:u w:color="000000"/>
        </w:rPr>
        <w:t xml:space="preserve">» как особую методику, чтобы привлечь к себе и своему высказыванию больше публичного внимания. </w:t>
      </w:r>
    </w:p>
    <w:p w:rsidR="00E63569" w:rsidRPr="00BF1793" w:rsidRDefault="00E63569" w:rsidP="00E63569">
      <w:pPr>
        <w:spacing w:line="360" w:lineRule="auto"/>
        <w:ind w:firstLine="567"/>
        <w:rPr>
          <w:rFonts w:eastAsia="Times New Roman" w:cs="Times New Roman"/>
          <w:lang w:eastAsia="ru-RU"/>
        </w:rPr>
      </w:pPr>
    </w:p>
    <w:p w:rsidR="00E63569" w:rsidRPr="00BF1793" w:rsidRDefault="009E0505" w:rsidP="00E63569">
      <w:pPr>
        <w:spacing w:line="360" w:lineRule="auto"/>
        <w:ind w:left="3540" w:firstLine="567"/>
        <w:jc w:val="center"/>
        <w:rPr>
          <w:rFonts w:eastAsia="Times New Roman" w:cs="Times New Roman"/>
          <w:lang w:eastAsia="ru-RU"/>
        </w:rPr>
      </w:pPr>
      <w:r>
        <w:rPr>
          <w:rFonts w:eastAsia="Times New Roman" w:cs="Times New Roman"/>
          <w:lang w:eastAsia="ru-RU"/>
        </w:rPr>
        <w:t>Рис. 10</w:t>
      </w:r>
    </w:p>
    <w:p w:rsidR="00E63569" w:rsidRDefault="00E63569" w:rsidP="00976660">
      <w:pPr>
        <w:spacing w:line="360" w:lineRule="auto"/>
        <w:ind w:firstLine="567"/>
        <w:jc w:val="both"/>
        <w:rPr>
          <w:rFonts w:eastAsia="Times New Roman" w:cs="Times New Roman"/>
          <w:lang w:eastAsia="ru-RU"/>
        </w:rPr>
      </w:pPr>
      <w:r w:rsidRPr="005761B8">
        <w:rPr>
          <w:rFonts w:eastAsia="Times New Roman" w:cs="Times New Roman"/>
          <w:noProof/>
          <w:lang w:eastAsia="ru-RU" w:bidi="ar-SA"/>
        </w:rPr>
        <w:drawing>
          <wp:inline distT="0" distB="0" distL="0" distR="0">
            <wp:extent cx="4572000" cy="2743200"/>
            <wp:effectExtent l="19050" t="0" r="19050" b="0"/>
            <wp:docPr id="17"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63569" w:rsidRDefault="00E63569" w:rsidP="00E63569">
      <w:pPr>
        <w:spacing w:line="360" w:lineRule="auto"/>
        <w:rPr>
          <w:rFonts w:eastAsia="Times New Roman" w:cs="Times New Roman"/>
          <w:lang w:eastAsia="ru-RU"/>
        </w:rPr>
      </w:pPr>
    </w:p>
    <w:p w:rsidR="00701573" w:rsidRPr="00BF1793" w:rsidRDefault="00701573" w:rsidP="00E63569">
      <w:pPr>
        <w:spacing w:line="360" w:lineRule="auto"/>
        <w:rPr>
          <w:rFonts w:eastAsia="Times New Roman" w:cs="Times New Roman"/>
          <w:lang w:eastAsia="ru-RU"/>
        </w:rPr>
      </w:pPr>
    </w:p>
    <w:p w:rsidR="00E63569" w:rsidRPr="00BF1793" w:rsidRDefault="009E0505" w:rsidP="00E63569">
      <w:pPr>
        <w:spacing w:line="360" w:lineRule="auto"/>
        <w:ind w:left="3540" w:firstLine="567"/>
        <w:jc w:val="center"/>
        <w:rPr>
          <w:rFonts w:eastAsia="Times New Roman" w:cs="Times New Roman"/>
          <w:lang w:eastAsia="ru-RU"/>
        </w:rPr>
      </w:pPr>
      <w:r>
        <w:rPr>
          <w:rFonts w:eastAsia="Times New Roman" w:cs="Times New Roman"/>
          <w:lang w:eastAsia="ru-RU"/>
        </w:rPr>
        <w:lastRenderedPageBreak/>
        <w:t>Рис. 11</w:t>
      </w:r>
    </w:p>
    <w:p w:rsidR="00976660" w:rsidRDefault="00E63569" w:rsidP="00E66A17">
      <w:pPr>
        <w:spacing w:line="360" w:lineRule="auto"/>
        <w:ind w:firstLine="567"/>
        <w:jc w:val="both"/>
        <w:rPr>
          <w:rFonts w:eastAsia="Times New Roman" w:cs="Times New Roman"/>
          <w:lang w:eastAsia="ru-RU"/>
        </w:rPr>
      </w:pPr>
      <w:r w:rsidRPr="00B16201">
        <w:rPr>
          <w:rFonts w:eastAsia="Times New Roman" w:cs="Times New Roman"/>
          <w:noProof/>
          <w:lang w:eastAsia="ru-RU" w:bidi="ar-SA"/>
        </w:rPr>
        <w:drawing>
          <wp:inline distT="0" distB="0" distL="0" distR="0">
            <wp:extent cx="4572000" cy="2743200"/>
            <wp:effectExtent l="19050" t="0" r="19050" b="0"/>
            <wp:docPr id="18"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76660" w:rsidRDefault="00976660" w:rsidP="00976660">
      <w:pPr>
        <w:tabs>
          <w:tab w:val="left" w:pos="5727"/>
        </w:tabs>
        <w:spacing w:line="360" w:lineRule="auto"/>
        <w:jc w:val="both"/>
        <w:rPr>
          <w:rFonts w:eastAsia="Times New Roman" w:cs="Times New Roman"/>
          <w:lang w:eastAsia="ru-RU"/>
        </w:rPr>
      </w:pPr>
    </w:p>
    <w:p w:rsidR="00976660" w:rsidRDefault="009E0505" w:rsidP="00976660">
      <w:pPr>
        <w:spacing w:line="360" w:lineRule="auto"/>
        <w:ind w:left="5664" w:firstLine="708"/>
        <w:jc w:val="both"/>
        <w:rPr>
          <w:rFonts w:eastAsia="Times New Roman" w:cs="Times New Roman"/>
          <w:lang w:eastAsia="ru-RU"/>
        </w:rPr>
      </w:pPr>
      <w:r>
        <w:rPr>
          <w:rFonts w:eastAsia="Times New Roman" w:cs="Times New Roman"/>
          <w:lang w:eastAsia="ru-RU"/>
        </w:rPr>
        <w:t>Рис. 12</w:t>
      </w:r>
    </w:p>
    <w:p w:rsidR="00976660" w:rsidRPr="00BF1793" w:rsidRDefault="00976660" w:rsidP="00E63569">
      <w:pPr>
        <w:spacing w:line="360" w:lineRule="auto"/>
        <w:ind w:firstLine="567"/>
        <w:jc w:val="both"/>
        <w:rPr>
          <w:rFonts w:eastAsia="Times New Roman" w:cs="Times New Roman"/>
          <w:lang w:eastAsia="ru-RU"/>
        </w:rPr>
      </w:pPr>
      <w:r w:rsidRPr="00976660">
        <w:rPr>
          <w:rFonts w:eastAsia="Times New Roman" w:cs="Times New Roman"/>
          <w:noProof/>
          <w:lang w:eastAsia="ru-RU" w:bidi="ar-SA"/>
        </w:rPr>
        <w:drawing>
          <wp:inline distT="0" distB="0" distL="0" distR="0">
            <wp:extent cx="4572000" cy="2743200"/>
            <wp:effectExtent l="19050" t="0" r="19050"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63569" w:rsidRDefault="00E63569" w:rsidP="00E63569">
      <w:pPr>
        <w:spacing w:line="360" w:lineRule="auto"/>
        <w:ind w:firstLine="567"/>
        <w:jc w:val="both"/>
        <w:outlineLvl w:val="0"/>
        <w:rPr>
          <w:rFonts w:cs="Times New Roman"/>
        </w:rPr>
      </w:pPr>
    </w:p>
    <w:p w:rsidR="00E66A17" w:rsidRDefault="00E66A17" w:rsidP="00E63569">
      <w:pPr>
        <w:spacing w:line="360" w:lineRule="auto"/>
        <w:ind w:firstLine="567"/>
        <w:jc w:val="both"/>
        <w:outlineLvl w:val="0"/>
        <w:rPr>
          <w:rFonts w:cs="Times New Roman"/>
        </w:rPr>
      </w:pPr>
    </w:p>
    <w:p w:rsidR="00E66A17" w:rsidRDefault="00E66A17" w:rsidP="00E63569">
      <w:pPr>
        <w:spacing w:line="360" w:lineRule="auto"/>
        <w:ind w:firstLine="567"/>
        <w:jc w:val="both"/>
        <w:outlineLvl w:val="0"/>
        <w:rPr>
          <w:rFonts w:cs="Times New Roman"/>
        </w:rPr>
      </w:pPr>
    </w:p>
    <w:p w:rsidR="00E66A17" w:rsidRDefault="00E66A17" w:rsidP="00E63569">
      <w:pPr>
        <w:spacing w:line="360" w:lineRule="auto"/>
        <w:ind w:firstLine="567"/>
        <w:jc w:val="both"/>
        <w:outlineLvl w:val="0"/>
        <w:rPr>
          <w:rFonts w:cs="Times New Roman"/>
        </w:rPr>
      </w:pPr>
    </w:p>
    <w:p w:rsidR="00E66A17" w:rsidRDefault="00E66A17" w:rsidP="00E63569">
      <w:pPr>
        <w:spacing w:line="360" w:lineRule="auto"/>
        <w:ind w:firstLine="567"/>
        <w:jc w:val="both"/>
        <w:outlineLvl w:val="0"/>
        <w:rPr>
          <w:rFonts w:cs="Times New Roman"/>
        </w:rPr>
      </w:pPr>
    </w:p>
    <w:p w:rsidR="00E66A17" w:rsidRDefault="00E66A17" w:rsidP="00E63569">
      <w:pPr>
        <w:spacing w:line="360" w:lineRule="auto"/>
        <w:ind w:firstLine="567"/>
        <w:jc w:val="both"/>
        <w:outlineLvl w:val="0"/>
        <w:rPr>
          <w:rFonts w:cs="Times New Roman"/>
        </w:rPr>
      </w:pPr>
    </w:p>
    <w:p w:rsidR="00E66A17" w:rsidRDefault="00E66A17" w:rsidP="00E63569">
      <w:pPr>
        <w:spacing w:line="360" w:lineRule="auto"/>
        <w:ind w:firstLine="567"/>
        <w:jc w:val="both"/>
        <w:outlineLvl w:val="0"/>
        <w:rPr>
          <w:rFonts w:cs="Times New Roman"/>
        </w:rPr>
      </w:pPr>
    </w:p>
    <w:p w:rsidR="00E66A17" w:rsidRPr="00BF1793" w:rsidRDefault="00E66A17" w:rsidP="00E63569">
      <w:pPr>
        <w:spacing w:line="360" w:lineRule="auto"/>
        <w:ind w:firstLine="567"/>
        <w:jc w:val="both"/>
        <w:outlineLvl w:val="0"/>
        <w:rPr>
          <w:rFonts w:cs="Times New Roman"/>
        </w:rPr>
      </w:pPr>
    </w:p>
    <w:p w:rsidR="00104CFF" w:rsidRPr="00104CFF" w:rsidRDefault="00E63569" w:rsidP="00104CFF">
      <w:pPr>
        <w:pStyle w:val="1"/>
        <w:jc w:val="center"/>
        <w:rPr>
          <w:color w:val="auto"/>
          <w:sz w:val="24"/>
          <w:szCs w:val="24"/>
        </w:rPr>
      </w:pPr>
      <w:bookmarkStart w:id="1421" w:name="_Toc375165638"/>
      <w:bookmarkStart w:id="1422" w:name="_Toc375165844"/>
      <w:bookmarkStart w:id="1423" w:name="_Toc375166087"/>
      <w:bookmarkStart w:id="1424" w:name="_Toc389749635"/>
      <w:r w:rsidRPr="00360D1A">
        <w:rPr>
          <w:color w:val="auto"/>
          <w:sz w:val="24"/>
          <w:szCs w:val="24"/>
        </w:rPr>
        <w:lastRenderedPageBreak/>
        <w:t>Техни</w:t>
      </w:r>
      <w:r w:rsidR="00E66A17" w:rsidRPr="00360D1A">
        <w:rPr>
          <w:color w:val="auto"/>
          <w:sz w:val="24"/>
          <w:szCs w:val="24"/>
        </w:rPr>
        <w:t>ческие возможности использования</w:t>
      </w:r>
      <w:r w:rsidRPr="00360D1A">
        <w:rPr>
          <w:color w:val="auto"/>
          <w:sz w:val="24"/>
          <w:szCs w:val="24"/>
        </w:rPr>
        <w:t xml:space="preserve"> «</w:t>
      </w:r>
      <w:proofErr w:type="spellStart"/>
      <w:r w:rsidRPr="00360D1A">
        <w:rPr>
          <w:color w:val="auto"/>
          <w:sz w:val="24"/>
          <w:szCs w:val="24"/>
        </w:rPr>
        <w:t>Твиттера</w:t>
      </w:r>
      <w:proofErr w:type="spellEnd"/>
      <w:r w:rsidRPr="00360D1A">
        <w:rPr>
          <w:color w:val="auto"/>
          <w:sz w:val="24"/>
          <w:szCs w:val="24"/>
        </w:rPr>
        <w:t>»</w:t>
      </w:r>
      <w:bookmarkEnd w:id="1421"/>
      <w:bookmarkEnd w:id="1422"/>
      <w:bookmarkEnd w:id="1423"/>
      <w:r w:rsidR="00E66A17" w:rsidRPr="00360D1A">
        <w:rPr>
          <w:color w:val="auto"/>
          <w:sz w:val="24"/>
          <w:szCs w:val="24"/>
        </w:rPr>
        <w:t xml:space="preserve"> и «Живого Журнала»</w:t>
      </w:r>
      <w:bookmarkEnd w:id="1424"/>
    </w:p>
    <w:p w:rsidR="00E63569" w:rsidRPr="00BF1793" w:rsidRDefault="00E63569" w:rsidP="00E63569">
      <w:pPr>
        <w:spacing w:line="360" w:lineRule="auto"/>
        <w:ind w:firstLine="567"/>
        <w:jc w:val="both"/>
        <w:outlineLvl w:val="0"/>
        <w:rPr>
          <w:rFonts w:cs="Times New Roman"/>
        </w:rPr>
      </w:pPr>
      <w:bookmarkStart w:id="1425" w:name="_Toc359168143"/>
      <w:bookmarkStart w:id="1426" w:name="_Toc375165639"/>
      <w:bookmarkStart w:id="1427" w:name="_Toc375165845"/>
      <w:bookmarkStart w:id="1428" w:name="_Toc375166088"/>
      <w:bookmarkStart w:id="1429" w:name="_Toc385858649"/>
      <w:bookmarkStart w:id="1430" w:name="_Toc388208524"/>
      <w:bookmarkStart w:id="1431" w:name="_Toc389387383"/>
      <w:bookmarkStart w:id="1432" w:name="_Toc389388075"/>
      <w:bookmarkStart w:id="1433" w:name="_Toc389749636"/>
      <w:r w:rsidRPr="00BF1793">
        <w:rPr>
          <w:rFonts w:cs="Times New Roman"/>
        </w:rPr>
        <w:t xml:space="preserve">В отличие от живого общения на </w:t>
      </w:r>
      <w:r w:rsidR="00976660">
        <w:rPr>
          <w:rFonts w:cs="Times New Roman"/>
        </w:rPr>
        <w:t>заседаниях, Интернет, в общем, а</w:t>
      </w:r>
      <w:r w:rsidRPr="00BF1793">
        <w:rPr>
          <w:rFonts w:cs="Times New Roman"/>
        </w:rPr>
        <w:t xml:space="preserve"> «</w:t>
      </w:r>
      <w:proofErr w:type="spellStart"/>
      <w:r w:rsidRPr="00BF1793">
        <w:rPr>
          <w:rFonts w:cs="Times New Roman"/>
        </w:rPr>
        <w:t>твиттер</w:t>
      </w:r>
      <w:proofErr w:type="spellEnd"/>
      <w:r w:rsidRPr="00BF1793">
        <w:rPr>
          <w:rFonts w:cs="Times New Roman"/>
        </w:rPr>
        <w:t xml:space="preserve">» </w:t>
      </w:r>
      <w:r w:rsidR="00976660">
        <w:rPr>
          <w:rFonts w:cs="Times New Roman"/>
        </w:rPr>
        <w:t xml:space="preserve">и «Живой Журнал» </w:t>
      </w:r>
      <w:r w:rsidRPr="00BF1793">
        <w:rPr>
          <w:rFonts w:cs="Times New Roman"/>
        </w:rPr>
        <w:t>в частности</w:t>
      </w:r>
      <w:r w:rsidR="00976660">
        <w:rPr>
          <w:rFonts w:cs="Times New Roman"/>
        </w:rPr>
        <w:t>,</w:t>
      </w:r>
      <w:r w:rsidRPr="00BF1793">
        <w:rPr>
          <w:rFonts w:cs="Times New Roman"/>
        </w:rPr>
        <w:t xml:space="preserve"> позволяют несколько больше возможностей для коммуникации. Члены Координационного Совета российской оппозиции достаточно часто пользуются теми </w:t>
      </w:r>
      <w:r w:rsidR="00FB026A">
        <w:rPr>
          <w:rFonts w:cs="Times New Roman"/>
        </w:rPr>
        <w:t>возможностями</w:t>
      </w:r>
      <w:r w:rsidRPr="00BF1793">
        <w:rPr>
          <w:rFonts w:cs="Times New Roman"/>
        </w:rPr>
        <w:t>, которые предоставляет им «</w:t>
      </w:r>
      <w:proofErr w:type="spellStart"/>
      <w:r w:rsidRPr="00BF1793">
        <w:rPr>
          <w:rFonts w:cs="Times New Roman"/>
        </w:rPr>
        <w:t>твиттер</w:t>
      </w:r>
      <w:proofErr w:type="spellEnd"/>
      <w:r w:rsidRPr="00BF1793">
        <w:rPr>
          <w:rFonts w:cs="Times New Roman"/>
        </w:rPr>
        <w:t xml:space="preserve">». В данной работе, при анализе, мы также это учли. В результате, мы </w:t>
      </w:r>
      <w:r w:rsidR="00FB026A">
        <w:rPr>
          <w:rFonts w:cs="Times New Roman"/>
        </w:rPr>
        <w:t xml:space="preserve">выявили, что члены КС </w:t>
      </w:r>
      <w:r w:rsidRPr="00BF1793">
        <w:rPr>
          <w:rFonts w:cs="Times New Roman"/>
        </w:rPr>
        <w:t>задействовали</w:t>
      </w:r>
      <w:r w:rsidR="00976660">
        <w:rPr>
          <w:rFonts w:cs="Times New Roman"/>
        </w:rPr>
        <w:t xml:space="preserve"> в «</w:t>
      </w:r>
      <w:proofErr w:type="spellStart"/>
      <w:r w:rsidR="00976660">
        <w:rPr>
          <w:rFonts w:cs="Times New Roman"/>
        </w:rPr>
        <w:t>твиттере</w:t>
      </w:r>
      <w:proofErr w:type="spellEnd"/>
      <w:r w:rsidR="00976660">
        <w:rPr>
          <w:rFonts w:cs="Times New Roman"/>
        </w:rPr>
        <w:t>»</w:t>
      </w:r>
      <w:r w:rsidRPr="00BF1793">
        <w:rPr>
          <w:rFonts w:cs="Times New Roman"/>
        </w:rPr>
        <w:t>:</w:t>
      </w:r>
      <w:bookmarkEnd w:id="1425"/>
      <w:bookmarkEnd w:id="1426"/>
      <w:bookmarkEnd w:id="1427"/>
      <w:bookmarkEnd w:id="1428"/>
      <w:bookmarkEnd w:id="1429"/>
      <w:bookmarkEnd w:id="1430"/>
      <w:bookmarkEnd w:id="1431"/>
      <w:bookmarkEnd w:id="1432"/>
      <w:bookmarkEnd w:id="1433"/>
      <w:r w:rsidRPr="00BF1793">
        <w:rPr>
          <w:rFonts w:cs="Times New Roman"/>
        </w:rPr>
        <w:t xml:space="preserve"> </w:t>
      </w:r>
    </w:p>
    <w:p w:rsidR="00E63569" w:rsidRPr="00BF1793" w:rsidRDefault="00C153D2" w:rsidP="00E63569">
      <w:pPr>
        <w:pStyle w:val="a3"/>
        <w:numPr>
          <w:ilvl w:val="0"/>
          <w:numId w:val="38"/>
        </w:numPr>
        <w:spacing w:line="360" w:lineRule="auto"/>
        <w:jc w:val="both"/>
        <w:outlineLvl w:val="0"/>
      </w:pPr>
      <w:bookmarkStart w:id="1434" w:name="_Toc359168144"/>
      <w:bookmarkStart w:id="1435" w:name="_Toc375165640"/>
      <w:bookmarkStart w:id="1436" w:name="_Toc375165846"/>
      <w:bookmarkStart w:id="1437" w:name="_Toc375166089"/>
      <w:bookmarkStart w:id="1438" w:name="_Toc385858650"/>
      <w:bookmarkStart w:id="1439" w:name="_Toc388208525"/>
      <w:bookmarkStart w:id="1440" w:name="_Toc389387384"/>
      <w:bookmarkStart w:id="1441" w:name="_Toc389388076"/>
      <w:bookmarkStart w:id="1442" w:name="_Toc389749637"/>
      <w:proofErr w:type="spellStart"/>
      <w:r>
        <w:t>И</w:t>
      </w:r>
      <w:r w:rsidR="00E63569" w:rsidRPr="00BF1793">
        <w:t>ллюстрированность</w:t>
      </w:r>
      <w:proofErr w:type="spellEnd"/>
      <w:r w:rsidR="00E63569" w:rsidRPr="00BF1793">
        <w:t xml:space="preserve"> текста;</w:t>
      </w:r>
      <w:bookmarkEnd w:id="1434"/>
      <w:bookmarkEnd w:id="1435"/>
      <w:bookmarkEnd w:id="1436"/>
      <w:bookmarkEnd w:id="1437"/>
      <w:bookmarkEnd w:id="1438"/>
      <w:bookmarkEnd w:id="1439"/>
      <w:bookmarkEnd w:id="1440"/>
      <w:bookmarkEnd w:id="1441"/>
      <w:bookmarkEnd w:id="1442"/>
    </w:p>
    <w:p w:rsidR="00E63569" w:rsidRPr="00BF1793" w:rsidRDefault="00C153D2" w:rsidP="00E63569">
      <w:pPr>
        <w:pStyle w:val="a3"/>
        <w:numPr>
          <w:ilvl w:val="0"/>
          <w:numId w:val="38"/>
        </w:numPr>
        <w:spacing w:line="360" w:lineRule="auto"/>
        <w:jc w:val="both"/>
        <w:outlineLvl w:val="0"/>
      </w:pPr>
      <w:bookmarkStart w:id="1443" w:name="_Toc359168145"/>
      <w:bookmarkStart w:id="1444" w:name="_Toc375165641"/>
      <w:bookmarkStart w:id="1445" w:name="_Toc375165847"/>
      <w:bookmarkStart w:id="1446" w:name="_Toc375166090"/>
      <w:bookmarkStart w:id="1447" w:name="_Toc385858651"/>
      <w:bookmarkStart w:id="1448" w:name="_Toc388208526"/>
      <w:bookmarkStart w:id="1449" w:name="_Toc389387385"/>
      <w:bookmarkStart w:id="1450" w:name="_Toc389388077"/>
      <w:bookmarkStart w:id="1451" w:name="_Toc389749638"/>
      <w:r>
        <w:t>Н</w:t>
      </w:r>
      <w:r w:rsidR="00E63569" w:rsidRPr="00BF1793">
        <w:t>аличие «</w:t>
      </w:r>
      <w:proofErr w:type="spellStart"/>
      <w:r w:rsidR="00E63569" w:rsidRPr="00BF1793">
        <w:t>смайлов</w:t>
      </w:r>
      <w:proofErr w:type="spellEnd"/>
      <w:r w:rsidR="00E63569" w:rsidRPr="00BF1793">
        <w:t>»;</w:t>
      </w:r>
      <w:bookmarkEnd w:id="1443"/>
      <w:bookmarkEnd w:id="1444"/>
      <w:bookmarkEnd w:id="1445"/>
      <w:bookmarkEnd w:id="1446"/>
      <w:bookmarkEnd w:id="1447"/>
      <w:bookmarkEnd w:id="1448"/>
      <w:bookmarkEnd w:id="1449"/>
      <w:bookmarkEnd w:id="1450"/>
      <w:bookmarkEnd w:id="1451"/>
    </w:p>
    <w:p w:rsidR="00E63569" w:rsidRPr="00BF1793" w:rsidRDefault="00C153D2" w:rsidP="00E63569">
      <w:pPr>
        <w:pStyle w:val="a3"/>
        <w:numPr>
          <w:ilvl w:val="0"/>
          <w:numId w:val="38"/>
        </w:numPr>
        <w:spacing w:line="360" w:lineRule="auto"/>
        <w:jc w:val="both"/>
        <w:outlineLvl w:val="0"/>
      </w:pPr>
      <w:bookmarkStart w:id="1452" w:name="_Toc359168146"/>
      <w:bookmarkStart w:id="1453" w:name="_Toc375165642"/>
      <w:bookmarkStart w:id="1454" w:name="_Toc375165848"/>
      <w:bookmarkStart w:id="1455" w:name="_Toc375166091"/>
      <w:bookmarkStart w:id="1456" w:name="_Toc385858652"/>
      <w:bookmarkStart w:id="1457" w:name="_Toc388208527"/>
      <w:bookmarkStart w:id="1458" w:name="_Toc389387386"/>
      <w:bookmarkStart w:id="1459" w:name="_Toc389388078"/>
      <w:bookmarkStart w:id="1460" w:name="_Toc389749639"/>
      <w:r>
        <w:t>Н</w:t>
      </w:r>
      <w:r w:rsidR="00E63569" w:rsidRPr="00BF1793">
        <w:t>аличие «</w:t>
      </w:r>
      <w:proofErr w:type="spellStart"/>
      <w:r w:rsidR="00E63569" w:rsidRPr="00BF1793">
        <w:t>ретвитов</w:t>
      </w:r>
      <w:proofErr w:type="spellEnd"/>
      <w:r w:rsidR="00E63569" w:rsidRPr="00BF1793">
        <w:t>»;</w:t>
      </w:r>
      <w:bookmarkEnd w:id="1452"/>
      <w:bookmarkEnd w:id="1453"/>
      <w:bookmarkEnd w:id="1454"/>
      <w:bookmarkEnd w:id="1455"/>
      <w:bookmarkEnd w:id="1456"/>
      <w:bookmarkEnd w:id="1457"/>
      <w:bookmarkEnd w:id="1458"/>
      <w:bookmarkEnd w:id="1459"/>
      <w:bookmarkEnd w:id="1460"/>
    </w:p>
    <w:p w:rsidR="00E63569" w:rsidRPr="00BF1793" w:rsidRDefault="00C153D2" w:rsidP="00E63569">
      <w:pPr>
        <w:pStyle w:val="a3"/>
        <w:numPr>
          <w:ilvl w:val="0"/>
          <w:numId w:val="38"/>
        </w:numPr>
        <w:spacing w:line="360" w:lineRule="auto"/>
        <w:jc w:val="both"/>
        <w:outlineLvl w:val="0"/>
      </w:pPr>
      <w:bookmarkStart w:id="1461" w:name="_Toc359168147"/>
      <w:bookmarkStart w:id="1462" w:name="_Toc375165643"/>
      <w:bookmarkStart w:id="1463" w:name="_Toc375165849"/>
      <w:bookmarkStart w:id="1464" w:name="_Toc375166092"/>
      <w:bookmarkStart w:id="1465" w:name="_Toc385858653"/>
      <w:bookmarkStart w:id="1466" w:name="_Toc388208528"/>
      <w:bookmarkStart w:id="1467" w:name="_Toc389387387"/>
      <w:bookmarkStart w:id="1468" w:name="_Toc389388079"/>
      <w:bookmarkStart w:id="1469" w:name="_Toc389749640"/>
      <w:r>
        <w:t>Н</w:t>
      </w:r>
      <w:r w:rsidR="00E63569" w:rsidRPr="00BF1793">
        <w:t>аличие ссылок;</w:t>
      </w:r>
      <w:bookmarkEnd w:id="1461"/>
      <w:bookmarkEnd w:id="1462"/>
      <w:bookmarkEnd w:id="1463"/>
      <w:bookmarkEnd w:id="1464"/>
      <w:bookmarkEnd w:id="1465"/>
      <w:bookmarkEnd w:id="1466"/>
      <w:bookmarkEnd w:id="1467"/>
      <w:bookmarkEnd w:id="1468"/>
      <w:bookmarkEnd w:id="1469"/>
    </w:p>
    <w:p w:rsidR="00E63569" w:rsidRPr="00BF1793" w:rsidRDefault="00C153D2" w:rsidP="00E63569">
      <w:pPr>
        <w:pStyle w:val="a3"/>
        <w:numPr>
          <w:ilvl w:val="0"/>
          <w:numId w:val="38"/>
        </w:numPr>
        <w:spacing w:line="360" w:lineRule="auto"/>
        <w:jc w:val="both"/>
        <w:outlineLvl w:val="0"/>
      </w:pPr>
      <w:bookmarkStart w:id="1470" w:name="_Toc359168148"/>
      <w:bookmarkStart w:id="1471" w:name="_Toc375165644"/>
      <w:bookmarkStart w:id="1472" w:name="_Toc375165850"/>
      <w:bookmarkStart w:id="1473" w:name="_Toc375166093"/>
      <w:bookmarkStart w:id="1474" w:name="_Toc385858654"/>
      <w:bookmarkStart w:id="1475" w:name="_Toc388208529"/>
      <w:bookmarkStart w:id="1476" w:name="_Toc389387388"/>
      <w:bookmarkStart w:id="1477" w:name="_Toc389388080"/>
      <w:bookmarkStart w:id="1478" w:name="_Toc389749641"/>
      <w:r>
        <w:t>Н</w:t>
      </w:r>
      <w:r w:rsidR="00E63569" w:rsidRPr="00BF1793">
        <w:t>аличие цитат;</w:t>
      </w:r>
      <w:bookmarkEnd w:id="1470"/>
      <w:bookmarkEnd w:id="1471"/>
      <w:bookmarkEnd w:id="1472"/>
      <w:bookmarkEnd w:id="1473"/>
      <w:bookmarkEnd w:id="1474"/>
      <w:bookmarkEnd w:id="1475"/>
      <w:bookmarkEnd w:id="1476"/>
      <w:bookmarkEnd w:id="1477"/>
      <w:bookmarkEnd w:id="1478"/>
    </w:p>
    <w:p w:rsidR="00E63569" w:rsidRDefault="00E63569" w:rsidP="00E63569">
      <w:pPr>
        <w:pStyle w:val="a3"/>
        <w:numPr>
          <w:ilvl w:val="0"/>
          <w:numId w:val="38"/>
        </w:numPr>
        <w:spacing w:line="360" w:lineRule="auto"/>
        <w:jc w:val="both"/>
        <w:outlineLvl w:val="0"/>
      </w:pPr>
      <w:bookmarkStart w:id="1479" w:name="_Toc359168149"/>
      <w:bookmarkStart w:id="1480" w:name="_Toc375165645"/>
      <w:bookmarkStart w:id="1481" w:name="_Toc375165851"/>
      <w:bookmarkStart w:id="1482" w:name="_Toc375166094"/>
      <w:bookmarkStart w:id="1483" w:name="_Toc385858655"/>
      <w:bookmarkStart w:id="1484" w:name="_Toc388208530"/>
      <w:bookmarkStart w:id="1485" w:name="_Toc389387389"/>
      <w:bookmarkStart w:id="1486" w:name="_Toc389388081"/>
      <w:bookmarkStart w:id="1487" w:name="_Toc389749642"/>
      <w:r w:rsidRPr="00BF1793">
        <w:rPr>
          <w:lang w:val="en-US"/>
        </w:rPr>
        <w:t>@</w:t>
      </w:r>
      <w:r w:rsidRPr="00BF1793">
        <w:t>ответы.</w:t>
      </w:r>
      <w:bookmarkEnd w:id="1479"/>
      <w:bookmarkEnd w:id="1480"/>
      <w:bookmarkEnd w:id="1481"/>
      <w:bookmarkEnd w:id="1482"/>
      <w:bookmarkEnd w:id="1483"/>
      <w:bookmarkEnd w:id="1484"/>
      <w:bookmarkEnd w:id="1485"/>
      <w:bookmarkEnd w:id="1486"/>
      <w:bookmarkEnd w:id="1487"/>
    </w:p>
    <w:p w:rsidR="00976660" w:rsidRDefault="00976660" w:rsidP="00976660">
      <w:pPr>
        <w:spacing w:line="360" w:lineRule="auto"/>
        <w:jc w:val="both"/>
        <w:outlineLvl w:val="0"/>
      </w:pPr>
    </w:p>
    <w:p w:rsidR="00976660" w:rsidRDefault="00976660" w:rsidP="00976660">
      <w:pPr>
        <w:spacing w:line="360" w:lineRule="auto"/>
        <w:jc w:val="both"/>
        <w:outlineLvl w:val="0"/>
      </w:pPr>
      <w:bookmarkStart w:id="1488" w:name="_Toc385858656"/>
      <w:bookmarkStart w:id="1489" w:name="_Toc388208531"/>
      <w:bookmarkStart w:id="1490" w:name="_Toc389387390"/>
      <w:bookmarkStart w:id="1491" w:name="_Toc389388082"/>
      <w:bookmarkStart w:id="1492" w:name="_Toc389749643"/>
      <w:r>
        <w:t>«Живой Журнал» технически отличается от «</w:t>
      </w:r>
      <w:proofErr w:type="spellStart"/>
      <w:r>
        <w:t>твиттер</w:t>
      </w:r>
      <w:proofErr w:type="spellEnd"/>
      <w:r>
        <w:t xml:space="preserve">», поэтому и искомые индикаторы </w:t>
      </w:r>
      <w:r w:rsidR="00FB026A">
        <w:t>несколько отличаются</w:t>
      </w:r>
      <w:r>
        <w:t xml:space="preserve">, однако совсем немного. </w:t>
      </w:r>
      <w:r w:rsidR="00C153D2">
        <w:t>Они представлены следующим образом:</w:t>
      </w:r>
      <w:bookmarkEnd w:id="1488"/>
      <w:bookmarkEnd w:id="1489"/>
      <w:bookmarkEnd w:id="1490"/>
      <w:bookmarkEnd w:id="1491"/>
      <w:bookmarkEnd w:id="1492"/>
    </w:p>
    <w:p w:rsidR="00C153D2" w:rsidRDefault="00C153D2" w:rsidP="00C153D2">
      <w:pPr>
        <w:pStyle w:val="a3"/>
        <w:numPr>
          <w:ilvl w:val="0"/>
          <w:numId w:val="34"/>
        </w:numPr>
        <w:spacing w:line="360" w:lineRule="auto"/>
        <w:jc w:val="both"/>
        <w:outlineLvl w:val="0"/>
        <w:rPr>
          <w:color w:val="000000"/>
          <w:u w:color="000000"/>
        </w:rPr>
      </w:pPr>
      <w:bookmarkStart w:id="1493" w:name="_Toc385858657"/>
      <w:bookmarkStart w:id="1494" w:name="_Toc388208532"/>
      <w:bookmarkStart w:id="1495" w:name="_Toc389387391"/>
      <w:bookmarkStart w:id="1496" w:name="_Toc389388083"/>
      <w:bookmarkStart w:id="1497" w:name="_Toc389749644"/>
      <w:r w:rsidRPr="00BF1793">
        <w:rPr>
          <w:color w:val="000000"/>
          <w:u w:color="000000"/>
        </w:rPr>
        <w:t>Наличие иллюстраций (Фотографии, карикатуры, открытки);</w:t>
      </w:r>
      <w:bookmarkEnd w:id="1493"/>
      <w:bookmarkEnd w:id="1494"/>
      <w:bookmarkEnd w:id="1495"/>
      <w:bookmarkEnd w:id="1496"/>
      <w:bookmarkEnd w:id="1497"/>
    </w:p>
    <w:p w:rsidR="00C153D2" w:rsidRPr="00BF1793" w:rsidRDefault="00C153D2" w:rsidP="00C153D2">
      <w:pPr>
        <w:pStyle w:val="a3"/>
        <w:numPr>
          <w:ilvl w:val="0"/>
          <w:numId w:val="34"/>
        </w:numPr>
        <w:spacing w:line="360" w:lineRule="auto"/>
        <w:jc w:val="both"/>
        <w:outlineLvl w:val="0"/>
        <w:rPr>
          <w:color w:val="000000"/>
          <w:u w:color="000000"/>
        </w:rPr>
      </w:pPr>
      <w:bookmarkStart w:id="1498" w:name="_Toc385858658"/>
      <w:bookmarkStart w:id="1499" w:name="_Toc388208533"/>
      <w:bookmarkStart w:id="1500" w:name="_Toc389387392"/>
      <w:bookmarkStart w:id="1501" w:name="_Toc389388084"/>
      <w:bookmarkStart w:id="1502" w:name="_Toc389749645"/>
      <w:r>
        <w:rPr>
          <w:color w:val="000000"/>
          <w:u w:color="000000"/>
        </w:rPr>
        <w:t>Наличие видеозаписей в сообщении;</w:t>
      </w:r>
      <w:bookmarkEnd w:id="1498"/>
      <w:bookmarkEnd w:id="1499"/>
      <w:bookmarkEnd w:id="1500"/>
      <w:bookmarkEnd w:id="1501"/>
      <w:bookmarkEnd w:id="1502"/>
    </w:p>
    <w:p w:rsidR="00C153D2" w:rsidRPr="00BF1793" w:rsidRDefault="00C153D2" w:rsidP="00C153D2">
      <w:pPr>
        <w:pStyle w:val="a3"/>
        <w:numPr>
          <w:ilvl w:val="0"/>
          <w:numId w:val="34"/>
        </w:numPr>
        <w:spacing w:line="360" w:lineRule="auto"/>
        <w:jc w:val="both"/>
        <w:outlineLvl w:val="0"/>
        <w:rPr>
          <w:color w:val="000000"/>
          <w:u w:color="000000"/>
        </w:rPr>
      </w:pPr>
      <w:bookmarkStart w:id="1503" w:name="_Toc385858659"/>
      <w:bookmarkStart w:id="1504" w:name="_Toc388208534"/>
      <w:bookmarkStart w:id="1505" w:name="_Toc389387393"/>
      <w:bookmarkStart w:id="1506" w:name="_Toc389388085"/>
      <w:bookmarkStart w:id="1507" w:name="_Toc389749646"/>
      <w:r w:rsidRPr="00BF1793">
        <w:rPr>
          <w:color w:val="000000"/>
          <w:u w:color="000000"/>
        </w:rPr>
        <w:t>Наличие «</w:t>
      </w:r>
      <w:proofErr w:type="spellStart"/>
      <w:r w:rsidRPr="00BF1793">
        <w:rPr>
          <w:color w:val="000000"/>
          <w:u w:color="000000"/>
        </w:rPr>
        <w:t>смайлов</w:t>
      </w:r>
      <w:proofErr w:type="spellEnd"/>
      <w:r w:rsidRPr="00BF1793">
        <w:rPr>
          <w:color w:val="000000"/>
          <w:u w:color="000000"/>
        </w:rPr>
        <w:t>» в сообщении;</w:t>
      </w:r>
      <w:bookmarkEnd w:id="1503"/>
      <w:bookmarkEnd w:id="1504"/>
      <w:bookmarkEnd w:id="1505"/>
      <w:bookmarkEnd w:id="1506"/>
      <w:bookmarkEnd w:id="1507"/>
    </w:p>
    <w:p w:rsidR="00C153D2" w:rsidRPr="00BF1793" w:rsidRDefault="00C153D2" w:rsidP="00C153D2">
      <w:pPr>
        <w:pStyle w:val="a3"/>
        <w:numPr>
          <w:ilvl w:val="0"/>
          <w:numId w:val="34"/>
        </w:numPr>
        <w:spacing w:line="360" w:lineRule="auto"/>
        <w:jc w:val="both"/>
        <w:outlineLvl w:val="0"/>
        <w:rPr>
          <w:color w:val="000000"/>
          <w:u w:color="000000"/>
        </w:rPr>
      </w:pPr>
      <w:bookmarkStart w:id="1508" w:name="_Toc385858660"/>
      <w:bookmarkStart w:id="1509" w:name="_Toc388208535"/>
      <w:bookmarkStart w:id="1510" w:name="_Toc389387394"/>
      <w:bookmarkStart w:id="1511" w:name="_Toc389388086"/>
      <w:bookmarkStart w:id="1512" w:name="_Toc389749647"/>
      <w:r w:rsidRPr="00BF1793">
        <w:rPr>
          <w:color w:val="000000"/>
          <w:u w:color="000000"/>
        </w:rPr>
        <w:t>Наличие ссылок в сообщении;</w:t>
      </w:r>
      <w:bookmarkEnd w:id="1508"/>
      <w:bookmarkEnd w:id="1509"/>
      <w:bookmarkEnd w:id="1510"/>
      <w:bookmarkEnd w:id="1511"/>
      <w:bookmarkEnd w:id="1512"/>
    </w:p>
    <w:p w:rsidR="00C153D2" w:rsidRDefault="00C153D2" w:rsidP="00C153D2">
      <w:pPr>
        <w:pStyle w:val="a3"/>
        <w:numPr>
          <w:ilvl w:val="0"/>
          <w:numId w:val="34"/>
        </w:numPr>
        <w:spacing w:line="360" w:lineRule="auto"/>
        <w:jc w:val="both"/>
        <w:outlineLvl w:val="0"/>
        <w:rPr>
          <w:color w:val="000000"/>
          <w:u w:color="000000"/>
        </w:rPr>
      </w:pPr>
      <w:bookmarkStart w:id="1513" w:name="_Toc385858661"/>
      <w:bookmarkStart w:id="1514" w:name="_Toc388208536"/>
      <w:bookmarkStart w:id="1515" w:name="_Toc389387395"/>
      <w:bookmarkStart w:id="1516" w:name="_Toc389388087"/>
      <w:bookmarkStart w:id="1517" w:name="_Toc389749648"/>
      <w:r w:rsidRPr="00BF1793">
        <w:rPr>
          <w:color w:val="000000"/>
          <w:u w:color="000000"/>
        </w:rPr>
        <w:t>Наличие цитат в сообщении;</w:t>
      </w:r>
      <w:bookmarkEnd w:id="1513"/>
      <w:bookmarkEnd w:id="1514"/>
      <w:bookmarkEnd w:id="1515"/>
      <w:bookmarkEnd w:id="1516"/>
      <w:bookmarkEnd w:id="1517"/>
    </w:p>
    <w:p w:rsidR="00E63569" w:rsidRPr="00E66A17" w:rsidRDefault="00C153D2" w:rsidP="007F5BB9">
      <w:pPr>
        <w:pStyle w:val="a3"/>
        <w:numPr>
          <w:ilvl w:val="0"/>
          <w:numId w:val="34"/>
        </w:numPr>
        <w:spacing w:line="360" w:lineRule="auto"/>
        <w:jc w:val="both"/>
        <w:outlineLvl w:val="0"/>
        <w:rPr>
          <w:color w:val="000000"/>
          <w:u w:color="000000"/>
        </w:rPr>
      </w:pPr>
      <w:bookmarkStart w:id="1518" w:name="_Toc385858662"/>
      <w:bookmarkStart w:id="1519" w:name="_Toc388208537"/>
      <w:bookmarkStart w:id="1520" w:name="_Toc389387396"/>
      <w:bookmarkStart w:id="1521" w:name="_Toc389388088"/>
      <w:bookmarkStart w:id="1522" w:name="_Toc389749649"/>
      <w:r>
        <w:rPr>
          <w:color w:val="000000"/>
          <w:u w:color="000000"/>
        </w:rPr>
        <w:t>Наличие стихотворений.</w:t>
      </w:r>
      <w:bookmarkEnd w:id="1518"/>
      <w:bookmarkEnd w:id="1519"/>
      <w:bookmarkEnd w:id="1520"/>
      <w:bookmarkEnd w:id="1521"/>
      <w:bookmarkEnd w:id="1522"/>
      <w:r>
        <w:rPr>
          <w:color w:val="000000"/>
          <w:u w:color="000000"/>
        </w:rPr>
        <w:t xml:space="preserve"> </w:t>
      </w:r>
      <w:bookmarkStart w:id="1523" w:name="_Toc359168150"/>
    </w:p>
    <w:p w:rsidR="00E63569" w:rsidRPr="007F5BB9" w:rsidRDefault="009E0505" w:rsidP="00E63569">
      <w:pPr>
        <w:pStyle w:val="a3"/>
        <w:spacing w:line="360" w:lineRule="auto"/>
        <w:ind w:left="4260" w:firstLine="567"/>
        <w:jc w:val="center"/>
        <w:outlineLvl w:val="0"/>
      </w:pPr>
      <w:bookmarkStart w:id="1524" w:name="_Toc385858663"/>
      <w:bookmarkStart w:id="1525" w:name="_Toc388208538"/>
      <w:bookmarkStart w:id="1526" w:name="_Toc389387397"/>
      <w:bookmarkStart w:id="1527" w:name="_Toc389388089"/>
      <w:bookmarkStart w:id="1528" w:name="_Toc389749650"/>
      <w:bookmarkEnd w:id="1523"/>
      <w:r>
        <w:t>Рис. 13</w:t>
      </w:r>
      <w:bookmarkEnd w:id="1524"/>
      <w:bookmarkEnd w:id="1525"/>
      <w:bookmarkEnd w:id="1526"/>
      <w:bookmarkEnd w:id="1527"/>
      <w:bookmarkEnd w:id="1528"/>
    </w:p>
    <w:p w:rsidR="00E63569" w:rsidRPr="00BF1793" w:rsidRDefault="00E63569" w:rsidP="00E63569">
      <w:pPr>
        <w:spacing w:line="360" w:lineRule="auto"/>
        <w:ind w:firstLine="567"/>
        <w:jc w:val="center"/>
        <w:outlineLvl w:val="0"/>
        <w:rPr>
          <w:rFonts w:cs="Times New Roman"/>
        </w:rPr>
      </w:pPr>
      <w:bookmarkStart w:id="1529" w:name="_Toc385858664"/>
      <w:bookmarkStart w:id="1530" w:name="_Toc389749651"/>
      <w:r w:rsidRPr="00B16201">
        <w:rPr>
          <w:rFonts w:cs="Times New Roman"/>
          <w:noProof/>
          <w:lang w:eastAsia="ru-RU" w:bidi="ar-SA"/>
        </w:rPr>
        <w:drawing>
          <wp:inline distT="0" distB="0" distL="0" distR="0">
            <wp:extent cx="4569526" cy="2576946"/>
            <wp:effectExtent l="19050" t="0" r="21524" b="0"/>
            <wp:docPr id="19"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bookmarkEnd w:id="1529"/>
      <w:bookmarkEnd w:id="1530"/>
    </w:p>
    <w:p w:rsidR="00E63569" w:rsidRPr="00BF1793" w:rsidRDefault="00E63569" w:rsidP="00E63569">
      <w:pPr>
        <w:spacing w:line="360" w:lineRule="auto"/>
        <w:ind w:firstLine="567"/>
        <w:outlineLvl w:val="0"/>
        <w:rPr>
          <w:rFonts w:cs="Times New Roman"/>
        </w:rPr>
      </w:pPr>
    </w:p>
    <w:p w:rsidR="00E63569" w:rsidRPr="00BF1793" w:rsidRDefault="00E63569" w:rsidP="00E63569">
      <w:pPr>
        <w:spacing w:line="360" w:lineRule="auto"/>
        <w:ind w:firstLine="567"/>
        <w:jc w:val="both"/>
        <w:outlineLvl w:val="0"/>
        <w:rPr>
          <w:rFonts w:cs="Times New Roman"/>
        </w:rPr>
      </w:pPr>
      <w:bookmarkStart w:id="1531" w:name="_Toc359168151"/>
      <w:bookmarkStart w:id="1532" w:name="_Toc375165647"/>
      <w:bookmarkStart w:id="1533" w:name="_Toc375165853"/>
      <w:bookmarkStart w:id="1534" w:name="_Toc375166096"/>
      <w:bookmarkStart w:id="1535" w:name="_Toc385858665"/>
      <w:bookmarkStart w:id="1536" w:name="_Toc388208539"/>
      <w:bookmarkStart w:id="1537" w:name="_Toc389387398"/>
      <w:bookmarkStart w:id="1538" w:name="_Toc389388090"/>
      <w:bookmarkStart w:id="1539" w:name="_Toc389749652"/>
      <w:r w:rsidRPr="00BF1793">
        <w:rPr>
          <w:rFonts w:cs="Times New Roman"/>
        </w:rPr>
        <w:lastRenderedPageBreak/>
        <w:t>Самым распространенным из вышеперечисленных технических особенностей</w:t>
      </w:r>
      <w:r w:rsidR="007F5BB9">
        <w:rPr>
          <w:rFonts w:cs="Times New Roman"/>
        </w:rPr>
        <w:t xml:space="preserve"> в «</w:t>
      </w:r>
      <w:proofErr w:type="spellStart"/>
      <w:r w:rsidR="007F5BB9">
        <w:rPr>
          <w:rFonts w:cs="Times New Roman"/>
        </w:rPr>
        <w:t>твиттере</w:t>
      </w:r>
      <w:proofErr w:type="spellEnd"/>
      <w:r w:rsidR="007F5BB9">
        <w:rPr>
          <w:rFonts w:cs="Times New Roman"/>
        </w:rPr>
        <w:t>»</w:t>
      </w:r>
      <w:r w:rsidRPr="00BF1793">
        <w:rPr>
          <w:rFonts w:cs="Times New Roman"/>
        </w:rPr>
        <w:t>, является «</w:t>
      </w:r>
      <w:proofErr w:type="spellStart"/>
      <w:r w:rsidRPr="00BF1793">
        <w:rPr>
          <w:rFonts w:cs="Times New Roman"/>
        </w:rPr>
        <w:t>ретвит</w:t>
      </w:r>
      <w:proofErr w:type="spellEnd"/>
      <w:r w:rsidRPr="00BF1793">
        <w:rPr>
          <w:rFonts w:cs="Times New Roman"/>
        </w:rPr>
        <w:t xml:space="preserve">».  </w:t>
      </w:r>
      <w:proofErr w:type="spellStart"/>
      <w:r w:rsidRPr="00BF1793">
        <w:rPr>
          <w:rFonts w:cs="Times New Roman"/>
        </w:rPr>
        <w:t>Ретвит</w:t>
      </w:r>
      <w:proofErr w:type="spellEnd"/>
      <w:r w:rsidRPr="00BF1793">
        <w:rPr>
          <w:rFonts w:cs="Times New Roman"/>
        </w:rPr>
        <w:t xml:space="preserve"> представляет собой сообщение, которое пользователь увидел у пользователя «</w:t>
      </w:r>
      <w:proofErr w:type="spellStart"/>
      <w:r w:rsidRPr="00BF1793">
        <w:rPr>
          <w:rFonts w:cs="Times New Roman"/>
        </w:rPr>
        <w:t>твиттера</w:t>
      </w:r>
      <w:proofErr w:type="spellEnd"/>
      <w:r w:rsidRPr="00BF1793">
        <w:rPr>
          <w:rFonts w:cs="Times New Roman"/>
        </w:rPr>
        <w:t xml:space="preserve">» и решил рассказать о нем своим подписчикам, поместив на свою страницу, т.е. своеобразное цитирование. В нашем случае, все </w:t>
      </w:r>
      <w:proofErr w:type="spellStart"/>
      <w:r w:rsidRPr="00BF1793">
        <w:rPr>
          <w:rFonts w:cs="Times New Roman"/>
        </w:rPr>
        <w:t>ретвиты</w:t>
      </w:r>
      <w:proofErr w:type="spellEnd"/>
      <w:r w:rsidRPr="00BF1793">
        <w:rPr>
          <w:rFonts w:cs="Times New Roman"/>
        </w:rPr>
        <w:t xml:space="preserve"> являются шутками. Однако они могут быть, как членов КС, так и обычных людей. Все </w:t>
      </w:r>
      <w:proofErr w:type="spellStart"/>
      <w:r w:rsidRPr="00BF1793">
        <w:rPr>
          <w:rFonts w:cs="Times New Roman"/>
        </w:rPr>
        <w:t>ретвиты-шутки</w:t>
      </w:r>
      <w:proofErr w:type="spellEnd"/>
      <w:r w:rsidRPr="00BF1793">
        <w:rPr>
          <w:rFonts w:cs="Times New Roman"/>
        </w:rPr>
        <w:t xml:space="preserve">, которые попали в нашу выборку, мы также дифференцировали </w:t>
      </w:r>
      <w:r w:rsidRPr="0056330D">
        <w:rPr>
          <w:rFonts w:cs="Times New Roman"/>
        </w:rPr>
        <w:t>(См. Приложение № 3).</w:t>
      </w:r>
      <w:r w:rsidRPr="00BF1793">
        <w:rPr>
          <w:rFonts w:cs="Times New Roman"/>
        </w:rPr>
        <w:t xml:space="preserve"> В итоге </w:t>
      </w:r>
      <w:r w:rsidR="00FB026A">
        <w:rPr>
          <w:rFonts w:cs="Times New Roman"/>
        </w:rPr>
        <w:t>выяснилось</w:t>
      </w:r>
      <w:r w:rsidRPr="00BF1793">
        <w:rPr>
          <w:rFonts w:cs="Times New Roman"/>
        </w:rPr>
        <w:t xml:space="preserve">, что чаще всего из членов КС оппозиционеры </w:t>
      </w:r>
      <w:proofErr w:type="spellStart"/>
      <w:r w:rsidRPr="00BF1793">
        <w:rPr>
          <w:rFonts w:cs="Times New Roman"/>
        </w:rPr>
        <w:t>ретвитят</w:t>
      </w:r>
      <w:proofErr w:type="spellEnd"/>
      <w:r w:rsidRPr="00BF1793">
        <w:rPr>
          <w:rFonts w:cs="Times New Roman"/>
        </w:rPr>
        <w:t xml:space="preserve"> А. Навального. Таким образом, получается, что его шутки либо самые смешные и актуальные, либо он является одним из самых уважаемых  и авторитетных членов.</w:t>
      </w:r>
      <w:r w:rsidR="00FB026A">
        <w:rPr>
          <w:rFonts w:cs="Times New Roman"/>
        </w:rPr>
        <w:t xml:space="preserve"> </w:t>
      </w:r>
      <w:r w:rsidR="00D651FC" w:rsidRPr="00D651FC">
        <w:rPr>
          <w:rFonts w:cs="Times New Roman"/>
          <w:i/>
        </w:rPr>
        <w:t>«</w:t>
      </w:r>
      <w:proofErr w:type="spellStart"/>
      <w:r w:rsidR="00FB026A" w:rsidRPr="00D651FC">
        <w:rPr>
          <w:rFonts w:cs="Times New Roman"/>
          <w:i/>
        </w:rPr>
        <w:t>Alexey</w:t>
      </w:r>
      <w:proofErr w:type="spellEnd"/>
      <w:r w:rsidR="00FB026A" w:rsidRPr="00D651FC">
        <w:rPr>
          <w:rFonts w:cs="Times New Roman"/>
          <w:i/>
        </w:rPr>
        <w:t xml:space="preserve"> </w:t>
      </w:r>
      <w:proofErr w:type="spellStart"/>
      <w:r w:rsidR="00FB026A" w:rsidRPr="00D651FC">
        <w:rPr>
          <w:rFonts w:cs="Times New Roman"/>
          <w:i/>
        </w:rPr>
        <w:t>Navalny</w:t>
      </w:r>
      <w:proofErr w:type="spellEnd"/>
      <w:r w:rsidR="00FB026A" w:rsidRPr="00D651FC">
        <w:rPr>
          <w:rFonts w:cs="Times New Roman"/>
          <w:i/>
        </w:rPr>
        <w:t xml:space="preserve"> ‏@</w:t>
      </w:r>
      <w:proofErr w:type="spellStart"/>
      <w:r w:rsidR="00FB026A" w:rsidRPr="00D651FC">
        <w:rPr>
          <w:rFonts w:cs="Times New Roman"/>
          <w:i/>
        </w:rPr>
        <w:t>navalny</w:t>
      </w:r>
      <w:proofErr w:type="spellEnd"/>
      <w:r w:rsidR="00FB026A" w:rsidRPr="00D651FC">
        <w:rPr>
          <w:rFonts w:cs="Times New Roman"/>
          <w:i/>
        </w:rPr>
        <w:t xml:space="preserve"> </w:t>
      </w:r>
      <w:r w:rsidR="00D651FC" w:rsidRPr="00D651FC">
        <w:rPr>
          <w:rFonts w:cs="Times New Roman"/>
          <w:i/>
        </w:rPr>
        <w:t xml:space="preserve">- </w:t>
      </w:r>
      <w:r w:rsidR="00FB026A" w:rsidRPr="00D651FC">
        <w:rPr>
          <w:rFonts w:cs="Times New Roman"/>
          <w:i/>
        </w:rPr>
        <w:t>Кстати, можно нанять коллектор</w:t>
      </w:r>
      <w:r w:rsidR="00D651FC" w:rsidRPr="00D651FC">
        <w:rPr>
          <w:rFonts w:cs="Times New Roman"/>
          <w:i/>
        </w:rPr>
        <w:t>н</w:t>
      </w:r>
      <w:r w:rsidR="00FB026A" w:rsidRPr="00D651FC">
        <w:rPr>
          <w:rFonts w:cs="Times New Roman"/>
          <w:i/>
        </w:rPr>
        <w:t>ое агентство, чтоб долги по взносами выбивали</w:t>
      </w:r>
      <w:r w:rsidR="00D651FC">
        <w:rPr>
          <w:rFonts w:cs="Times New Roman"/>
        </w:rPr>
        <w:t>» (В. Наганов, 4 заседание).</w:t>
      </w:r>
      <w:r w:rsidRPr="00BF1793">
        <w:rPr>
          <w:rFonts w:cs="Times New Roman"/>
        </w:rPr>
        <w:t xml:space="preserve"> Второе место в этом рейтинге занимает И. Яшин.</w:t>
      </w:r>
      <w:bookmarkEnd w:id="1531"/>
      <w:bookmarkEnd w:id="1532"/>
      <w:bookmarkEnd w:id="1533"/>
      <w:bookmarkEnd w:id="1534"/>
      <w:bookmarkEnd w:id="1535"/>
      <w:bookmarkEnd w:id="1536"/>
      <w:bookmarkEnd w:id="1537"/>
      <w:bookmarkEnd w:id="1538"/>
      <w:bookmarkEnd w:id="1539"/>
      <w:r w:rsidRPr="00BF1793">
        <w:rPr>
          <w:rFonts w:cs="Times New Roman"/>
        </w:rPr>
        <w:t xml:space="preserve"> </w:t>
      </w:r>
    </w:p>
    <w:p w:rsidR="00E63569" w:rsidRPr="00BF1793" w:rsidRDefault="00E63569" w:rsidP="00E63569">
      <w:pPr>
        <w:spacing w:line="360" w:lineRule="auto"/>
        <w:ind w:firstLine="567"/>
        <w:jc w:val="both"/>
        <w:outlineLvl w:val="0"/>
        <w:rPr>
          <w:rFonts w:cs="Times New Roman"/>
        </w:rPr>
      </w:pPr>
      <w:bookmarkStart w:id="1540" w:name="_Toc359168152"/>
      <w:bookmarkStart w:id="1541" w:name="_Toc375165648"/>
      <w:bookmarkStart w:id="1542" w:name="_Toc375165854"/>
      <w:bookmarkStart w:id="1543" w:name="_Toc375166097"/>
      <w:bookmarkStart w:id="1544" w:name="_Toc385858666"/>
      <w:bookmarkStart w:id="1545" w:name="_Toc388208540"/>
      <w:bookmarkStart w:id="1546" w:name="_Toc389387399"/>
      <w:bookmarkStart w:id="1547" w:name="_Toc389388091"/>
      <w:bookmarkStart w:id="1548" w:name="_Toc389749653"/>
      <w:r w:rsidRPr="00BF1793">
        <w:rPr>
          <w:rFonts w:cs="Times New Roman"/>
        </w:rPr>
        <w:t>Интересной особенн</w:t>
      </w:r>
      <w:r w:rsidR="00D651FC">
        <w:rPr>
          <w:rFonts w:cs="Times New Roman"/>
        </w:rPr>
        <w:t xml:space="preserve">остью в данном вопросе являются </w:t>
      </w:r>
      <w:proofErr w:type="spellStart"/>
      <w:r w:rsidRPr="00BF1793">
        <w:rPr>
          <w:rFonts w:cs="Times New Roman"/>
        </w:rPr>
        <w:t>ретвит</w:t>
      </w:r>
      <w:r w:rsidR="00D651FC">
        <w:rPr>
          <w:rFonts w:cs="Times New Roman"/>
        </w:rPr>
        <w:t>ы</w:t>
      </w:r>
      <w:proofErr w:type="spellEnd"/>
      <w:r w:rsidRPr="00BF1793">
        <w:rPr>
          <w:rFonts w:cs="Times New Roman"/>
        </w:rPr>
        <w:t xml:space="preserve"> уникального пользователя «</w:t>
      </w:r>
      <w:proofErr w:type="spellStart"/>
      <w:r w:rsidRPr="00BF1793">
        <w:rPr>
          <w:rFonts w:cs="Times New Roman"/>
        </w:rPr>
        <w:t>Твиттера</w:t>
      </w:r>
      <w:proofErr w:type="spellEnd"/>
      <w:r w:rsidRPr="00BF1793">
        <w:rPr>
          <w:rFonts w:cs="Times New Roman"/>
        </w:rPr>
        <w:t>» - «МИД РОИССИ». Данный пользователь известен как один из самых «веселых» и «</w:t>
      </w:r>
      <w:proofErr w:type="spellStart"/>
      <w:r w:rsidRPr="00BF1793">
        <w:rPr>
          <w:rFonts w:cs="Times New Roman"/>
        </w:rPr>
        <w:t>юморных</w:t>
      </w:r>
      <w:proofErr w:type="spellEnd"/>
      <w:r w:rsidRPr="00BF1793">
        <w:rPr>
          <w:rFonts w:cs="Times New Roman"/>
        </w:rPr>
        <w:t>» в политическом пространстве. Исследуемые оппозиционеры не только подписаны на данного пользователя, но и активно его цитируют.</w:t>
      </w:r>
      <w:bookmarkEnd w:id="1540"/>
      <w:bookmarkEnd w:id="1541"/>
      <w:bookmarkEnd w:id="1542"/>
      <w:bookmarkEnd w:id="1543"/>
      <w:bookmarkEnd w:id="1544"/>
      <w:bookmarkEnd w:id="1545"/>
      <w:r w:rsidRPr="00BF1793">
        <w:rPr>
          <w:rFonts w:cs="Times New Roman"/>
        </w:rPr>
        <w:t xml:space="preserve"> </w:t>
      </w:r>
      <w:r w:rsidR="00D651FC" w:rsidRPr="00D651FC">
        <w:rPr>
          <w:rFonts w:cs="Times New Roman"/>
          <w:i/>
        </w:rPr>
        <w:t>«</w:t>
      </w:r>
      <w:proofErr w:type="spellStart"/>
      <w:r w:rsidR="00D651FC" w:rsidRPr="00D651FC">
        <w:rPr>
          <w:rFonts w:cs="Times New Roman"/>
          <w:i/>
        </w:rPr>
        <w:t>М</w:t>
      </w:r>
      <w:proofErr w:type="gramStart"/>
      <w:r w:rsidR="00D651FC" w:rsidRPr="00D651FC">
        <w:rPr>
          <w:rFonts w:cs="Times New Roman"/>
          <w:i/>
        </w:rPr>
        <w:t>u</w:t>
      </w:r>
      <w:proofErr w:type="gramEnd"/>
      <w:r w:rsidR="00D651FC" w:rsidRPr="00D651FC">
        <w:rPr>
          <w:rFonts w:cs="Times New Roman"/>
          <w:i/>
        </w:rPr>
        <w:t>д</w:t>
      </w:r>
      <w:proofErr w:type="spellEnd"/>
      <w:r w:rsidR="00D651FC" w:rsidRPr="00D651FC">
        <w:rPr>
          <w:rFonts w:cs="Times New Roman"/>
          <w:i/>
        </w:rPr>
        <w:t xml:space="preserve"> </w:t>
      </w:r>
      <w:proofErr w:type="spellStart"/>
      <w:r w:rsidR="00D651FC" w:rsidRPr="00D651FC">
        <w:rPr>
          <w:rFonts w:cs="Times New Roman"/>
          <w:i/>
        </w:rPr>
        <w:t>Роисси</w:t>
      </w:r>
      <w:proofErr w:type="spellEnd"/>
      <w:r w:rsidR="00D651FC" w:rsidRPr="00D651FC">
        <w:rPr>
          <w:rFonts w:cs="Times New Roman"/>
          <w:i/>
        </w:rPr>
        <w:t xml:space="preserve"> ‏@</w:t>
      </w:r>
      <w:proofErr w:type="spellStart"/>
      <w:r w:rsidR="00D651FC" w:rsidRPr="00D651FC">
        <w:rPr>
          <w:rFonts w:cs="Times New Roman"/>
          <w:i/>
        </w:rPr>
        <w:t>Fake_MIDRF</w:t>
      </w:r>
      <w:proofErr w:type="spellEnd"/>
      <w:r w:rsidR="00D651FC" w:rsidRPr="00D651FC">
        <w:rPr>
          <w:rFonts w:cs="Times New Roman"/>
          <w:i/>
        </w:rPr>
        <w:t xml:space="preserve"> -  КС проголосовал за то, чтобы </w:t>
      </w:r>
      <w:proofErr w:type="spellStart"/>
      <w:r w:rsidR="00D651FC" w:rsidRPr="00D651FC">
        <w:rPr>
          <w:rFonts w:cs="Times New Roman"/>
          <w:i/>
        </w:rPr>
        <w:t>Роисся</w:t>
      </w:r>
      <w:proofErr w:type="spellEnd"/>
      <w:r w:rsidR="00D651FC" w:rsidRPr="00D651FC">
        <w:rPr>
          <w:rFonts w:cs="Times New Roman"/>
          <w:i/>
        </w:rPr>
        <w:t xml:space="preserve"> не расставалась ни на день с </w:t>
      </w:r>
      <w:proofErr w:type="spellStart"/>
      <w:r w:rsidR="00D651FC" w:rsidRPr="00D651FC">
        <w:rPr>
          <w:rFonts w:cs="Times New Roman"/>
          <w:i/>
        </w:rPr>
        <w:t>Бастыркиным</w:t>
      </w:r>
      <w:proofErr w:type="spellEnd"/>
      <w:r w:rsidR="00D651FC" w:rsidRPr="00D651FC">
        <w:rPr>
          <w:rFonts w:cs="Times New Roman"/>
          <w:i/>
        </w:rPr>
        <w:t xml:space="preserve"> и </w:t>
      </w:r>
      <w:proofErr w:type="spellStart"/>
      <w:r w:rsidR="00D651FC" w:rsidRPr="00D651FC">
        <w:rPr>
          <w:rFonts w:cs="Times New Roman"/>
          <w:i/>
        </w:rPr>
        <w:t>Чуровым</w:t>
      </w:r>
      <w:proofErr w:type="spellEnd"/>
      <w:r w:rsidR="00D651FC" w:rsidRPr="00D651FC">
        <w:rPr>
          <w:rFonts w:cs="Times New Roman"/>
          <w:i/>
        </w:rPr>
        <w:t>! Вот как народ любит нас!!!»</w:t>
      </w:r>
      <w:r w:rsidR="00D651FC">
        <w:rPr>
          <w:rFonts w:cs="Times New Roman"/>
        </w:rPr>
        <w:t xml:space="preserve"> (Г. </w:t>
      </w:r>
      <w:proofErr w:type="spellStart"/>
      <w:r w:rsidR="00D651FC">
        <w:rPr>
          <w:rFonts w:cs="Times New Roman"/>
        </w:rPr>
        <w:t>Албуров</w:t>
      </w:r>
      <w:proofErr w:type="spellEnd"/>
      <w:r w:rsidR="00D651FC">
        <w:rPr>
          <w:rFonts w:cs="Times New Roman"/>
        </w:rPr>
        <w:t>, 5 заседание).</w:t>
      </w:r>
      <w:bookmarkEnd w:id="1546"/>
      <w:bookmarkEnd w:id="1547"/>
      <w:bookmarkEnd w:id="1548"/>
      <w:r w:rsidR="00D651FC">
        <w:rPr>
          <w:rFonts w:cs="Times New Roman"/>
        </w:rPr>
        <w:t xml:space="preserve"> </w:t>
      </w:r>
    </w:p>
    <w:p w:rsidR="00E63569" w:rsidRDefault="00E63569" w:rsidP="00E63569">
      <w:pPr>
        <w:spacing w:line="360" w:lineRule="auto"/>
        <w:ind w:firstLine="567"/>
        <w:jc w:val="both"/>
        <w:outlineLvl w:val="0"/>
        <w:rPr>
          <w:rFonts w:cs="Times New Roman"/>
        </w:rPr>
      </w:pPr>
      <w:bookmarkStart w:id="1549" w:name="_Toc359168153"/>
      <w:bookmarkStart w:id="1550" w:name="_Toc375165439"/>
      <w:bookmarkStart w:id="1551" w:name="_Toc375165649"/>
      <w:bookmarkStart w:id="1552" w:name="_Toc375165855"/>
      <w:bookmarkStart w:id="1553" w:name="_Toc375166098"/>
      <w:bookmarkStart w:id="1554" w:name="_Toc385858667"/>
      <w:bookmarkStart w:id="1555" w:name="_Toc388208541"/>
      <w:bookmarkStart w:id="1556" w:name="_Toc389387400"/>
      <w:bookmarkStart w:id="1557" w:name="_Toc389388092"/>
      <w:bookmarkStart w:id="1558" w:name="_Toc389749654"/>
      <w:r w:rsidRPr="00BF1793">
        <w:rPr>
          <w:rFonts w:cs="Times New Roman"/>
        </w:rPr>
        <w:t>Еще одной особенностью «</w:t>
      </w:r>
      <w:proofErr w:type="spellStart"/>
      <w:r w:rsidRPr="00BF1793">
        <w:rPr>
          <w:rFonts w:cs="Times New Roman"/>
        </w:rPr>
        <w:t>твиттера</w:t>
      </w:r>
      <w:proofErr w:type="spellEnd"/>
      <w:r w:rsidRPr="00BF1793">
        <w:rPr>
          <w:rFonts w:cs="Times New Roman"/>
        </w:rPr>
        <w:t>» является возможность использование @ответов. При помощи данного символа «@» и далее написания имя пользователя, можно отвечать друг другу. И пользователь, которого таким образом упоминают, видит, что ему отвечают. Члены КС показали, что данная технология очень распространена в их коммуникации.</w:t>
      </w:r>
      <w:bookmarkEnd w:id="1549"/>
      <w:bookmarkEnd w:id="1550"/>
      <w:bookmarkEnd w:id="1551"/>
      <w:bookmarkEnd w:id="1552"/>
      <w:bookmarkEnd w:id="1553"/>
      <w:bookmarkEnd w:id="1554"/>
      <w:bookmarkEnd w:id="1555"/>
      <w:bookmarkEnd w:id="1556"/>
      <w:bookmarkEnd w:id="1557"/>
      <w:bookmarkEnd w:id="1558"/>
      <w:r w:rsidRPr="00BF1793">
        <w:rPr>
          <w:rFonts w:cs="Times New Roman"/>
        </w:rPr>
        <w:t xml:space="preserve"> </w:t>
      </w:r>
    </w:p>
    <w:p w:rsidR="00DB4872" w:rsidRPr="00BF1793" w:rsidRDefault="00DB4872" w:rsidP="00DB4872">
      <w:pPr>
        <w:spacing w:line="360" w:lineRule="auto"/>
        <w:ind w:firstLine="567"/>
        <w:jc w:val="both"/>
        <w:outlineLvl w:val="0"/>
        <w:rPr>
          <w:rFonts w:cs="Times New Roman"/>
        </w:rPr>
      </w:pPr>
      <w:bookmarkStart w:id="1559" w:name="_Toc359168154"/>
      <w:bookmarkStart w:id="1560" w:name="_Toc375165440"/>
      <w:bookmarkStart w:id="1561" w:name="_Toc375165650"/>
      <w:bookmarkStart w:id="1562" w:name="_Toc375165856"/>
      <w:bookmarkStart w:id="1563" w:name="_Toc375166099"/>
      <w:bookmarkStart w:id="1564" w:name="_Toc385858668"/>
      <w:bookmarkStart w:id="1565" w:name="_Toc388208542"/>
      <w:bookmarkStart w:id="1566" w:name="_Toc389387401"/>
      <w:bookmarkStart w:id="1567" w:name="_Toc389388093"/>
      <w:bookmarkStart w:id="1568" w:name="_Toc389749655"/>
      <w:r w:rsidRPr="00BF1793">
        <w:rPr>
          <w:rFonts w:cs="Times New Roman"/>
        </w:rPr>
        <w:t>Если члены КС вставляют цитаты в свои сообщения, то это цитаты непосредственно своих коллег и не иначе.</w:t>
      </w:r>
      <w:bookmarkEnd w:id="1559"/>
      <w:bookmarkEnd w:id="1560"/>
      <w:bookmarkEnd w:id="1561"/>
      <w:bookmarkEnd w:id="1562"/>
      <w:bookmarkEnd w:id="1563"/>
      <w:bookmarkEnd w:id="1564"/>
      <w:bookmarkEnd w:id="1565"/>
      <w:bookmarkEnd w:id="1566"/>
      <w:bookmarkEnd w:id="1567"/>
      <w:bookmarkEnd w:id="1568"/>
      <w:r w:rsidRPr="00BF1793">
        <w:rPr>
          <w:rFonts w:cs="Times New Roman"/>
        </w:rPr>
        <w:t xml:space="preserve"> </w:t>
      </w:r>
    </w:p>
    <w:p w:rsidR="00DB4872" w:rsidRDefault="00DB4872" w:rsidP="00E63569">
      <w:pPr>
        <w:spacing w:line="360" w:lineRule="auto"/>
        <w:ind w:firstLine="567"/>
        <w:jc w:val="both"/>
        <w:outlineLvl w:val="0"/>
        <w:rPr>
          <w:rFonts w:cs="Times New Roman"/>
        </w:rPr>
      </w:pPr>
    </w:p>
    <w:p w:rsidR="00701573" w:rsidRDefault="00701573" w:rsidP="007F5BB9">
      <w:pPr>
        <w:spacing w:line="360" w:lineRule="auto"/>
        <w:ind w:left="6372" w:firstLine="708"/>
        <w:jc w:val="both"/>
        <w:outlineLvl w:val="0"/>
        <w:rPr>
          <w:rFonts w:cs="Times New Roman"/>
        </w:rPr>
      </w:pPr>
      <w:bookmarkStart w:id="1569" w:name="_Toc385858669"/>
      <w:bookmarkStart w:id="1570" w:name="_Toc388208543"/>
    </w:p>
    <w:p w:rsidR="00701573" w:rsidRDefault="00701573" w:rsidP="007F5BB9">
      <w:pPr>
        <w:spacing w:line="360" w:lineRule="auto"/>
        <w:ind w:left="6372" w:firstLine="708"/>
        <w:jc w:val="both"/>
        <w:outlineLvl w:val="0"/>
        <w:rPr>
          <w:rFonts w:cs="Times New Roman"/>
        </w:rPr>
      </w:pPr>
    </w:p>
    <w:p w:rsidR="00701573" w:rsidRDefault="00701573" w:rsidP="007F5BB9">
      <w:pPr>
        <w:spacing w:line="360" w:lineRule="auto"/>
        <w:ind w:left="6372" w:firstLine="708"/>
        <w:jc w:val="both"/>
        <w:outlineLvl w:val="0"/>
        <w:rPr>
          <w:rFonts w:cs="Times New Roman"/>
        </w:rPr>
      </w:pPr>
    </w:p>
    <w:p w:rsidR="00701573" w:rsidRDefault="00701573" w:rsidP="007F5BB9">
      <w:pPr>
        <w:spacing w:line="360" w:lineRule="auto"/>
        <w:ind w:left="6372" w:firstLine="708"/>
        <w:jc w:val="both"/>
        <w:outlineLvl w:val="0"/>
        <w:rPr>
          <w:rFonts w:cs="Times New Roman"/>
        </w:rPr>
      </w:pPr>
    </w:p>
    <w:p w:rsidR="00701573" w:rsidRDefault="00701573" w:rsidP="007F5BB9">
      <w:pPr>
        <w:spacing w:line="360" w:lineRule="auto"/>
        <w:ind w:left="6372" w:firstLine="708"/>
        <w:jc w:val="both"/>
        <w:outlineLvl w:val="0"/>
        <w:rPr>
          <w:rFonts w:cs="Times New Roman"/>
        </w:rPr>
      </w:pPr>
    </w:p>
    <w:p w:rsidR="00701573" w:rsidRDefault="00701573" w:rsidP="007F5BB9">
      <w:pPr>
        <w:spacing w:line="360" w:lineRule="auto"/>
        <w:ind w:left="6372" w:firstLine="708"/>
        <w:jc w:val="both"/>
        <w:outlineLvl w:val="0"/>
        <w:rPr>
          <w:rFonts w:cs="Times New Roman"/>
        </w:rPr>
      </w:pPr>
    </w:p>
    <w:p w:rsidR="00701573" w:rsidRDefault="00701573" w:rsidP="007F5BB9">
      <w:pPr>
        <w:spacing w:line="360" w:lineRule="auto"/>
        <w:ind w:left="6372" w:firstLine="708"/>
        <w:jc w:val="both"/>
        <w:outlineLvl w:val="0"/>
        <w:rPr>
          <w:rFonts w:cs="Times New Roman"/>
        </w:rPr>
      </w:pPr>
    </w:p>
    <w:p w:rsidR="007F5BB9" w:rsidRDefault="009E0505" w:rsidP="007F5BB9">
      <w:pPr>
        <w:spacing w:line="360" w:lineRule="auto"/>
        <w:ind w:left="6372" w:firstLine="708"/>
        <w:jc w:val="both"/>
        <w:outlineLvl w:val="0"/>
        <w:rPr>
          <w:rFonts w:cs="Times New Roman"/>
        </w:rPr>
      </w:pPr>
      <w:bookmarkStart w:id="1571" w:name="_Toc389387402"/>
      <w:bookmarkStart w:id="1572" w:name="_Toc389388094"/>
      <w:bookmarkStart w:id="1573" w:name="_Toc389749656"/>
      <w:r>
        <w:rPr>
          <w:rFonts w:cs="Times New Roman"/>
        </w:rPr>
        <w:lastRenderedPageBreak/>
        <w:t>Рис. 14</w:t>
      </w:r>
      <w:bookmarkEnd w:id="1569"/>
      <w:bookmarkEnd w:id="1570"/>
      <w:bookmarkEnd w:id="1571"/>
      <w:bookmarkEnd w:id="1572"/>
      <w:bookmarkEnd w:id="1573"/>
    </w:p>
    <w:p w:rsidR="007F5BB9" w:rsidRDefault="007F5BB9" w:rsidP="00E63569">
      <w:pPr>
        <w:spacing w:line="360" w:lineRule="auto"/>
        <w:ind w:firstLine="567"/>
        <w:jc w:val="both"/>
        <w:outlineLvl w:val="0"/>
        <w:rPr>
          <w:rFonts w:cs="Times New Roman"/>
        </w:rPr>
      </w:pPr>
      <w:bookmarkStart w:id="1574" w:name="_Toc385858670"/>
      <w:bookmarkStart w:id="1575" w:name="_Toc389749657"/>
      <w:r w:rsidRPr="007F5BB9">
        <w:rPr>
          <w:rFonts w:cs="Times New Roman"/>
          <w:noProof/>
          <w:lang w:eastAsia="ru-RU" w:bidi="ar-SA"/>
        </w:rPr>
        <w:drawing>
          <wp:inline distT="0" distB="0" distL="0" distR="0">
            <wp:extent cx="4943475" cy="2819400"/>
            <wp:effectExtent l="19050" t="0" r="9525"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bookmarkEnd w:id="1574"/>
      <w:bookmarkEnd w:id="1575"/>
    </w:p>
    <w:p w:rsidR="00DB4872" w:rsidRDefault="00DB4872" w:rsidP="00E63569">
      <w:pPr>
        <w:spacing w:line="360" w:lineRule="auto"/>
        <w:ind w:firstLine="567"/>
        <w:jc w:val="both"/>
        <w:outlineLvl w:val="0"/>
        <w:rPr>
          <w:rFonts w:cs="Times New Roman"/>
        </w:rPr>
      </w:pPr>
    </w:p>
    <w:p w:rsidR="007F5BB9" w:rsidRDefault="007F5BB9" w:rsidP="00E63569">
      <w:pPr>
        <w:spacing w:line="360" w:lineRule="auto"/>
        <w:ind w:firstLine="567"/>
        <w:jc w:val="both"/>
        <w:outlineLvl w:val="0"/>
        <w:rPr>
          <w:rFonts w:cs="Times New Roman"/>
        </w:rPr>
      </w:pPr>
      <w:bookmarkStart w:id="1576" w:name="_Toc385858671"/>
      <w:bookmarkStart w:id="1577" w:name="_Toc388208544"/>
      <w:bookmarkStart w:id="1578" w:name="_Toc389387403"/>
      <w:bookmarkStart w:id="1579" w:name="_Toc389388095"/>
      <w:bookmarkStart w:id="1580" w:name="_Toc389749658"/>
      <w:r>
        <w:rPr>
          <w:rFonts w:cs="Times New Roman"/>
        </w:rPr>
        <w:t xml:space="preserve">В «Живом Журнале» наиболее популярны цитаты. По сути, это своеобразный аналог </w:t>
      </w:r>
      <w:proofErr w:type="spellStart"/>
      <w:r>
        <w:rPr>
          <w:rFonts w:cs="Times New Roman"/>
        </w:rPr>
        <w:t>ретвита</w:t>
      </w:r>
      <w:proofErr w:type="spellEnd"/>
      <w:r>
        <w:rPr>
          <w:rFonts w:cs="Times New Roman"/>
        </w:rPr>
        <w:t xml:space="preserve">. Оппозиционеры очень часто просто копируют и вставляют в </w:t>
      </w:r>
      <w:proofErr w:type="gramStart"/>
      <w:r>
        <w:rPr>
          <w:rFonts w:cs="Times New Roman"/>
        </w:rPr>
        <w:t>свой</w:t>
      </w:r>
      <w:proofErr w:type="gramEnd"/>
      <w:r>
        <w:rPr>
          <w:rFonts w:cs="Times New Roman"/>
        </w:rPr>
        <w:t xml:space="preserve"> блог высказывания других своих коллег. В блоге просто нет такой технической возможности, как </w:t>
      </w:r>
      <w:proofErr w:type="spellStart"/>
      <w:r>
        <w:rPr>
          <w:rFonts w:cs="Times New Roman"/>
        </w:rPr>
        <w:t>ретвит</w:t>
      </w:r>
      <w:proofErr w:type="spellEnd"/>
      <w:r>
        <w:rPr>
          <w:rFonts w:cs="Times New Roman"/>
        </w:rPr>
        <w:t>. Таким образом, зачастую члены КС строят свои сообщения в «Живом Журнале» на основе кем-то уже произнесенных речей. Как уже было отмечено, в блоге практически нет сообщений с шутками, в которых положительным образом оценивалось то или иное действие. В основном это оскорбления своих коллег или оппонентов.</w:t>
      </w:r>
      <w:bookmarkEnd w:id="1576"/>
      <w:bookmarkEnd w:id="1577"/>
      <w:bookmarkEnd w:id="1578"/>
      <w:bookmarkEnd w:id="1579"/>
      <w:bookmarkEnd w:id="1580"/>
      <w:r>
        <w:rPr>
          <w:rFonts w:cs="Times New Roman"/>
        </w:rPr>
        <w:t xml:space="preserve"> </w:t>
      </w:r>
    </w:p>
    <w:p w:rsidR="007F5BB9" w:rsidRDefault="007F5BB9" w:rsidP="00E63569">
      <w:pPr>
        <w:spacing w:line="360" w:lineRule="auto"/>
        <w:ind w:firstLine="567"/>
        <w:jc w:val="both"/>
        <w:outlineLvl w:val="0"/>
        <w:rPr>
          <w:rFonts w:cs="Times New Roman"/>
        </w:rPr>
      </w:pPr>
      <w:bookmarkStart w:id="1581" w:name="_Toc385858672"/>
      <w:bookmarkStart w:id="1582" w:name="_Toc388208545"/>
      <w:bookmarkStart w:id="1583" w:name="_Toc389387404"/>
      <w:bookmarkStart w:id="1584" w:name="_Toc389388096"/>
      <w:bookmarkStart w:id="1585" w:name="_Toc389749659"/>
      <w:r>
        <w:rPr>
          <w:rFonts w:cs="Times New Roman"/>
        </w:rPr>
        <w:t xml:space="preserve">Интересной особенностью «Живого Журнала» стало наличие стихотворений в текстах оппозиционеров. Причем, данная техническая возможность как раз представляла собой искомый элемент – шутку. Ни на каких других изучаемых площадках, </w:t>
      </w:r>
      <w:r w:rsidR="00DB4872">
        <w:rPr>
          <w:rFonts w:cs="Times New Roman"/>
        </w:rPr>
        <w:t>юмористических стихотворений представлено не было.</w:t>
      </w:r>
      <w:bookmarkEnd w:id="1581"/>
      <w:bookmarkEnd w:id="1582"/>
      <w:bookmarkEnd w:id="1583"/>
      <w:bookmarkEnd w:id="1584"/>
      <w:bookmarkEnd w:id="1585"/>
    </w:p>
    <w:p w:rsidR="00092C7E" w:rsidRPr="00092C7E" w:rsidRDefault="00092C7E" w:rsidP="00092C7E">
      <w:pPr>
        <w:spacing w:line="360" w:lineRule="auto"/>
        <w:rPr>
          <w:rFonts w:eastAsia="Times New Roman" w:cs="Times New Roman"/>
          <w:i/>
          <w:lang w:eastAsia="ru-RU"/>
        </w:rPr>
      </w:pPr>
      <w:r w:rsidRPr="00092C7E">
        <w:rPr>
          <w:rFonts w:cs="Times New Roman"/>
        </w:rPr>
        <w:t>«</w:t>
      </w:r>
      <w:hyperlink r:id="rId24" w:history="1">
        <w:r w:rsidRPr="00092C7E">
          <w:rPr>
            <w:rFonts w:eastAsia="Times New Roman" w:cs="Times New Roman"/>
            <w:bCs/>
            <w:i/>
            <w:iCs/>
            <w:lang w:eastAsia="ru-RU"/>
          </w:rPr>
          <w:t>по мотивам сегодняшнего заседания КС?</w:t>
        </w:r>
        <w:r w:rsidRPr="00092C7E">
          <w:rPr>
            <w:rFonts w:eastAsia="Times New Roman" w:cs="Times New Roman"/>
            <w:i/>
            <w:u w:val="single"/>
            <w:lang w:eastAsia="ru-RU"/>
          </w:rPr>
          <w:br/>
        </w:r>
      </w:hyperlink>
      <w:r w:rsidRPr="00092C7E">
        <w:rPr>
          <w:rFonts w:eastAsia="Times New Roman" w:cs="Times New Roman"/>
          <w:i/>
          <w:lang w:eastAsia="ru-RU"/>
        </w:rPr>
        <w:t>а про меня уже стихи пишут</w:t>
      </w:r>
      <w:proofErr w:type="gramStart"/>
      <w:r w:rsidRPr="00092C7E">
        <w:rPr>
          <w:rFonts w:eastAsia="Times New Roman" w:cs="Times New Roman"/>
          <w:i/>
          <w:lang w:eastAsia="ru-RU"/>
        </w:rPr>
        <w:t xml:space="preserve"> :-) </w:t>
      </w:r>
      <w:r w:rsidRPr="00092C7E">
        <w:rPr>
          <w:rFonts w:eastAsia="Times New Roman" w:cs="Times New Roman"/>
          <w:i/>
          <w:lang w:eastAsia="ru-RU"/>
        </w:rPr>
        <w:br/>
      </w:r>
      <w:proofErr w:type="gramEnd"/>
    </w:p>
    <w:p w:rsidR="00092C7E" w:rsidRDefault="00092C7E" w:rsidP="00092C7E">
      <w:pPr>
        <w:spacing w:line="360" w:lineRule="auto"/>
        <w:outlineLvl w:val="0"/>
        <w:rPr>
          <w:rFonts w:cs="Times New Roman"/>
        </w:rPr>
      </w:pPr>
      <w:bookmarkStart w:id="1586" w:name="_Toc389387405"/>
      <w:bookmarkStart w:id="1587" w:name="_Toc389388097"/>
      <w:bookmarkStart w:id="1588" w:name="_Toc389749660"/>
      <w:r w:rsidRPr="00092C7E">
        <w:rPr>
          <w:rFonts w:eastAsia="Times New Roman" w:cs="Times New Roman"/>
          <w:i/>
          <w:lang w:eastAsia="ru-RU"/>
        </w:rPr>
        <w:t>Координационный Совет начинает свой съезд с молитвы</w:t>
      </w:r>
      <w:proofErr w:type="gramStart"/>
      <w:r w:rsidRPr="00092C7E">
        <w:rPr>
          <w:rFonts w:eastAsia="Times New Roman" w:cs="Times New Roman"/>
          <w:i/>
          <w:lang w:eastAsia="ru-RU"/>
        </w:rPr>
        <w:br/>
        <w:t>Н</w:t>
      </w:r>
      <w:proofErr w:type="gramEnd"/>
      <w:r w:rsidRPr="00092C7E">
        <w:rPr>
          <w:rFonts w:eastAsia="Times New Roman" w:cs="Times New Roman"/>
          <w:i/>
          <w:lang w:eastAsia="ru-RU"/>
        </w:rPr>
        <w:t>а горе Сион. И Гельфанд советник встает,</w:t>
      </w:r>
      <w:r w:rsidRPr="00092C7E">
        <w:rPr>
          <w:rFonts w:eastAsia="Times New Roman" w:cs="Times New Roman"/>
          <w:i/>
          <w:lang w:eastAsia="ru-RU"/>
        </w:rPr>
        <w:br/>
        <w:t>Бороду за плечо рукою от крови липкой</w:t>
      </w:r>
      <w:proofErr w:type="gramStart"/>
      <w:r w:rsidRPr="00092C7E">
        <w:rPr>
          <w:rFonts w:eastAsia="Times New Roman" w:cs="Times New Roman"/>
          <w:i/>
          <w:lang w:eastAsia="ru-RU"/>
        </w:rPr>
        <w:br/>
        <w:t>П</w:t>
      </w:r>
      <w:proofErr w:type="gramEnd"/>
      <w:r w:rsidRPr="00092C7E">
        <w:rPr>
          <w:rFonts w:eastAsia="Times New Roman" w:cs="Times New Roman"/>
          <w:i/>
          <w:lang w:eastAsia="ru-RU"/>
        </w:rPr>
        <w:t>о обычаю закидывает и выступает вперед.</w:t>
      </w:r>
      <w:r w:rsidRPr="00092C7E">
        <w:rPr>
          <w:rFonts w:eastAsia="Times New Roman" w:cs="Times New Roman"/>
          <w:i/>
          <w:lang w:eastAsia="ru-RU"/>
        </w:rPr>
        <w:br/>
        <w:t xml:space="preserve">Он </w:t>
      </w:r>
      <w:proofErr w:type="gramStart"/>
      <w:r w:rsidRPr="00092C7E">
        <w:rPr>
          <w:rFonts w:eastAsia="Times New Roman" w:cs="Times New Roman"/>
          <w:i/>
          <w:lang w:eastAsia="ru-RU"/>
        </w:rPr>
        <w:t>машет кипой и тучи клубятся</w:t>
      </w:r>
      <w:proofErr w:type="gramEnd"/>
      <w:r w:rsidRPr="00092C7E">
        <w:rPr>
          <w:rFonts w:eastAsia="Times New Roman" w:cs="Times New Roman"/>
          <w:i/>
          <w:lang w:eastAsia="ru-RU"/>
        </w:rPr>
        <w:t xml:space="preserve"> в небе,</w:t>
      </w:r>
      <w:r w:rsidRPr="00092C7E">
        <w:rPr>
          <w:rFonts w:eastAsia="Times New Roman" w:cs="Times New Roman"/>
          <w:i/>
          <w:lang w:eastAsia="ru-RU"/>
        </w:rPr>
        <w:br/>
        <w:t>Из пасти его сочится змеиный яд.</w:t>
      </w:r>
      <w:r w:rsidRPr="00092C7E">
        <w:rPr>
          <w:rFonts w:eastAsia="Times New Roman" w:cs="Times New Roman"/>
          <w:i/>
          <w:lang w:eastAsia="ru-RU"/>
        </w:rPr>
        <w:br/>
        <w:t>Он поминает тех иудейских ребе,</w:t>
      </w:r>
      <w:r w:rsidRPr="00092C7E">
        <w:rPr>
          <w:rFonts w:eastAsia="Times New Roman" w:cs="Times New Roman"/>
          <w:i/>
          <w:lang w:eastAsia="ru-RU"/>
        </w:rPr>
        <w:br/>
      </w:r>
      <w:r w:rsidRPr="00092C7E">
        <w:rPr>
          <w:rFonts w:eastAsia="Times New Roman" w:cs="Times New Roman"/>
          <w:i/>
          <w:lang w:eastAsia="ru-RU"/>
        </w:rPr>
        <w:lastRenderedPageBreak/>
        <w:t>Что прежде него творили черный обряд…»</w:t>
      </w:r>
      <w:r>
        <w:rPr>
          <w:rFonts w:eastAsia="Times New Roman" w:cs="Times New Roman"/>
          <w:lang w:eastAsia="ru-RU"/>
        </w:rPr>
        <w:t xml:space="preserve">. (М. Гельфанд, </w:t>
      </w:r>
      <w:r w:rsidRPr="00092C7E">
        <w:rPr>
          <w:rFonts w:eastAsia="Times New Roman" w:cs="Times New Roman"/>
          <w:lang w:eastAsia="ru-RU"/>
        </w:rPr>
        <w:t>20 января 2013 г.).</w:t>
      </w:r>
      <w:bookmarkEnd w:id="1586"/>
      <w:bookmarkEnd w:id="1587"/>
      <w:bookmarkEnd w:id="1588"/>
      <w:r w:rsidRPr="00092C7E">
        <w:rPr>
          <w:rFonts w:eastAsia="Times New Roman" w:cs="Times New Roman"/>
          <w:lang w:eastAsia="ru-RU"/>
        </w:rPr>
        <w:t xml:space="preserve"> </w:t>
      </w:r>
    </w:p>
    <w:p w:rsidR="00DB4872" w:rsidRDefault="00DB4872" w:rsidP="00E66A17">
      <w:pPr>
        <w:spacing w:line="360" w:lineRule="auto"/>
        <w:ind w:firstLine="567"/>
        <w:jc w:val="both"/>
        <w:outlineLvl w:val="0"/>
        <w:rPr>
          <w:rFonts w:cs="Times New Roman"/>
        </w:rPr>
      </w:pPr>
      <w:bookmarkStart w:id="1589" w:name="_Toc385858673"/>
      <w:bookmarkStart w:id="1590" w:name="_Toc388208546"/>
      <w:bookmarkStart w:id="1591" w:name="_Toc389387406"/>
      <w:bookmarkStart w:id="1592" w:name="_Toc389388098"/>
      <w:bookmarkStart w:id="1593" w:name="_Toc389749661"/>
      <w:r>
        <w:rPr>
          <w:rFonts w:cs="Times New Roman"/>
        </w:rPr>
        <w:t xml:space="preserve">Также </w:t>
      </w:r>
      <w:r w:rsidR="00092C7E">
        <w:rPr>
          <w:rFonts w:cs="Times New Roman"/>
        </w:rPr>
        <w:t>на</w:t>
      </w:r>
      <w:r>
        <w:rPr>
          <w:rFonts w:cs="Times New Roman"/>
        </w:rPr>
        <w:t xml:space="preserve"> блог-платформ</w:t>
      </w:r>
      <w:r w:rsidR="00092C7E">
        <w:rPr>
          <w:rFonts w:cs="Times New Roman"/>
        </w:rPr>
        <w:t>е</w:t>
      </w:r>
      <w:r>
        <w:rPr>
          <w:rFonts w:cs="Times New Roman"/>
        </w:rPr>
        <w:t xml:space="preserve"> «Живой Журнал» было найдено одно юмористическое видео. Оно было адресовано сторонникам КС и выступало в роли вдохновляющего средства, т.к. в сообщении </w:t>
      </w:r>
      <w:r w:rsidR="00092C7E">
        <w:rPr>
          <w:rFonts w:cs="Times New Roman"/>
        </w:rPr>
        <w:t>прослеживалась</w:t>
      </w:r>
      <w:r>
        <w:rPr>
          <w:rFonts w:cs="Times New Roman"/>
        </w:rPr>
        <w:t xml:space="preserve"> агит</w:t>
      </w:r>
      <w:r w:rsidR="00092C7E">
        <w:rPr>
          <w:rFonts w:cs="Times New Roman"/>
        </w:rPr>
        <w:t>ация</w:t>
      </w:r>
      <w:r>
        <w:rPr>
          <w:rFonts w:cs="Times New Roman"/>
        </w:rPr>
        <w:t xml:space="preserve"> народа посетить очередной митинг.</w:t>
      </w:r>
      <w:bookmarkEnd w:id="1589"/>
      <w:bookmarkEnd w:id="1590"/>
      <w:bookmarkEnd w:id="1591"/>
      <w:bookmarkEnd w:id="1592"/>
      <w:bookmarkEnd w:id="1593"/>
      <w:r>
        <w:rPr>
          <w:rFonts w:cs="Times New Roman"/>
        </w:rPr>
        <w:t xml:space="preserve">  </w:t>
      </w:r>
    </w:p>
    <w:p w:rsidR="00E63569" w:rsidRPr="00BF1793" w:rsidRDefault="00E63569" w:rsidP="00E63569">
      <w:pPr>
        <w:spacing w:line="360" w:lineRule="auto"/>
        <w:ind w:firstLine="567"/>
        <w:jc w:val="both"/>
        <w:outlineLvl w:val="0"/>
        <w:rPr>
          <w:rFonts w:cs="Times New Roman"/>
        </w:rPr>
      </w:pPr>
      <w:bookmarkStart w:id="1594" w:name="_Toc359168155"/>
      <w:bookmarkStart w:id="1595" w:name="_Toc375165441"/>
      <w:bookmarkStart w:id="1596" w:name="_Toc375165651"/>
      <w:bookmarkStart w:id="1597" w:name="_Toc375165857"/>
      <w:bookmarkStart w:id="1598" w:name="_Toc375166100"/>
      <w:bookmarkStart w:id="1599" w:name="_Toc385858674"/>
      <w:bookmarkStart w:id="1600" w:name="_Toc388208547"/>
      <w:bookmarkStart w:id="1601" w:name="_Toc389387407"/>
      <w:bookmarkStart w:id="1602" w:name="_Toc389388099"/>
      <w:bookmarkStart w:id="1603" w:name="_Toc389749662"/>
      <w:r w:rsidRPr="00BF1793">
        <w:rPr>
          <w:rFonts w:cs="Times New Roman"/>
        </w:rPr>
        <w:t xml:space="preserve">Ссылки оппозиционеров в </w:t>
      </w:r>
      <w:r w:rsidR="00DB4872">
        <w:rPr>
          <w:rFonts w:cs="Times New Roman"/>
        </w:rPr>
        <w:t>«</w:t>
      </w:r>
      <w:proofErr w:type="spellStart"/>
      <w:r w:rsidR="00DB4872">
        <w:rPr>
          <w:rFonts w:cs="Times New Roman"/>
        </w:rPr>
        <w:t>твиттере</w:t>
      </w:r>
      <w:proofErr w:type="spellEnd"/>
      <w:r w:rsidR="00DB4872">
        <w:rPr>
          <w:rFonts w:cs="Times New Roman"/>
        </w:rPr>
        <w:t xml:space="preserve">» в </w:t>
      </w:r>
      <w:r w:rsidRPr="00BF1793">
        <w:rPr>
          <w:rFonts w:cs="Times New Roman"/>
        </w:rPr>
        <w:t>основном на сайт «</w:t>
      </w:r>
      <w:proofErr w:type="spellStart"/>
      <w:r w:rsidRPr="00BF1793">
        <w:rPr>
          <w:rFonts w:cs="Times New Roman"/>
        </w:rPr>
        <w:t>Инстаграм</w:t>
      </w:r>
      <w:proofErr w:type="spellEnd"/>
      <w:r w:rsidRPr="00BF1793">
        <w:rPr>
          <w:rFonts w:cs="Times New Roman"/>
        </w:rPr>
        <w:t>», в котором члены КС «выкладывают» фотографии с заседаний.</w:t>
      </w:r>
      <w:bookmarkEnd w:id="1594"/>
      <w:bookmarkEnd w:id="1595"/>
      <w:bookmarkEnd w:id="1596"/>
      <w:bookmarkEnd w:id="1597"/>
      <w:bookmarkEnd w:id="1598"/>
      <w:r w:rsidRPr="00BF1793">
        <w:rPr>
          <w:rFonts w:cs="Times New Roman"/>
        </w:rPr>
        <w:t xml:space="preserve"> </w:t>
      </w:r>
      <w:r w:rsidR="00DB4872">
        <w:rPr>
          <w:rFonts w:cs="Times New Roman"/>
        </w:rPr>
        <w:t>В «Живом Журнале» - на блоги своих коллег.</w:t>
      </w:r>
      <w:bookmarkEnd w:id="1599"/>
      <w:bookmarkEnd w:id="1600"/>
      <w:bookmarkEnd w:id="1601"/>
      <w:bookmarkEnd w:id="1602"/>
      <w:bookmarkEnd w:id="1603"/>
      <w:r w:rsidR="00DB4872">
        <w:rPr>
          <w:rFonts w:cs="Times New Roman"/>
        </w:rPr>
        <w:t xml:space="preserve"> </w:t>
      </w:r>
    </w:p>
    <w:p w:rsidR="00E63569" w:rsidRPr="00BF1793" w:rsidRDefault="00E63569" w:rsidP="00E63569">
      <w:pPr>
        <w:spacing w:line="360" w:lineRule="auto"/>
        <w:ind w:firstLine="567"/>
        <w:jc w:val="both"/>
        <w:outlineLvl w:val="0"/>
        <w:rPr>
          <w:rFonts w:cs="Times New Roman"/>
        </w:rPr>
      </w:pPr>
      <w:bookmarkStart w:id="1604" w:name="_Toc359168156"/>
      <w:bookmarkStart w:id="1605" w:name="_Toc375165442"/>
      <w:bookmarkStart w:id="1606" w:name="_Toc375165652"/>
      <w:bookmarkStart w:id="1607" w:name="_Toc375165858"/>
      <w:bookmarkStart w:id="1608" w:name="_Toc375166101"/>
      <w:bookmarkStart w:id="1609" w:name="_Toc385858675"/>
      <w:bookmarkStart w:id="1610" w:name="_Toc388208548"/>
      <w:bookmarkStart w:id="1611" w:name="_Toc389387408"/>
      <w:bookmarkStart w:id="1612" w:name="_Toc389388100"/>
      <w:bookmarkStart w:id="1613" w:name="_Toc389749663"/>
      <w:r w:rsidRPr="00BF1793">
        <w:rPr>
          <w:rFonts w:cs="Times New Roman"/>
        </w:rPr>
        <w:t xml:space="preserve">Для усиления эффекта шутливого высказывания, зачастую оппозиционеры добавляют в сообщение веселые </w:t>
      </w:r>
      <w:proofErr w:type="spellStart"/>
      <w:r w:rsidRPr="00BF1793">
        <w:rPr>
          <w:rFonts w:cs="Times New Roman"/>
        </w:rPr>
        <w:t>смайлы</w:t>
      </w:r>
      <w:proofErr w:type="spellEnd"/>
      <w:r w:rsidRPr="00BF1793">
        <w:rPr>
          <w:rFonts w:cs="Times New Roman"/>
        </w:rPr>
        <w:t xml:space="preserve">, что характерно для </w:t>
      </w:r>
      <w:proofErr w:type="gramStart"/>
      <w:r w:rsidRPr="00BF1793">
        <w:rPr>
          <w:rFonts w:cs="Times New Roman"/>
        </w:rPr>
        <w:t>Интернет-коммуникации</w:t>
      </w:r>
      <w:proofErr w:type="gramEnd"/>
      <w:r w:rsidRPr="00BF1793">
        <w:rPr>
          <w:rFonts w:cs="Times New Roman"/>
        </w:rPr>
        <w:t>.</w:t>
      </w:r>
      <w:bookmarkEnd w:id="1604"/>
      <w:bookmarkEnd w:id="1605"/>
      <w:bookmarkEnd w:id="1606"/>
      <w:bookmarkEnd w:id="1607"/>
      <w:bookmarkEnd w:id="1608"/>
      <w:bookmarkEnd w:id="1609"/>
      <w:bookmarkEnd w:id="1610"/>
      <w:bookmarkEnd w:id="1611"/>
      <w:bookmarkEnd w:id="1612"/>
      <w:bookmarkEnd w:id="1613"/>
      <w:r w:rsidRPr="00BF1793">
        <w:rPr>
          <w:rFonts w:cs="Times New Roman"/>
        </w:rPr>
        <w:t xml:space="preserve"> </w:t>
      </w:r>
    </w:p>
    <w:p w:rsidR="00092C7E" w:rsidRDefault="00E63569" w:rsidP="00701573">
      <w:pPr>
        <w:spacing w:line="360" w:lineRule="auto"/>
        <w:ind w:firstLine="567"/>
        <w:jc w:val="both"/>
        <w:outlineLvl w:val="0"/>
        <w:rPr>
          <w:rFonts w:cs="Times New Roman"/>
        </w:rPr>
      </w:pPr>
      <w:bookmarkStart w:id="1614" w:name="_Toc359168157"/>
      <w:bookmarkStart w:id="1615" w:name="_Toc375165443"/>
      <w:bookmarkStart w:id="1616" w:name="_Toc375165653"/>
      <w:bookmarkStart w:id="1617" w:name="_Toc375165859"/>
      <w:bookmarkStart w:id="1618" w:name="_Toc375166102"/>
      <w:bookmarkStart w:id="1619" w:name="_Toc385858676"/>
      <w:bookmarkStart w:id="1620" w:name="_Toc388208549"/>
      <w:bookmarkStart w:id="1621" w:name="_Toc389387409"/>
      <w:bookmarkStart w:id="1622" w:name="_Toc389388101"/>
      <w:bookmarkStart w:id="1623" w:name="_Toc389749664"/>
      <w:r w:rsidRPr="00BF1793">
        <w:rPr>
          <w:rFonts w:cs="Times New Roman"/>
        </w:rPr>
        <w:t>В качестве иллюстраций, члены КС в основном используют фотографии и открытки, иногда карикатуры.</w:t>
      </w:r>
      <w:bookmarkEnd w:id="1614"/>
      <w:bookmarkEnd w:id="1615"/>
      <w:bookmarkEnd w:id="1616"/>
      <w:bookmarkEnd w:id="1617"/>
      <w:bookmarkEnd w:id="1618"/>
      <w:bookmarkEnd w:id="1619"/>
      <w:bookmarkEnd w:id="1620"/>
      <w:bookmarkEnd w:id="1621"/>
      <w:bookmarkEnd w:id="1622"/>
      <w:bookmarkEnd w:id="1623"/>
      <w:r w:rsidRPr="00BF1793">
        <w:rPr>
          <w:rFonts w:cs="Times New Roman"/>
        </w:rPr>
        <w:t xml:space="preserve"> </w:t>
      </w:r>
    </w:p>
    <w:p w:rsidR="00092C7E" w:rsidRDefault="00092C7E" w:rsidP="00E63569">
      <w:pPr>
        <w:spacing w:line="360" w:lineRule="auto"/>
        <w:ind w:firstLine="567"/>
        <w:jc w:val="both"/>
        <w:outlineLvl w:val="0"/>
        <w:rPr>
          <w:rFonts w:cs="Times New Roman"/>
        </w:rPr>
      </w:pPr>
    </w:p>
    <w:p w:rsidR="00092C7E" w:rsidRDefault="00092C7E" w:rsidP="00E63569">
      <w:pPr>
        <w:spacing w:line="360" w:lineRule="auto"/>
        <w:ind w:firstLine="567"/>
        <w:jc w:val="both"/>
        <w:outlineLvl w:val="0"/>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bookmarkStart w:id="1624" w:name="_Toc389387410"/>
      <w:bookmarkStart w:id="1625" w:name="_Toc389388102"/>
      <w:bookmarkStart w:id="1626" w:name="_Toc389749665"/>
      <w:r>
        <w:rPr>
          <w:rFonts w:cs="Times New Roman"/>
        </w:rPr>
        <w:t>Рис.15</w:t>
      </w:r>
      <w:bookmarkEnd w:id="1624"/>
      <w:bookmarkEnd w:id="1625"/>
      <w:bookmarkEnd w:id="1626"/>
      <w:r>
        <w:rPr>
          <w:rFonts w:cs="Times New Roman"/>
        </w:rPr>
        <w:t xml:space="preserve"> </w:t>
      </w:r>
    </w:p>
    <w:p w:rsidR="00092C7E" w:rsidRDefault="00092C7E" w:rsidP="00E63569">
      <w:pPr>
        <w:spacing w:line="360" w:lineRule="auto"/>
        <w:ind w:firstLine="567"/>
        <w:jc w:val="both"/>
        <w:outlineLvl w:val="0"/>
        <w:rPr>
          <w:rFonts w:cs="Times New Roman"/>
        </w:rPr>
      </w:pPr>
      <w:bookmarkStart w:id="1627" w:name="_Toc389749666"/>
      <w:r w:rsidRPr="00092C7E">
        <w:rPr>
          <w:rFonts w:cs="Times New Roman"/>
          <w:noProof/>
          <w:lang w:eastAsia="ru-RU" w:bidi="ar-SA"/>
        </w:rPr>
        <w:drawing>
          <wp:inline distT="0" distB="0" distL="0" distR="0">
            <wp:extent cx="2641023" cy="3146961"/>
            <wp:effectExtent l="19050" t="0" r="6927" b="0"/>
            <wp:docPr id="3" name="Рисунок 1" descr="http://ic.pics.livejournal.com/dgudkov/11450777/154497/154497_original.jpg"/>
            <wp:cNvGraphicFramePr/>
            <a:graphic xmlns:a="http://schemas.openxmlformats.org/drawingml/2006/main">
              <a:graphicData uri="http://schemas.openxmlformats.org/drawingml/2006/picture">
                <pic:pic xmlns:pic="http://schemas.openxmlformats.org/drawingml/2006/picture">
                  <pic:nvPicPr>
                    <pic:cNvPr id="11" name="Рисунок 10" descr="http://ic.pics.livejournal.com/dgudkov/11450777/154497/154497_original.jpg"/>
                    <pic:cNvPicPr/>
                  </pic:nvPicPr>
                  <pic:blipFill>
                    <a:blip r:embed="rId25" cstate="print"/>
                    <a:srcRect/>
                    <a:stretch>
                      <a:fillRect/>
                    </a:stretch>
                  </pic:blipFill>
                  <pic:spPr bwMode="auto">
                    <a:xfrm>
                      <a:off x="0" y="0"/>
                      <a:ext cx="2641023" cy="3146961"/>
                    </a:xfrm>
                    <a:prstGeom prst="rect">
                      <a:avLst/>
                    </a:prstGeom>
                    <a:noFill/>
                    <a:ln w="9525">
                      <a:noFill/>
                      <a:miter lim="800000"/>
                      <a:headEnd/>
                      <a:tailEnd/>
                    </a:ln>
                  </pic:spPr>
                </pic:pic>
              </a:graphicData>
            </a:graphic>
          </wp:inline>
        </w:drawing>
      </w:r>
      <w:bookmarkEnd w:id="1627"/>
    </w:p>
    <w:p w:rsidR="00092C7E" w:rsidRPr="00BF1793" w:rsidRDefault="00092C7E" w:rsidP="00E63569">
      <w:pPr>
        <w:spacing w:line="360" w:lineRule="auto"/>
        <w:ind w:firstLine="567"/>
        <w:jc w:val="both"/>
        <w:outlineLvl w:val="0"/>
        <w:rPr>
          <w:rFonts w:cs="Times New Roman"/>
        </w:rPr>
      </w:pPr>
      <w:bookmarkStart w:id="1628" w:name="_Toc389387411"/>
      <w:bookmarkStart w:id="1629" w:name="_Toc389388103"/>
      <w:bookmarkStart w:id="1630" w:name="_Toc389749667"/>
      <w:r>
        <w:rPr>
          <w:rFonts w:cs="Times New Roman"/>
        </w:rPr>
        <w:t>(Блог Дмитрия Гудкова, 26 февраля 2013 г.)</w:t>
      </w:r>
      <w:bookmarkEnd w:id="1628"/>
      <w:bookmarkEnd w:id="1629"/>
      <w:bookmarkEnd w:id="1630"/>
    </w:p>
    <w:p w:rsidR="00E63569" w:rsidRPr="00BF1793" w:rsidRDefault="00E63569" w:rsidP="00E63569">
      <w:pPr>
        <w:spacing w:line="360" w:lineRule="auto"/>
        <w:ind w:firstLine="567"/>
        <w:jc w:val="both"/>
        <w:outlineLvl w:val="0"/>
        <w:rPr>
          <w:rFonts w:cs="Times New Roman"/>
        </w:rPr>
      </w:pPr>
      <w:bookmarkStart w:id="1631" w:name="_Toc359168158"/>
      <w:bookmarkStart w:id="1632" w:name="_Toc375165444"/>
      <w:bookmarkStart w:id="1633" w:name="_Toc375165654"/>
      <w:bookmarkStart w:id="1634" w:name="_Toc375165860"/>
      <w:bookmarkStart w:id="1635" w:name="_Toc375166103"/>
      <w:bookmarkStart w:id="1636" w:name="_Toc385858677"/>
      <w:bookmarkStart w:id="1637" w:name="_Toc388208550"/>
      <w:bookmarkStart w:id="1638" w:name="_Toc389387412"/>
      <w:bookmarkStart w:id="1639" w:name="_Toc389388104"/>
      <w:bookmarkStart w:id="1640" w:name="_Toc389749668"/>
      <w:r w:rsidRPr="00BF1793">
        <w:rPr>
          <w:rFonts w:cs="Times New Roman"/>
        </w:rPr>
        <w:t xml:space="preserve">Таким образом, сегодня, </w:t>
      </w:r>
      <w:proofErr w:type="gramStart"/>
      <w:r w:rsidRPr="00BF1793">
        <w:rPr>
          <w:rFonts w:cs="Times New Roman"/>
        </w:rPr>
        <w:t>Интернет-технологии</w:t>
      </w:r>
      <w:proofErr w:type="gramEnd"/>
      <w:r w:rsidRPr="00BF1793">
        <w:rPr>
          <w:rFonts w:cs="Times New Roman"/>
        </w:rPr>
        <w:t xml:space="preserve"> дают огромные возможности даже в 140 знаках разнообразить свое юмористическое высказывание. Современная российская оппозиция активно использует их в своей шутливой коммуникации.</w:t>
      </w:r>
      <w:bookmarkEnd w:id="1631"/>
      <w:bookmarkEnd w:id="1632"/>
      <w:bookmarkEnd w:id="1633"/>
      <w:bookmarkEnd w:id="1634"/>
      <w:bookmarkEnd w:id="1635"/>
      <w:bookmarkEnd w:id="1636"/>
      <w:bookmarkEnd w:id="1637"/>
      <w:bookmarkEnd w:id="1638"/>
      <w:bookmarkEnd w:id="1639"/>
      <w:bookmarkEnd w:id="1640"/>
      <w:r w:rsidRPr="00BF1793">
        <w:rPr>
          <w:rFonts w:cs="Times New Roman"/>
        </w:rPr>
        <w:t xml:space="preserve"> </w:t>
      </w:r>
    </w:p>
    <w:p w:rsidR="00E63569" w:rsidRPr="00360D1A" w:rsidRDefault="00E63569" w:rsidP="00E63569">
      <w:pPr>
        <w:pStyle w:val="1"/>
        <w:jc w:val="center"/>
        <w:rPr>
          <w:color w:val="auto"/>
          <w:sz w:val="24"/>
          <w:szCs w:val="24"/>
        </w:rPr>
      </w:pPr>
      <w:bookmarkStart w:id="1641" w:name="_Toc375165655"/>
      <w:bookmarkStart w:id="1642" w:name="_Toc375165861"/>
      <w:bookmarkStart w:id="1643" w:name="_Toc375166104"/>
      <w:bookmarkStart w:id="1644" w:name="_Toc389749669"/>
      <w:r w:rsidRPr="00360D1A">
        <w:rPr>
          <w:color w:val="auto"/>
          <w:sz w:val="24"/>
          <w:szCs w:val="24"/>
        </w:rPr>
        <w:t>Социальная функция шуток</w:t>
      </w:r>
      <w:bookmarkEnd w:id="1641"/>
      <w:bookmarkEnd w:id="1642"/>
      <w:bookmarkEnd w:id="1643"/>
      <w:bookmarkEnd w:id="1644"/>
    </w:p>
    <w:p w:rsidR="00E63569" w:rsidRPr="00BF1793" w:rsidRDefault="00E63569" w:rsidP="00E63569">
      <w:pPr>
        <w:spacing w:line="360" w:lineRule="auto"/>
        <w:ind w:firstLine="567"/>
        <w:jc w:val="both"/>
        <w:outlineLvl w:val="0"/>
        <w:rPr>
          <w:rFonts w:cs="Times New Roman"/>
        </w:rPr>
      </w:pPr>
      <w:bookmarkStart w:id="1645" w:name="_Toc359168160"/>
      <w:bookmarkStart w:id="1646" w:name="_Toc375165446"/>
      <w:bookmarkStart w:id="1647" w:name="_Toc375165656"/>
      <w:bookmarkStart w:id="1648" w:name="_Toc375165862"/>
      <w:bookmarkStart w:id="1649" w:name="_Toc375166105"/>
      <w:bookmarkStart w:id="1650" w:name="_Toc385858679"/>
      <w:bookmarkStart w:id="1651" w:name="_Toc388208552"/>
      <w:bookmarkStart w:id="1652" w:name="_Toc389387414"/>
      <w:bookmarkStart w:id="1653" w:name="_Toc389388106"/>
      <w:bookmarkStart w:id="1654" w:name="_Toc389749670"/>
      <w:r w:rsidRPr="00BF1793">
        <w:rPr>
          <w:rFonts w:cs="Times New Roman"/>
        </w:rPr>
        <w:t>Определить функцию юмора в «</w:t>
      </w:r>
      <w:proofErr w:type="spellStart"/>
      <w:r w:rsidRPr="00BF1793">
        <w:rPr>
          <w:rFonts w:cs="Times New Roman"/>
        </w:rPr>
        <w:t>твиттере</w:t>
      </w:r>
      <w:proofErr w:type="spellEnd"/>
      <w:r w:rsidRPr="00BF1793">
        <w:rPr>
          <w:rFonts w:cs="Times New Roman"/>
        </w:rPr>
        <w:t xml:space="preserve">» предоставляет большую проблему, т.к. в 140 знаков трудно изложить всю ситуацию. Мы практически не знаем ни контекста, ни к кому относится шутка, ни что она описывает. На заседаниях же четко прослеживается </w:t>
      </w:r>
      <w:r w:rsidRPr="00BF1793">
        <w:rPr>
          <w:rFonts w:cs="Times New Roman"/>
        </w:rPr>
        <w:lastRenderedPageBreak/>
        <w:t>конте</w:t>
      </w:r>
      <w:proofErr w:type="gramStart"/>
      <w:r w:rsidRPr="00BF1793">
        <w:rPr>
          <w:rFonts w:cs="Times New Roman"/>
        </w:rPr>
        <w:t>кст пр</w:t>
      </w:r>
      <w:proofErr w:type="gramEnd"/>
      <w:r w:rsidRPr="00BF1793">
        <w:rPr>
          <w:rFonts w:cs="Times New Roman"/>
        </w:rPr>
        <w:t>оисходящего, чья реплика к кому адресована и после каких событий. Поэтому достаточно легко определить функцию той или иной звучащей шутки.</w:t>
      </w:r>
      <w:bookmarkEnd w:id="1645"/>
      <w:bookmarkEnd w:id="1646"/>
      <w:bookmarkEnd w:id="1647"/>
      <w:bookmarkEnd w:id="1648"/>
      <w:bookmarkEnd w:id="1649"/>
      <w:r w:rsidRPr="00BF1793">
        <w:rPr>
          <w:rFonts w:cs="Times New Roman"/>
        </w:rPr>
        <w:t xml:space="preserve"> </w:t>
      </w:r>
      <w:r w:rsidR="00DB4872">
        <w:rPr>
          <w:rFonts w:cs="Times New Roman"/>
        </w:rPr>
        <w:t>Так же дело обстоит и на блог-платформе «Живой Журнал».</w:t>
      </w:r>
      <w:bookmarkEnd w:id="1650"/>
      <w:bookmarkEnd w:id="1651"/>
      <w:bookmarkEnd w:id="1652"/>
      <w:bookmarkEnd w:id="1653"/>
      <w:bookmarkEnd w:id="1654"/>
    </w:p>
    <w:p w:rsidR="00E63569" w:rsidRPr="00BF1793" w:rsidRDefault="00E63569" w:rsidP="00E63569">
      <w:pPr>
        <w:spacing w:line="360" w:lineRule="auto"/>
        <w:ind w:firstLine="567"/>
        <w:jc w:val="both"/>
        <w:outlineLvl w:val="0"/>
        <w:rPr>
          <w:rFonts w:cs="Times New Roman"/>
        </w:rPr>
      </w:pPr>
      <w:bookmarkStart w:id="1655" w:name="_Toc359168161"/>
      <w:bookmarkStart w:id="1656" w:name="_Toc375165447"/>
      <w:bookmarkStart w:id="1657" w:name="_Toc375165657"/>
      <w:bookmarkStart w:id="1658" w:name="_Toc375165863"/>
      <w:bookmarkStart w:id="1659" w:name="_Toc375166106"/>
      <w:bookmarkStart w:id="1660" w:name="_Toc385858680"/>
      <w:bookmarkStart w:id="1661" w:name="_Toc388208553"/>
      <w:bookmarkStart w:id="1662" w:name="_Toc389387415"/>
      <w:bookmarkStart w:id="1663" w:name="_Toc389388107"/>
      <w:bookmarkStart w:id="1664" w:name="_Toc389749671"/>
      <w:r w:rsidRPr="00BF1793">
        <w:rPr>
          <w:rFonts w:cs="Times New Roman"/>
        </w:rPr>
        <w:t>В результате контент-анализа, были выделены следующие функции шуток:</w:t>
      </w:r>
      <w:bookmarkEnd w:id="1655"/>
      <w:bookmarkEnd w:id="1656"/>
      <w:bookmarkEnd w:id="1657"/>
      <w:bookmarkEnd w:id="1658"/>
      <w:bookmarkEnd w:id="1659"/>
      <w:bookmarkEnd w:id="1660"/>
      <w:bookmarkEnd w:id="1661"/>
      <w:bookmarkEnd w:id="1662"/>
      <w:bookmarkEnd w:id="1663"/>
      <w:bookmarkEnd w:id="1664"/>
    </w:p>
    <w:p w:rsidR="00E63569" w:rsidRPr="00BF1793" w:rsidRDefault="00E63569" w:rsidP="00E63569">
      <w:pPr>
        <w:pStyle w:val="a3"/>
        <w:numPr>
          <w:ilvl w:val="0"/>
          <w:numId w:val="40"/>
        </w:numPr>
        <w:spacing w:line="360" w:lineRule="auto"/>
        <w:jc w:val="both"/>
        <w:outlineLvl w:val="0"/>
      </w:pPr>
      <w:bookmarkStart w:id="1665" w:name="_Toc359168162"/>
      <w:bookmarkStart w:id="1666" w:name="_Toc375165448"/>
      <w:bookmarkStart w:id="1667" w:name="_Toc375165658"/>
      <w:bookmarkStart w:id="1668" w:name="_Toc375165864"/>
      <w:bookmarkStart w:id="1669" w:name="_Toc375166107"/>
      <w:bookmarkStart w:id="1670" w:name="_Toc385858681"/>
      <w:bookmarkStart w:id="1671" w:name="_Toc388208554"/>
      <w:bookmarkStart w:id="1672" w:name="_Toc389387416"/>
      <w:bookmarkStart w:id="1673" w:name="_Toc389388108"/>
      <w:bookmarkStart w:id="1674" w:name="_Toc389749672"/>
      <w:r w:rsidRPr="00BF1793">
        <w:t>Демонстрация недовольства;</w:t>
      </w:r>
      <w:bookmarkEnd w:id="1665"/>
      <w:bookmarkEnd w:id="1666"/>
      <w:bookmarkEnd w:id="1667"/>
      <w:bookmarkEnd w:id="1668"/>
      <w:bookmarkEnd w:id="1669"/>
      <w:bookmarkEnd w:id="1670"/>
      <w:bookmarkEnd w:id="1671"/>
      <w:bookmarkEnd w:id="1672"/>
      <w:bookmarkEnd w:id="1673"/>
      <w:bookmarkEnd w:id="1674"/>
    </w:p>
    <w:p w:rsidR="00E63569" w:rsidRPr="00BF1793" w:rsidRDefault="00E63569" w:rsidP="00E63569">
      <w:pPr>
        <w:pStyle w:val="a3"/>
        <w:numPr>
          <w:ilvl w:val="0"/>
          <w:numId w:val="40"/>
        </w:numPr>
        <w:spacing w:line="360" w:lineRule="auto"/>
        <w:jc w:val="both"/>
        <w:outlineLvl w:val="0"/>
      </w:pPr>
      <w:bookmarkStart w:id="1675" w:name="_Toc359168163"/>
      <w:bookmarkStart w:id="1676" w:name="_Toc375165449"/>
      <w:bookmarkStart w:id="1677" w:name="_Toc375165659"/>
      <w:bookmarkStart w:id="1678" w:name="_Toc375165865"/>
      <w:bookmarkStart w:id="1679" w:name="_Toc375166108"/>
      <w:bookmarkStart w:id="1680" w:name="_Toc385858682"/>
      <w:bookmarkStart w:id="1681" w:name="_Toc388208555"/>
      <w:bookmarkStart w:id="1682" w:name="_Toc389387417"/>
      <w:bookmarkStart w:id="1683" w:name="_Toc389388109"/>
      <w:bookmarkStart w:id="1684" w:name="_Toc389749673"/>
      <w:r w:rsidRPr="00BF1793">
        <w:t>Разрядка ситуации;</w:t>
      </w:r>
      <w:bookmarkEnd w:id="1675"/>
      <w:bookmarkEnd w:id="1676"/>
      <w:bookmarkEnd w:id="1677"/>
      <w:bookmarkEnd w:id="1678"/>
      <w:bookmarkEnd w:id="1679"/>
      <w:bookmarkEnd w:id="1680"/>
      <w:bookmarkEnd w:id="1681"/>
      <w:bookmarkEnd w:id="1682"/>
      <w:bookmarkEnd w:id="1683"/>
      <w:bookmarkEnd w:id="1684"/>
    </w:p>
    <w:p w:rsidR="00E63569" w:rsidRPr="00BF1793" w:rsidRDefault="00E63569" w:rsidP="00E63569">
      <w:pPr>
        <w:pStyle w:val="a3"/>
        <w:numPr>
          <w:ilvl w:val="0"/>
          <w:numId w:val="40"/>
        </w:numPr>
        <w:spacing w:line="360" w:lineRule="auto"/>
        <w:jc w:val="both"/>
        <w:outlineLvl w:val="0"/>
      </w:pPr>
      <w:bookmarkStart w:id="1685" w:name="_Toc359168164"/>
      <w:bookmarkStart w:id="1686" w:name="_Toc375165450"/>
      <w:bookmarkStart w:id="1687" w:name="_Toc375165660"/>
      <w:bookmarkStart w:id="1688" w:name="_Toc375165866"/>
      <w:bookmarkStart w:id="1689" w:name="_Toc375166109"/>
      <w:bookmarkStart w:id="1690" w:name="_Toc385858683"/>
      <w:bookmarkStart w:id="1691" w:name="_Toc388208556"/>
      <w:bookmarkStart w:id="1692" w:name="_Toc389387418"/>
      <w:bookmarkStart w:id="1693" w:name="_Toc389388110"/>
      <w:bookmarkStart w:id="1694" w:name="_Toc389749674"/>
      <w:r w:rsidRPr="00BF1793">
        <w:t>Унижение / оскорбление;</w:t>
      </w:r>
      <w:bookmarkEnd w:id="1685"/>
      <w:bookmarkEnd w:id="1686"/>
      <w:bookmarkEnd w:id="1687"/>
      <w:bookmarkEnd w:id="1688"/>
      <w:bookmarkEnd w:id="1689"/>
      <w:bookmarkEnd w:id="1690"/>
      <w:bookmarkEnd w:id="1691"/>
      <w:bookmarkEnd w:id="1692"/>
      <w:bookmarkEnd w:id="1693"/>
      <w:bookmarkEnd w:id="1694"/>
    </w:p>
    <w:p w:rsidR="00E63569" w:rsidRPr="00BF1793" w:rsidRDefault="00E63569" w:rsidP="00E63569">
      <w:pPr>
        <w:pStyle w:val="a3"/>
        <w:numPr>
          <w:ilvl w:val="0"/>
          <w:numId w:val="40"/>
        </w:numPr>
        <w:spacing w:line="360" w:lineRule="auto"/>
        <w:jc w:val="both"/>
        <w:outlineLvl w:val="0"/>
      </w:pPr>
      <w:bookmarkStart w:id="1695" w:name="_Toc359168165"/>
      <w:bookmarkStart w:id="1696" w:name="_Toc375165451"/>
      <w:bookmarkStart w:id="1697" w:name="_Toc375165661"/>
      <w:bookmarkStart w:id="1698" w:name="_Toc375165867"/>
      <w:bookmarkStart w:id="1699" w:name="_Toc375166110"/>
      <w:bookmarkStart w:id="1700" w:name="_Toc385858684"/>
      <w:bookmarkStart w:id="1701" w:name="_Toc388208557"/>
      <w:bookmarkStart w:id="1702" w:name="_Toc389387419"/>
      <w:bookmarkStart w:id="1703" w:name="_Toc389388111"/>
      <w:bookmarkStart w:id="1704" w:name="_Toc389749675"/>
      <w:r w:rsidRPr="00BF1793">
        <w:t>Оправдание;</w:t>
      </w:r>
      <w:bookmarkEnd w:id="1695"/>
      <w:bookmarkEnd w:id="1696"/>
      <w:bookmarkEnd w:id="1697"/>
      <w:bookmarkEnd w:id="1698"/>
      <w:bookmarkEnd w:id="1699"/>
      <w:bookmarkEnd w:id="1700"/>
      <w:bookmarkEnd w:id="1701"/>
      <w:bookmarkEnd w:id="1702"/>
      <w:bookmarkEnd w:id="1703"/>
      <w:bookmarkEnd w:id="1704"/>
    </w:p>
    <w:p w:rsidR="00E63569" w:rsidRPr="00BF1793" w:rsidRDefault="00E63569" w:rsidP="00E63569">
      <w:pPr>
        <w:pStyle w:val="a3"/>
        <w:numPr>
          <w:ilvl w:val="0"/>
          <w:numId w:val="40"/>
        </w:numPr>
        <w:spacing w:line="360" w:lineRule="auto"/>
        <w:jc w:val="both"/>
        <w:outlineLvl w:val="0"/>
      </w:pPr>
      <w:bookmarkStart w:id="1705" w:name="_Toc359168166"/>
      <w:bookmarkStart w:id="1706" w:name="_Toc375165452"/>
      <w:bookmarkStart w:id="1707" w:name="_Toc375165662"/>
      <w:bookmarkStart w:id="1708" w:name="_Toc375165868"/>
      <w:bookmarkStart w:id="1709" w:name="_Toc375166111"/>
      <w:bookmarkStart w:id="1710" w:name="_Toc385858685"/>
      <w:bookmarkStart w:id="1711" w:name="_Toc388208558"/>
      <w:bookmarkStart w:id="1712" w:name="_Toc389387420"/>
      <w:bookmarkStart w:id="1713" w:name="_Toc389388112"/>
      <w:bookmarkStart w:id="1714" w:name="_Toc389749676"/>
      <w:r w:rsidRPr="00BF1793">
        <w:t>Увеселительная функция;</w:t>
      </w:r>
      <w:bookmarkEnd w:id="1705"/>
      <w:bookmarkEnd w:id="1706"/>
      <w:bookmarkEnd w:id="1707"/>
      <w:bookmarkEnd w:id="1708"/>
      <w:bookmarkEnd w:id="1709"/>
      <w:bookmarkEnd w:id="1710"/>
      <w:bookmarkEnd w:id="1711"/>
      <w:bookmarkEnd w:id="1712"/>
      <w:bookmarkEnd w:id="1713"/>
      <w:bookmarkEnd w:id="1714"/>
    </w:p>
    <w:p w:rsidR="00E63569" w:rsidRPr="00BF1793" w:rsidRDefault="00E63569" w:rsidP="00E63569">
      <w:pPr>
        <w:pStyle w:val="a3"/>
        <w:numPr>
          <w:ilvl w:val="0"/>
          <w:numId w:val="40"/>
        </w:numPr>
        <w:spacing w:line="360" w:lineRule="auto"/>
        <w:jc w:val="both"/>
        <w:outlineLvl w:val="0"/>
      </w:pPr>
      <w:bookmarkStart w:id="1715" w:name="_Toc359168167"/>
      <w:bookmarkStart w:id="1716" w:name="_Toc375165453"/>
      <w:bookmarkStart w:id="1717" w:name="_Toc375165663"/>
      <w:bookmarkStart w:id="1718" w:name="_Toc375165869"/>
      <w:bookmarkStart w:id="1719" w:name="_Toc375166112"/>
      <w:bookmarkStart w:id="1720" w:name="_Toc385858686"/>
      <w:bookmarkStart w:id="1721" w:name="_Toc388208559"/>
      <w:bookmarkStart w:id="1722" w:name="_Toc389387421"/>
      <w:bookmarkStart w:id="1723" w:name="_Toc389388113"/>
      <w:bookmarkStart w:id="1724" w:name="_Toc389749677"/>
      <w:r w:rsidRPr="00BF1793">
        <w:t>Усиление эффекта произносимого;</w:t>
      </w:r>
      <w:bookmarkEnd w:id="1715"/>
      <w:bookmarkEnd w:id="1716"/>
      <w:bookmarkEnd w:id="1717"/>
      <w:bookmarkEnd w:id="1718"/>
      <w:bookmarkEnd w:id="1719"/>
      <w:bookmarkEnd w:id="1720"/>
      <w:bookmarkEnd w:id="1721"/>
      <w:bookmarkEnd w:id="1722"/>
      <w:bookmarkEnd w:id="1723"/>
      <w:bookmarkEnd w:id="1724"/>
    </w:p>
    <w:p w:rsidR="00E63569" w:rsidRPr="00BF1793" w:rsidRDefault="00E63569" w:rsidP="00E63569">
      <w:pPr>
        <w:pStyle w:val="a3"/>
        <w:numPr>
          <w:ilvl w:val="0"/>
          <w:numId w:val="40"/>
        </w:numPr>
        <w:spacing w:line="360" w:lineRule="auto"/>
        <w:jc w:val="both"/>
        <w:outlineLvl w:val="0"/>
      </w:pPr>
      <w:bookmarkStart w:id="1725" w:name="_Toc359168168"/>
      <w:bookmarkStart w:id="1726" w:name="_Toc375165454"/>
      <w:bookmarkStart w:id="1727" w:name="_Toc375165664"/>
      <w:bookmarkStart w:id="1728" w:name="_Toc375165870"/>
      <w:bookmarkStart w:id="1729" w:name="_Toc375166113"/>
      <w:bookmarkStart w:id="1730" w:name="_Toc385858687"/>
      <w:bookmarkStart w:id="1731" w:name="_Toc388208560"/>
      <w:bookmarkStart w:id="1732" w:name="_Toc389387422"/>
      <w:bookmarkStart w:id="1733" w:name="_Toc389388114"/>
      <w:bookmarkStart w:id="1734" w:name="_Toc389749678"/>
      <w:r w:rsidRPr="00BF1793">
        <w:t>Ненамеренная шутка.</w:t>
      </w:r>
      <w:bookmarkEnd w:id="1725"/>
      <w:bookmarkEnd w:id="1726"/>
      <w:bookmarkEnd w:id="1727"/>
      <w:bookmarkEnd w:id="1728"/>
      <w:bookmarkEnd w:id="1729"/>
      <w:bookmarkEnd w:id="1730"/>
      <w:bookmarkEnd w:id="1731"/>
      <w:bookmarkEnd w:id="1732"/>
      <w:bookmarkEnd w:id="1733"/>
      <w:bookmarkEnd w:id="1734"/>
    </w:p>
    <w:p w:rsidR="00E63569" w:rsidRPr="00BF1793" w:rsidRDefault="00E63569" w:rsidP="00E63569">
      <w:pPr>
        <w:spacing w:line="360" w:lineRule="auto"/>
        <w:ind w:firstLine="567"/>
        <w:jc w:val="both"/>
        <w:outlineLvl w:val="0"/>
        <w:rPr>
          <w:rFonts w:cs="Times New Roman"/>
        </w:rPr>
      </w:pPr>
    </w:p>
    <w:p w:rsidR="00E63569" w:rsidRPr="00BF1793" w:rsidRDefault="00E63569" w:rsidP="00E63569">
      <w:pPr>
        <w:spacing w:line="360" w:lineRule="auto"/>
        <w:ind w:firstLine="567"/>
        <w:jc w:val="both"/>
        <w:outlineLvl w:val="0"/>
        <w:rPr>
          <w:rFonts w:cs="Times New Roman"/>
        </w:rPr>
      </w:pPr>
      <w:bookmarkStart w:id="1735" w:name="_Toc359168169"/>
      <w:bookmarkStart w:id="1736" w:name="_Toc375165455"/>
      <w:bookmarkStart w:id="1737" w:name="_Toc375165665"/>
      <w:bookmarkStart w:id="1738" w:name="_Toc375165871"/>
      <w:bookmarkStart w:id="1739" w:name="_Toc375166114"/>
      <w:bookmarkStart w:id="1740" w:name="_Toc385858688"/>
      <w:bookmarkStart w:id="1741" w:name="_Toc388208561"/>
      <w:bookmarkStart w:id="1742" w:name="_Toc389387423"/>
      <w:bookmarkStart w:id="1743" w:name="_Toc389388115"/>
      <w:bookmarkStart w:id="1744" w:name="_Toc389749679"/>
      <w:r w:rsidRPr="00BF1793">
        <w:rPr>
          <w:rFonts w:cs="Times New Roman"/>
        </w:rPr>
        <w:t>В итоге, выяснилось, что чаще всего на заседаниях Координационного Совета оппозиции, исп</w:t>
      </w:r>
      <w:r>
        <w:rPr>
          <w:rFonts w:cs="Times New Roman"/>
        </w:rPr>
        <w:t>ользуются шутки для того, чтобы</w:t>
      </w:r>
      <w:r w:rsidRPr="00BF1793">
        <w:rPr>
          <w:rFonts w:cs="Times New Roman"/>
        </w:rPr>
        <w:t xml:space="preserve"> усилить эффект доносимой мысли (</w:t>
      </w:r>
      <w:r w:rsidR="00DB4872">
        <w:rPr>
          <w:rFonts w:cs="Times New Roman"/>
        </w:rPr>
        <w:t>32,6</w:t>
      </w:r>
      <w:r w:rsidRPr="00BF1793">
        <w:rPr>
          <w:rFonts w:cs="Times New Roman"/>
        </w:rPr>
        <w:t>%)</w:t>
      </w:r>
      <w:bookmarkEnd w:id="1735"/>
      <w:r>
        <w:rPr>
          <w:rFonts w:cs="Times New Roman"/>
        </w:rPr>
        <w:t xml:space="preserve"> и</w:t>
      </w:r>
      <w:r w:rsidRPr="00BF1793">
        <w:rPr>
          <w:rFonts w:cs="Times New Roman"/>
        </w:rPr>
        <w:t xml:space="preserve"> продемонстрировать недовольство происходящим (</w:t>
      </w:r>
      <w:r w:rsidR="00DB4872">
        <w:rPr>
          <w:rFonts w:cs="Times New Roman"/>
        </w:rPr>
        <w:t>28,8</w:t>
      </w:r>
      <w:r w:rsidRPr="00BF1793">
        <w:rPr>
          <w:rFonts w:cs="Times New Roman"/>
        </w:rPr>
        <w:t>%)</w:t>
      </w:r>
      <w:bookmarkEnd w:id="1736"/>
      <w:bookmarkEnd w:id="1737"/>
      <w:bookmarkEnd w:id="1738"/>
      <w:bookmarkEnd w:id="1739"/>
      <w:r w:rsidR="00DB4872">
        <w:rPr>
          <w:rFonts w:cs="Times New Roman"/>
        </w:rPr>
        <w:t>.</w:t>
      </w:r>
      <w:bookmarkEnd w:id="1740"/>
      <w:bookmarkEnd w:id="1741"/>
      <w:bookmarkEnd w:id="1742"/>
      <w:bookmarkEnd w:id="1743"/>
      <w:bookmarkEnd w:id="1744"/>
    </w:p>
    <w:p w:rsidR="00E63569" w:rsidRPr="00BF1793" w:rsidRDefault="00E63569" w:rsidP="00E63569">
      <w:pPr>
        <w:spacing w:line="360" w:lineRule="auto"/>
        <w:ind w:firstLine="567"/>
        <w:jc w:val="both"/>
        <w:outlineLvl w:val="0"/>
        <w:rPr>
          <w:rFonts w:cs="Times New Roman"/>
        </w:rPr>
      </w:pPr>
      <w:bookmarkStart w:id="1745" w:name="_Toc359168170"/>
      <w:bookmarkStart w:id="1746" w:name="_Toc375165456"/>
      <w:bookmarkStart w:id="1747" w:name="_Toc375165666"/>
      <w:bookmarkStart w:id="1748" w:name="_Toc375165872"/>
      <w:bookmarkStart w:id="1749" w:name="_Toc375166115"/>
      <w:bookmarkStart w:id="1750" w:name="_Toc385858689"/>
      <w:bookmarkStart w:id="1751" w:name="_Toc388208562"/>
      <w:bookmarkStart w:id="1752" w:name="_Toc389387424"/>
      <w:bookmarkStart w:id="1753" w:name="_Toc389388116"/>
      <w:bookmarkStart w:id="1754" w:name="_Toc389749680"/>
      <w:r w:rsidRPr="00BF1793">
        <w:rPr>
          <w:rFonts w:cs="Times New Roman"/>
        </w:rPr>
        <w:t xml:space="preserve">С момента возникновения Координационного Совета, его члены пытались выработать четкий регламент для обеспечения эффективной работы. Этому вопросу было посвящено очень много времени. Ведь орган, состоящий из 45 членов, не может работать плодотворно без установленных правил. В результате, КС выработал свой кодекс, регламент и какое-то непродолжительное время (около 3 заседаний) пытался действовать в соответствии с ними. Однако далее, многие члены научились обходить установленные правила и действовать вне регламента, отчего создавалась неблагоприятная обстановка на заседаниях. Также, известно, что КС состоит из нескольких политических сил. Их представители имеют разные взгляды на политическое устройство страны, на методы достижения целей КС и т.д. Из-за этого, на заседаниях между оппозиционерами зачастую возникают конфликты. Таким образом, самым ярким и запоминающимся способом обратить внимание на происходящее, выразить свое недовольство существующим положением вещей, является применение сарказма, т.е. юмористического приема. (См. </w:t>
      </w:r>
      <w:r w:rsidR="009E0505">
        <w:rPr>
          <w:rFonts w:cs="Times New Roman"/>
        </w:rPr>
        <w:t>Рис. 1</w:t>
      </w:r>
      <w:r w:rsidR="00701573">
        <w:rPr>
          <w:rFonts w:cs="Times New Roman"/>
        </w:rPr>
        <w:t>6</w:t>
      </w:r>
      <w:r w:rsidRPr="00BF1793">
        <w:rPr>
          <w:rFonts w:cs="Times New Roman"/>
        </w:rPr>
        <w:t>).</w:t>
      </w:r>
      <w:bookmarkEnd w:id="1745"/>
      <w:bookmarkEnd w:id="1746"/>
      <w:bookmarkEnd w:id="1747"/>
      <w:bookmarkEnd w:id="1748"/>
      <w:bookmarkEnd w:id="1749"/>
      <w:bookmarkEnd w:id="1750"/>
      <w:bookmarkEnd w:id="1751"/>
      <w:bookmarkEnd w:id="1752"/>
      <w:bookmarkEnd w:id="1753"/>
      <w:bookmarkEnd w:id="1754"/>
      <w:r w:rsidRPr="00BF1793">
        <w:rPr>
          <w:rFonts w:cs="Times New Roman"/>
        </w:rPr>
        <w:t xml:space="preserve">  </w:t>
      </w:r>
    </w:p>
    <w:p w:rsidR="00E63569" w:rsidRPr="00BF1793" w:rsidRDefault="00E63569" w:rsidP="00E63569">
      <w:pPr>
        <w:spacing w:line="360" w:lineRule="auto"/>
        <w:ind w:firstLine="567"/>
        <w:jc w:val="both"/>
        <w:outlineLvl w:val="0"/>
        <w:rPr>
          <w:rFonts w:cs="Times New Roman"/>
        </w:rPr>
      </w:pPr>
    </w:p>
    <w:p w:rsidR="00E66A17" w:rsidRDefault="00E66A17" w:rsidP="00E63569">
      <w:pPr>
        <w:spacing w:line="360" w:lineRule="auto"/>
        <w:ind w:left="3540" w:firstLine="567"/>
        <w:jc w:val="center"/>
        <w:outlineLvl w:val="0"/>
        <w:rPr>
          <w:rFonts w:cs="Times New Roman"/>
        </w:rPr>
      </w:pPr>
    </w:p>
    <w:p w:rsidR="00E66A17" w:rsidRDefault="00E66A17" w:rsidP="00E63569">
      <w:pPr>
        <w:spacing w:line="360" w:lineRule="auto"/>
        <w:ind w:left="3540" w:firstLine="567"/>
        <w:jc w:val="center"/>
        <w:outlineLvl w:val="0"/>
        <w:rPr>
          <w:rFonts w:cs="Times New Roman"/>
        </w:rPr>
      </w:pPr>
    </w:p>
    <w:p w:rsidR="00360D1A" w:rsidRDefault="00360D1A" w:rsidP="00360D1A">
      <w:pPr>
        <w:spacing w:line="360" w:lineRule="auto"/>
        <w:outlineLvl w:val="0"/>
        <w:rPr>
          <w:rFonts w:cs="Times New Roman"/>
        </w:rPr>
      </w:pPr>
    </w:p>
    <w:p w:rsidR="00360D1A" w:rsidRDefault="00360D1A" w:rsidP="00360D1A">
      <w:pPr>
        <w:spacing w:line="360" w:lineRule="auto"/>
        <w:outlineLvl w:val="0"/>
        <w:rPr>
          <w:rFonts w:cs="Times New Roman"/>
        </w:rPr>
      </w:pPr>
    </w:p>
    <w:p w:rsidR="00E63569" w:rsidRPr="00BF1793" w:rsidRDefault="00DB4872" w:rsidP="00E63569">
      <w:pPr>
        <w:spacing w:line="360" w:lineRule="auto"/>
        <w:ind w:left="3540" w:firstLine="567"/>
        <w:jc w:val="center"/>
        <w:outlineLvl w:val="0"/>
        <w:rPr>
          <w:rFonts w:cs="Times New Roman"/>
        </w:rPr>
      </w:pPr>
      <w:bookmarkStart w:id="1755" w:name="_Toc385858690"/>
      <w:bookmarkStart w:id="1756" w:name="_Toc388208563"/>
      <w:bookmarkStart w:id="1757" w:name="_Toc389387425"/>
      <w:bookmarkStart w:id="1758" w:name="_Toc389388117"/>
      <w:bookmarkStart w:id="1759" w:name="_Toc389749681"/>
      <w:r>
        <w:rPr>
          <w:rFonts w:cs="Times New Roman"/>
        </w:rPr>
        <w:lastRenderedPageBreak/>
        <w:t>Ри</w:t>
      </w:r>
      <w:r w:rsidR="009E0505">
        <w:rPr>
          <w:rFonts w:cs="Times New Roman"/>
        </w:rPr>
        <w:t>с. 1</w:t>
      </w:r>
      <w:bookmarkEnd w:id="1755"/>
      <w:bookmarkEnd w:id="1756"/>
      <w:r w:rsidR="00171DBC">
        <w:rPr>
          <w:rFonts w:cs="Times New Roman"/>
        </w:rPr>
        <w:t>6</w:t>
      </w:r>
      <w:bookmarkEnd w:id="1757"/>
      <w:bookmarkEnd w:id="1758"/>
      <w:bookmarkEnd w:id="1759"/>
    </w:p>
    <w:p w:rsidR="00E63569" w:rsidRPr="00BF1793" w:rsidRDefault="00E63569" w:rsidP="00E63569">
      <w:pPr>
        <w:spacing w:line="360" w:lineRule="auto"/>
        <w:ind w:firstLine="567"/>
        <w:jc w:val="both"/>
        <w:outlineLvl w:val="0"/>
        <w:rPr>
          <w:rFonts w:cs="Times New Roman"/>
        </w:rPr>
      </w:pPr>
      <w:bookmarkStart w:id="1760" w:name="_Toc385858691"/>
      <w:bookmarkStart w:id="1761" w:name="_Toc389749682"/>
      <w:r w:rsidRPr="00CC62FC">
        <w:rPr>
          <w:rFonts w:cs="Times New Roman"/>
          <w:noProof/>
          <w:lang w:eastAsia="ru-RU" w:bidi="ar-SA"/>
        </w:rPr>
        <w:drawing>
          <wp:inline distT="0" distB="0" distL="0" distR="0">
            <wp:extent cx="4569526" cy="2897579"/>
            <wp:effectExtent l="19050" t="0" r="21524" b="0"/>
            <wp:docPr id="20"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bookmarkEnd w:id="1760"/>
      <w:bookmarkEnd w:id="1761"/>
    </w:p>
    <w:p w:rsidR="00E63569" w:rsidRPr="00BF1793" w:rsidRDefault="00E63569" w:rsidP="00E63569">
      <w:pPr>
        <w:spacing w:line="360" w:lineRule="auto"/>
        <w:ind w:firstLine="567"/>
        <w:jc w:val="both"/>
        <w:outlineLvl w:val="0"/>
        <w:rPr>
          <w:rFonts w:cs="Times New Roman"/>
        </w:rPr>
      </w:pPr>
    </w:p>
    <w:p w:rsidR="00E63569" w:rsidRPr="00BF1793" w:rsidRDefault="00E63569" w:rsidP="00E63569">
      <w:pPr>
        <w:spacing w:line="360" w:lineRule="auto"/>
        <w:ind w:firstLine="567"/>
        <w:jc w:val="both"/>
        <w:outlineLvl w:val="0"/>
        <w:rPr>
          <w:rFonts w:cs="Times New Roman"/>
        </w:rPr>
      </w:pPr>
      <w:bookmarkStart w:id="1762" w:name="_Toc359168172"/>
      <w:bookmarkStart w:id="1763" w:name="_Toc375165458"/>
      <w:bookmarkStart w:id="1764" w:name="_Toc375165668"/>
      <w:bookmarkStart w:id="1765" w:name="_Toc375165874"/>
      <w:bookmarkStart w:id="1766" w:name="_Toc375166117"/>
      <w:bookmarkStart w:id="1767" w:name="_Toc385858692"/>
      <w:bookmarkStart w:id="1768" w:name="_Toc388208564"/>
      <w:bookmarkStart w:id="1769" w:name="_Toc389387426"/>
      <w:bookmarkStart w:id="1770" w:name="_Toc389388118"/>
      <w:bookmarkStart w:id="1771" w:name="_Toc389749683"/>
      <w:r w:rsidRPr="00BF1793">
        <w:rPr>
          <w:rFonts w:cs="Times New Roman"/>
        </w:rPr>
        <w:t xml:space="preserve">Также, в череде бесконечных </w:t>
      </w:r>
      <w:proofErr w:type="spellStart"/>
      <w:r w:rsidRPr="00BF1793">
        <w:rPr>
          <w:rFonts w:cs="Times New Roman"/>
        </w:rPr>
        <w:t>недопониманий</w:t>
      </w:r>
      <w:proofErr w:type="spellEnd"/>
      <w:r w:rsidRPr="00BF1793">
        <w:rPr>
          <w:rFonts w:cs="Times New Roman"/>
        </w:rPr>
        <w:t xml:space="preserve"> и конфликтов, зачастую трудно донести свое мнение и обратить на него внимание членов КС. Именно поэтому оппозиционеры применяют в своих речах шутки. </w:t>
      </w:r>
      <w:r w:rsidRPr="00DB4872">
        <w:rPr>
          <w:rFonts w:cs="Times New Roman"/>
          <w:i/>
        </w:rPr>
        <w:t xml:space="preserve">«У нас в следующем, в четвертом десятке идет большое количество </w:t>
      </w:r>
      <w:proofErr w:type="spellStart"/>
      <w:r w:rsidRPr="00DB4872">
        <w:rPr>
          <w:rFonts w:cs="Times New Roman"/>
          <w:i/>
        </w:rPr>
        <w:t>мммщиков</w:t>
      </w:r>
      <w:proofErr w:type="spellEnd"/>
      <w:r w:rsidRPr="00DB4872">
        <w:rPr>
          <w:rFonts w:cs="Times New Roman"/>
          <w:i/>
        </w:rPr>
        <w:t>, то есть, если мы все сейчас попадем под автобус, то КС будет состоять из МММ»</w:t>
      </w:r>
      <w:r w:rsidRPr="00BF1793">
        <w:rPr>
          <w:rFonts w:cs="Times New Roman"/>
        </w:rPr>
        <w:t xml:space="preserve"> (М. Гельфанд, 2 заседание). Таким образом, они привлекают к себе интерес и их идеи становятся более заметными, понятными и актуальными, т.е. происходит выполнение функции усиления эффекта доносимой мысли.</w:t>
      </w:r>
      <w:bookmarkEnd w:id="1762"/>
      <w:bookmarkEnd w:id="1763"/>
      <w:bookmarkEnd w:id="1764"/>
      <w:bookmarkEnd w:id="1765"/>
      <w:bookmarkEnd w:id="1766"/>
      <w:bookmarkEnd w:id="1767"/>
      <w:bookmarkEnd w:id="1768"/>
      <w:bookmarkEnd w:id="1769"/>
      <w:bookmarkEnd w:id="1770"/>
      <w:bookmarkEnd w:id="1771"/>
    </w:p>
    <w:p w:rsidR="00E63569" w:rsidRDefault="00E63569" w:rsidP="00E63569">
      <w:pPr>
        <w:spacing w:line="360" w:lineRule="auto"/>
        <w:ind w:firstLine="567"/>
        <w:jc w:val="both"/>
        <w:outlineLvl w:val="0"/>
        <w:rPr>
          <w:rFonts w:cs="Times New Roman"/>
        </w:rPr>
      </w:pPr>
      <w:bookmarkStart w:id="1772" w:name="_Toc359168173"/>
      <w:bookmarkStart w:id="1773" w:name="_Toc375165459"/>
      <w:bookmarkStart w:id="1774" w:name="_Toc375165669"/>
      <w:bookmarkStart w:id="1775" w:name="_Toc375165875"/>
      <w:bookmarkStart w:id="1776" w:name="_Toc375166118"/>
      <w:bookmarkStart w:id="1777" w:name="_Toc385858693"/>
      <w:bookmarkStart w:id="1778" w:name="_Toc388208565"/>
      <w:bookmarkStart w:id="1779" w:name="_Toc389387427"/>
      <w:bookmarkStart w:id="1780" w:name="_Toc389388119"/>
      <w:bookmarkStart w:id="1781" w:name="_Toc389749684"/>
      <w:r w:rsidRPr="00BF1793">
        <w:rPr>
          <w:rFonts w:cs="Times New Roman"/>
        </w:rPr>
        <w:t xml:space="preserve">Таким образом, </w:t>
      </w:r>
      <w:r w:rsidRPr="00BF1793">
        <w:rPr>
          <w:rFonts w:cs="Times New Roman"/>
          <w:i/>
        </w:rPr>
        <w:t>гипотеза №5</w:t>
      </w:r>
      <w:r w:rsidRPr="00BF1793">
        <w:rPr>
          <w:rFonts w:cs="Times New Roman"/>
        </w:rPr>
        <w:t xml:space="preserve"> не подтвердилась. Члены КС применяют шутки, чтобы исчерпать многочисленные конфликты, разрядить ситуацию. Однако это не является основной функцией используемого юмора.</w:t>
      </w:r>
      <w:bookmarkEnd w:id="1772"/>
      <w:bookmarkEnd w:id="1773"/>
      <w:bookmarkEnd w:id="1774"/>
      <w:bookmarkEnd w:id="1775"/>
      <w:bookmarkEnd w:id="1776"/>
      <w:bookmarkEnd w:id="1777"/>
      <w:bookmarkEnd w:id="1778"/>
      <w:bookmarkEnd w:id="1779"/>
      <w:bookmarkEnd w:id="1780"/>
      <w:bookmarkEnd w:id="1781"/>
      <w:r w:rsidRPr="00BF1793">
        <w:rPr>
          <w:rFonts w:cs="Times New Roman"/>
        </w:rPr>
        <w:t xml:space="preserve"> </w:t>
      </w:r>
    </w:p>
    <w:p w:rsidR="00E66A17" w:rsidRDefault="00E66A17" w:rsidP="00E63569">
      <w:pPr>
        <w:spacing w:line="360" w:lineRule="auto"/>
        <w:ind w:firstLine="567"/>
        <w:jc w:val="both"/>
        <w:outlineLvl w:val="0"/>
        <w:rPr>
          <w:rFonts w:cs="Times New Roman"/>
        </w:rPr>
      </w:pPr>
    </w:p>
    <w:p w:rsidR="00CB25DD" w:rsidRDefault="00CB25DD" w:rsidP="00E63569">
      <w:pPr>
        <w:spacing w:line="360" w:lineRule="auto"/>
        <w:ind w:firstLine="567"/>
        <w:jc w:val="both"/>
        <w:outlineLvl w:val="0"/>
        <w:rPr>
          <w:rFonts w:cs="Times New Roman"/>
        </w:rPr>
      </w:pPr>
      <w:bookmarkStart w:id="1782" w:name="_Toc385858694"/>
      <w:bookmarkStart w:id="1783" w:name="_Toc388208566"/>
      <w:bookmarkStart w:id="1784" w:name="_Toc389387428"/>
      <w:bookmarkStart w:id="1785" w:name="_Toc389388120"/>
      <w:bookmarkStart w:id="1786" w:name="_Toc389749685"/>
      <w:r>
        <w:rPr>
          <w:rFonts w:cs="Times New Roman"/>
        </w:rPr>
        <w:t xml:space="preserve">Блог-платформа «Живой Журнал» представляет собой площадку, посредством которой оппозиционеры общаются с народом. Это могу быть, как их сторонники, так и противники. В основном, в своих блогах, члены КС обращаются к </w:t>
      </w:r>
      <w:r w:rsidR="00171DBC">
        <w:rPr>
          <w:rFonts w:cs="Times New Roman"/>
        </w:rPr>
        <w:t>своим сторонникам</w:t>
      </w:r>
      <w:r>
        <w:rPr>
          <w:rFonts w:cs="Times New Roman"/>
        </w:rPr>
        <w:t xml:space="preserve">. Даже человек, который мало </w:t>
      </w:r>
      <w:r w:rsidR="00171DBC">
        <w:rPr>
          <w:rFonts w:cs="Times New Roman"/>
        </w:rPr>
        <w:t>заинтересован</w:t>
      </w:r>
      <w:r>
        <w:rPr>
          <w:rFonts w:cs="Times New Roman"/>
        </w:rPr>
        <w:t xml:space="preserve"> в политике, так или иначе, читал или просто видел разоблачающие статьи Алексей </w:t>
      </w:r>
      <w:proofErr w:type="gramStart"/>
      <w:r>
        <w:rPr>
          <w:rFonts w:cs="Times New Roman"/>
        </w:rPr>
        <w:t>Навального</w:t>
      </w:r>
      <w:proofErr w:type="gramEnd"/>
      <w:r>
        <w:rPr>
          <w:rFonts w:cs="Times New Roman"/>
        </w:rPr>
        <w:t xml:space="preserve">. Мы не беремся судить, правда ли написана в этих сообщениях. Однако тот факт, что была проделана колоссальная работа, целью который было не столько разоблачение </w:t>
      </w:r>
      <w:r w:rsidR="00171DBC">
        <w:rPr>
          <w:rFonts w:cs="Times New Roman"/>
        </w:rPr>
        <w:t>политиков из доминирующей власти</w:t>
      </w:r>
      <w:r>
        <w:rPr>
          <w:rFonts w:cs="Times New Roman"/>
        </w:rPr>
        <w:t xml:space="preserve">, сколько воздействие на </w:t>
      </w:r>
      <w:r w:rsidR="00171DBC">
        <w:rPr>
          <w:rFonts w:cs="Times New Roman"/>
        </w:rPr>
        <w:t xml:space="preserve">читающую блог </w:t>
      </w:r>
      <w:r>
        <w:rPr>
          <w:rFonts w:cs="Times New Roman"/>
        </w:rPr>
        <w:t>аудиторию. Исходя из этого, мы сделал</w:t>
      </w:r>
      <w:r w:rsidR="00171DBC">
        <w:rPr>
          <w:rFonts w:cs="Times New Roman"/>
        </w:rPr>
        <w:t>и</w:t>
      </w:r>
      <w:r w:rsidR="007857F8">
        <w:rPr>
          <w:rFonts w:cs="Times New Roman"/>
        </w:rPr>
        <w:t xml:space="preserve"> </w:t>
      </w:r>
      <w:r w:rsidR="00171DBC">
        <w:rPr>
          <w:rFonts w:cs="Times New Roman"/>
        </w:rPr>
        <w:t>предположение</w:t>
      </w:r>
      <w:r>
        <w:rPr>
          <w:rFonts w:cs="Times New Roman"/>
        </w:rPr>
        <w:t xml:space="preserve">, что и у других оппозиционеров статьи в «Живом Журнале» в основном посвящены тому, чтобы с помощью юмора унижать своего соперника перед лицом народа. </w:t>
      </w:r>
      <w:r w:rsidR="000A242F">
        <w:rPr>
          <w:rFonts w:cs="Times New Roman"/>
        </w:rPr>
        <w:lastRenderedPageBreak/>
        <w:t xml:space="preserve">Однако проведенное исследование показало совершенно другое. Члены Координационного Совета российской оппозиции применяют шутки для того, чтобы усилить эффект доносимого сообщения (34,4%). </w:t>
      </w:r>
      <w:r w:rsidR="00F905C1">
        <w:rPr>
          <w:rFonts w:cs="Times New Roman"/>
        </w:rPr>
        <w:t>Мы видим, что оппозиционеры хотят, чтобы их услышали! Именно этот фактор является решающим при использовании юмора. Таким образом, члены КС привлекают к своему сообщению новую аудиторию и не дают забыть о себе старой.</w:t>
      </w:r>
      <w:bookmarkEnd w:id="1782"/>
      <w:bookmarkEnd w:id="1783"/>
      <w:bookmarkEnd w:id="1784"/>
      <w:bookmarkEnd w:id="1785"/>
      <w:bookmarkEnd w:id="1786"/>
      <w:r w:rsidR="00F905C1">
        <w:rPr>
          <w:rFonts w:cs="Times New Roman"/>
        </w:rPr>
        <w:t xml:space="preserve"> </w:t>
      </w:r>
    </w:p>
    <w:p w:rsidR="00F905C1" w:rsidRPr="00E66A17" w:rsidRDefault="00F905C1" w:rsidP="00E63569">
      <w:pPr>
        <w:spacing w:line="360" w:lineRule="auto"/>
        <w:ind w:firstLine="567"/>
        <w:jc w:val="both"/>
        <w:outlineLvl w:val="0"/>
        <w:rPr>
          <w:rFonts w:cs="Times New Roman"/>
        </w:rPr>
      </w:pPr>
      <w:bookmarkStart w:id="1787" w:name="_Toc385858695"/>
      <w:bookmarkStart w:id="1788" w:name="_Toc388208567"/>
      <w:bookmarkStart w:id="1789" w:name="_Toc389387429"/>
      <w:bookmarkStart w:id="1790" w:name="_Toc389388121"/>
      <w:bookmarkStart w:id="1791" w:name="_Toc389749686"/>
      <w:r w:rsidRPr="00E66A17">
        <w:rPr>
          <w:rFonts w:cs="Times New Roman"/>
          <w:i/>
        </w:rPr>
        <w:t>Гипотеза №6</w:t>
      </w:r>
      <w:r w:rsidRPr="00E66A17">
        <w:rPr>
          <w:rFonts w:cs="Times New Roman"/>
        </w:rPr>
        <w:t xml:space="preserve"> не подтвердилась. «Живой Журнал» д</w:t>
      </w:r>
      <w:r w:rsidR="007857F8">
        <w:rPr>
          <w:rFonts w:cs="Times New Roman"/>
        </w:rPr>
        <w:t xml:space="preserve">ействительно является одним из </w:t>
      </w:r>
      <w:r w:rsidRPr="00E66A17">
        <w:rPr>
          <w:rFonts w:cs="Times New Roman"/>
        </w:rPr>
        <w:t xml:space="preserve"> главных средств передачи емких и информационно насыщенных сообщений. Однако эти сообщения в основном направлены на самих оппозиционеров. Более того, юмор в них применяется для усиления эффекта доносимой мысли.</w:t>
      </w:r>
      <w:bookmarkEnd w:id="1787"/>
      <w:bookmarkEnd w:id="1788"/>
      <w:bookmarkEnd w:id="1789"/>
      <w:bookmarkEnd w:id="1790"/>
      <w:bookmarkEnd w:id="1791"/>
      <w:r w:rsidRPr="00E66A17">
        <w:rPr>
          <w:rFonts w:cs="Times New Roman"/>
        </w:rPr>
        <w:t xml:space="preserve"> </w:t>
      </w:r>
    </w:p>
    <w:p w:rsidR="00F905C1" w:rsidRDefault="00F905C1" w:rsidP="00E63569">
      <w:pPr>
        <w:spacing w:line="360" w:lineRule="auto"/>
        <w:ind w:firstLine="567"/>
        <w:jc w:val="both"/>
        <w:outlineLvl w:val="0"/>
        <w:rPr>
          <w:rFonts w:cs="Times New Roman"/>
          <w:i/>
        </w:rPr>
      </w:pPr>
    </w:p>
    <w:p w:rsidR="00F905C1" w:rsidRPr="00F905C1" w:rsidRDefault="00F905C1" w:rsidP="00F905C1">
      <w:pPr>
        <w:spacing w:line="360" w:lineRule="auto"/>
        <w:ind w:left="6372"/>
        <w:jc w:val="both"/>
        <w:outlineLvl w:val="0"/>
        <w:rPr>
          <w:rFonts w:cs="Times New Roman"/>
        </w:rPr>
      </w:pPr>
      <w:bookmarkStart w:id="1792" w:name="_Toc385858696"/>
      <w:bookmarkStart w:id="1793" w:name="_Toc388208568"/>
      <w:bookmarkStart w:id="1794" w:name="_Toc389387430"/>
      <w:bookmarkStart w:id="1795" w:name="_Toc389388122"/>
      <w:bookmarkStart w:id="1796" w:name="_Toc389749687"/>
      <w:r>
        <w:rPr>
          <w:rFonts w:cs="Times New Roman"/>
        </w:rPr>
        <w:t>Рис. 1</w:t>
      </w:r>
      <w:bookmarkEnd w:id="1792"/>
      <w:bookmarkEnd w:id="1793"/>
      <w:r w:rsidR="00701573">
        <w:rPr>
          <w:rFonts w:cs="Times New Roman"/>
        </w:rPr>
        <w:t>7</w:t>
      </w:r>
      <w:bookmarkEnd w:id="1794"/>
      <w:bookmarkEnd w:id="1795"/>
      <w:bookmarkEnd w:id="1796"/>
    </w:p>
    <w:p w:rsidR="000A242F" w:rsidRDefault="000A242F" w:rsidP="00E63569">
      <w:pPr>
        <w:spacing w:line="360" w:lineRule="auto"/>
        <w:ind w:firstLine="567"/>
        <w:jc w:val="both"/>
        <w:outlineLvl w:val="0"/>
        <w:rPr>
          <w:rFonts w:cs="Times New Roman"/>
        </w:rPr>
      </w:pPr>
      <w:bookmarkStart w:id="1797" w:name="_Toc385858697"/>
      <w:bookmarkStart w:id="1798" w:name="_Toc389749688"/>
      <w:r w:rsidRPr="000A242F">
        <w:rPr>
          <w:rFonts w:cs="Times New Roman"/>
          <w:noProof/>
          <w:lang w:eastAsia="ru-RU" w:bidi="ar-SA"/>
        </w:rPr>
        <w:drawing>
          <wp:inline distT="0" distB="0" distL="0" distR="0">
            <wp:extent cx="4876800" cy="3162300"/>
            <wp:effectExtent l="19050" t="0" r="19050" b="0"/>
            <wp:docPr id="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bookmarkEnd w:id="1797"/>
      <w:bookmarkEnd w:id="1798"/>
    </w:p>
    <w:p w:rsidR="00E66A17" w:rsidRDefault="00E66A17" w:rsidP="00E63569">
      <w:pPr>
        <w:spacing w:line="360" w:lineRule="auto"/>
        <w:ind w:firstLine="567"/>
        <w:jc w:val="both"/>
        <w:outlineLvl w:val="0"/>
        <w:rPr>
          <w:rFonts w:cs="Times New Roman"/>
        </w:rPr>
      </w:pPr>
    </w:p>
    <w:p w:rsidR="00CA0680" w:rsidRDefault="00CA0680" w:rsidP="00E63569">
      <w:pPr>
        <w:spacing w:line="360" w:lineRule="auto"/>
        <w:ind w:firstLine="567"/>
        <w:jc w:val="both"/>
        <w:outlineLvl w:val="0"/>
        <w:rPr>
          <w:rFonts w:cs="Times New Roman"/>
        </w:rPr>
      </w:pPr>
    </w:p>
    <w:p w:rsidR="00E63569" w:rsidRDefault="00E63569" w:rsidP="00E63569">
      <w:pPr>
        <w:spacing w:line="360" w:lineRule="auto"/>
        <w:ind w:firstLine="567"/>
        <w:jc w:val="both"/>
        <w:outlineLvl w:val="0"/>
        <w:rPr>
          <w:rFonts w:cs="Times New Roman"/>
        </w:rPr>
      </w:pPr>
      <w:bookmarkStart w:id="1799" w:name="_Toc359168174"/>
      <w:bookmarkStart w:id="1800" w:name="_Toc375165461"/>
      <w:bookmarkStart w:id="1801" w:name="_Toc375165671"/>
      <w:bookmarkStart w:id="1802" w:name="_Toc375165877"/>
      <w:bookmarkStart w:id="1803" w:name="_Toc375166120"/>
      <w:bookmarkStart w:id="1804" w:name="_Toc385858698"/>
      <w:bookmarkStart w:id="1805" w:name="_Toc388208569"/>
      <w:bookmarkStart w:id="1806" w:name="_Toc389387431"/>
      <w:bookmarkStart w:id="1807" w:name="_Toc389388123"/>
      <w:bookmarkStart w:id="1808" w:name="_Toc389749689"/>
      <w:r w:rsidRPr="00BF1793">
        <w:rPr>
          <w:rFonts w:cs="Times New Roman"/>
        </w:rPr>
        <w:t>В резу</w:t>
      </w:r>
      <w:r w:rsidR="00CA0680">
        <w:rPr>
          <w:rFonts w:cs="Times New Roman"/>
        </w:rPr>
        <w:t>льтате проведенного качественно-количественного контен</w:t>
      </w:r>
      <w:r w:rsidR="00E66A17">
        <w:rPr>
          <w:rFonts w:cs="Times New Roman"/>
        </w:rPr>
        <w:t>т</w:t>
      </w:r>
      <w:r w:rsidR="00CA0680">
        <w:rPr>
          <w:rFonts w:cs="Times New Roman"/>
        </w:rPr>
        <w:t xml:space="preserve">-анализа мы выяснили, что </w:t>
      </w:r>
      <w:r w:rsidRPr="00BF1793">
        <w:rPr>
          <w:rFonts w:cs="Times New Roman"/>
        </w:rPr>
        <w:t>юмор членов Координационного Совета российской оппозиции на зас</w:t>
      </w:r>
      <w:r w:rsidR="00F905C1">
        <w:rPr>
          <w:rFonts w:cs="Times New Roman"/>
        </w:rPr>
        <w:t>еданиях,</w:t>
      </w:r>
      <w:r w:rsidRPr="00BF1793">
        <w:rPr>
          <w:rFonts w:cs="Times New Roman"/>
        </w:rPr>
        <w:t xml:space="preserve"> в «</w:t>
      </w:r>
      <w:proofErr w:type="spellStart"/>
      <w:r w:rsidRPr="00BF1793">
        <w:rPr>
          <w:rFonts w:cs="Times New Roman"/>
        </w:rPr>
        <w:t>твиттере</w:t>
      </w:r>
      <w:proofErr w:type="spellEnd"/>
      <w:r w:rsidRPr="00BF1793">
        <w:rPr>
          <w:rFonts w:cs="Times New Roman"/>
        </w:rPr>
        <w:t>»</w:t>
      </w:r>
      <w:r w:rsidR="00F905C1">
        <w:rPr>
          <w:rFonts w:cs="Times New Roman"/>
        </w:rPr>
        <w:t xml:space="preserve"> и в «Живом Журнале»</w:t>
      </w:r>
      <w:r w:rsidRPr="00BF1793">
        <w:rPr>
          <w:rFonts w:cs="Times New Roman"/>
        </w:rPr>
        <w:t>, имеет, как сходства, так и различия. Так, в «</w:t>
      </w:r>
      <w:proofErr w:type="spellStart"/>
      <w:r w:rsidRPr="00BF1793">
        <w:rPr>
          <w:rFonts w:cs="Times New Roman"/>
        </w:rPr>
        <w:t>твиттере</w:t>
      </w:r>
      <w:proofErr w:type="spellEnd"/>
      <w:r w:rsidRPr="00BF1793">
        <w:rPr>
          <w:rFonts w:cs="Times New Roman"/>
        </w:rPr>
        <w:t>» оппозиционеры шутят в два раза больше, чем на заседаниях.</w:t>
      </w:r>
      <w:r w:rsidR="00F905C1">
        <w:rPr>
          <w:rFonts w:cs="Times New Roman"/>
        </w:rPr>
        <w:t xml:space="preserve"> И в четыре раза больше, чем в блогах «Живого Журнала». </w:t>
      </w:r>
      <w:r w:rsidRPr="00BF1793">
        <w:rPr>
          <w:rFonts w:cs="Times New Roman"/>
        </w:rPr>
        <w:t xml:space="preserve">Однако сам юмор, звучащий на </w:t>
      </w:r>
      <w:r w:rsidR="00CA0680">
        <w:rPr>
          <w:rFonts w:cs="Times New Roman"/>
        </w:rPr>
        <w:t>всех изучаемых</w:t>
      </w:r>
      <w:r w:rsidRPr="00BF1793">
        <w:rPr>
          <w:rFonts w:cs="Times New Roman"/>
        </w:rPr>
        <w:t xml:space="preserve"> площадках схож и представляет собой в основном ироничные и саркастические замечания. В </w:t>
      </w:r>
      <w:r w:rsidR="00F825B6">
        <w:rPr>
          <w:rFonts w:cs="Times New Roman"/>
        </w:rPr>
        <w:t>т</w:t>
      </w:r>
      <w:r w:rsidR="00CA0680">
        <w:rPr>
          <w:rFonts w:cs="Times New Roman"/>
        </w:rPr>
        <w:t>ех</w:t>
      </w:r>
      <w:r w:rsidRPr="00BF1793">
        <w:rPr>
          <w:rFonts w:cs="Times New Roman"/>
        </w:rPr>
        <w:t xml:space="preserve"> случаях, члены КС </w:t>
      </w:r>
      <w:r w:rsidR="00F825B6" w:rsidRPr="00BF1793">
        <w:rPr>
          <w:rFonts w:cs="Times New Roman"/>
        </w:rPr>
        <w:t xml:space="preserve">шутят в основном </w:t>
      </w:r>
      <w:r w:rsidRPr="00BF1793">
        <w:rPr>
          <w:rFonts w:cs="Times New Roman"/>
        </w:rPr>
        <w:t>над своими коллегами. В «</w:t>
      </w:r>
      <w:proofErr w:type="spellStart"/>
      <w:r w:rsidRPr="00BF1793">
        <w:rPr>
          <w:rFonts w:cs="Times New Roman"/>
        </w:rPr>
        <w:t>твиттере</w:t>
      </w:r>
      <w:proofErr w:type="spellEnd"/>
      <w:r w:rsidRPr="00BF1793">
        <w:rPr>
          <w:rFonts w:cs="Times New Roman"/>
        </w:rPr>
        <w:t xml:space="preserve">» используют при этом ряд новейших технических возможностей, таких как </w:t>
      </w:r>
      <w:proofErr w:type="spellStart"/>
      <w:r w:rsidRPr="00BF1793">
        <w:rPr>
          <w:rFonts w:cs="Times New Roman"/>
        </w:rPr>
        <w:lastRenderedPageBreak/>
        <w:t>ретвит</w:t>
      </w:r>
      <w:proofErr w:type="spellEnd"/>
      <w:r w:rsidRPr="00BF1793">
        <w:rPr>
          <w:rFonts w:cs="Times New Roman"/>
        </w:rPr>
        <w:t xml:space="preserve"> и цитирование через @ответы.</w:t>
      </w:r>
      <w:bookmarkEnd w:id="1799"/>
      <w:bookmarkEnd w:id="1800"/>
      <w:bookmarkEnd w:id="1801"/>
      <w:bookmarkEnd w:id="1802"/>
      <w:bookmarkEnd w:id="1803"/>
      <w:r w:rsidRPr="00BF1793">
        <w:rPr>
          <w:rFonts w:cs="Times New Roman"/>
        </w:rPr>
        <w:t xml:space="preserve"> </w:t>
      </w:r>
      <w:r w:rsidR="00F905C1">
        <w:rPr>
          <w:rFonts w:cs="Times New Roman"/>
        </w:rPr>
        <w:t>В «Живом Журнале» обычно применяют цитирование.</w:t>
      </w:r>
      <w:bookmarkEnd w:id="1804"/>
      <w:bookmarkEnd w:id="1805"/>
      <w:bookmarkEnd w:id="1806"/>
      <w:bookmarkEnd w:id="1807"/>
      <w:bookmarkEnd w:id="1808"/>
      <w:r w:rsidR="00F905C1">
        <w:rPr>
          <w:rFonts w:cs="Times New Roman"/>
        </w:rPr>
        <w:t xml:space="preserve"> </w:t>
      </w:r>
    </w:p>
    <w:p w:rsidR="00DA0CB0" w:rsidRDefault="0033392E" w:rsidP="00B31B83">
      <w:pPr>
        <w:spacing w:line="360" w:lineRule="auto"/>
        <w:ind w:firstLine="567"/>
        <w:jc w:val="both"/>
        <w:outlineLvl w:val="0"/>
        <w:rPr>
          <w:rFonts w:cs="Times New Roman"/>
        </w:rPr>
      </w:pPr>
      <w:bookmarkStart w:id="1809" w:name="_Toc385858699"/>
      <w:bookmarkStart w:id="1810" w:name="_Toc388208570"/>
      <w:bookmarkStart w:id="1811" w:name="_Toc389387432"/>
      <w:bookmarkStart w:id="1812" w:name="_Toc389388124"/>
      <w:bookmarkStart w:id="1813" w:name="_Toc389749690"/>
      <w:r>
        <w:rPr>
          <w:rFonts w:cs="Times New Roman"/>
        </w:rPr>
        <w:t xml:space="preserve">Поворотным этапом при написании диссертации стал тот факт, что в процессе исследовании Координационный Совет российской оппозиции прекратил свое существование. Точнее будет отметить, что первый созыв завершил свою деятельность согласно регламенту спустя год. Следующий созыв должен был собраться путем вторых выборов. Однако они так и не состоялись. Следует заключить, что практически все члены первого созыва отказались </w:t>
      </w:r>
      <w:r w:rsidR="00B31B83">
        <w:rPr>
          <w:rFonts w:cs="Times New Roman"/>
        </w:rPr>
        <w:t>участвовать</w:t>
      </w:r>
      <w:r>
        <w:rPr>
          <w:rFonts w:cs="Times New Roman"/>
        </w:rPr>
        <w:t xml:space="preserve"> во вторых выборах. Более того, они заявляли, что </w:t>
      </w:r>
      <w:r w:rsidR="00B31B83">
        <w:rPr>
          <w:rFonts w:cs="Times New Roman"/>
        </w:rPr>
        <w:t xml:space="preserve">данное политическое образование изжило себя и не имеет смысла продолжение его деятельности. В причинах распада и более детальном анализе социальных функций шуток, мы попробуем разобраться при помощи наработок </w:t>
      </w:r>
      <w:r w:rsidR="00871BAD">
        <w:rPr>
          <w:rFonts w:cs="Times New Roman"/>
        </w:rPr>
        <w:t xml:space="preserve">М. </w:t>
      </w:r>
      <w:proofErr w:type="spellStart"/>
      <w:r w:rsidR="00871BAD">
        <w:rPr>
          <w:rFonts w:cs="Times New Roman"/>
        </w:rPr>
        <w:t>Соренсен</w:t>
      </w:r>
      <w:proofErr w:type="spellEnd"/>
      <w:r w:rsidR="00871BAD">
        <w:rPr>
          <w:rFonts w:cs="Times New Roman"/>
        </w:rPr>
        <w:t xml:space="preserve"> «</w:t>
      </w:r>
      <w:r w:rsidR="00871BAD">
        <w:rPr>
          <w:rStyle w:val="hps"/>
        </w:rPr>
        <w:t>Юмор</w:t>
      </w:r>
      <w:r w:rsidR="00871BAD">
        <w:t xml:space="preserve"> </w:t>
      </w:r>
      <w:r w:rsidR="00871BAD">
        <w:rPr>
          <w:rStyle w:val="hps"/>
        </w:rPr>
        <w:t>как</w:t>
      </w:r>
      <w:r w:rsidR="00871BAD">
        <w:t xml:space="preserve"> </w:t>
      </w:r>
      <w:r w:rsidR="00871BAD">
        <w:rPr>
          <w:rStyle w:val="hps"/>
        </w:rPr>
        <w:t>серьезная стратегия</w:t>
      </w:r>
      <w:r w:rsidR="00871BAD">
        <w:t xml:space="preserve"> </w:t>
      </w:r>
      <w:r w:rsidR="00871BAD">
        <w:rPr>
          <w:rStyle w:val="hps"/>
        </w:rPr>
        <w:t>ненасильственного сопротивления</w:t>
      </w:r>
      <w:r w:rsidR="00871BAD">
        <w:t xml:space="preserve"> </w:t>
      </w:r>
      <w:r w:rsidR="00871BAD">
        <w:rPr>
          <w:rStyle w:val="hps"/>
        </w:rPr>
        <w:t>угнетению»</w:t>
      </w:r>
      <w:r w:rsidR="00871BAD">
        <w:rPr>
          <w:rStyle w:val="a7"/>
        </w:rPr>
        <w:footnoteReference w:id="69"/>
      </w:r>
      <w:r w:rsidR="00871BAD">
        <w:rPr>
          <w:rStyle w:val="hps"/>
        </w:rPr>
        <w:t xml:space="preserve">. </w:t>
      </w:r>
      <w:r w:rsidR="00871BAD">
        <w:rPr>
          <w:rFonts w:cs="Times New Roman"/>
        </w:rPr>
        <w:t>Исследователь</w:t>
      </w:r>
      <w:r w:rsidR="00DA0CB0">
        <w:rPr>
          <w:rFonts w:cs="Times New Roman"/>
        </w:rPr>
        <w:t xml:space="preserve"> выделяет функции юмора в ненасильственном сопротивлении</w:t>
      </w:r>
      <w:r w:rsidR="00871BAD">
        <w:rPr>
          <w:rFonts w:cs="Times New Roman"/>
        </w:rPr>
        <w:t>.</w:t>
      </w:r>
      <w:r w:rsidR="00DA0CB0">
        <w:rPr>
          <w:rFonts w:cs="Times New Roman"/>
        </w:rPr>
        <w:t>1) «Содействие пропаганде и мобилизация» людей вне движения; 2) «Содействие культуре сопротивления» в самом движении; 3) «Переворот угнетения»</w:t>
      </w:r>
      <w:r w:rsidR="00DA0CB0">
        <w:rPr>
          <w:rStyle w:val="a7"/>
          <w:rFonts w:cs="Times New Roman"/>
        </w:rPr>
        <w:footnoteReference w:id="70"/>
      </w:r>
      <w:r w:rsidR="00DA0CB0">
        <w:rPr>
          <w:rFonts w:cs="Times New Roman"/>
        </w:rPr>
        <w:t>.</w:t>
      </w:r>
      <w:bookmarkEnd w:id="1809"/>
      <w:bookmarkEnd w:id="1810"/>
      <w:bookmarkEnd w:id="1811"/>
      <w:bookmarkEnd w:id="1812"/>
      <w:bookmarkEnd w:id="1813"/>
    </w:p>
    <w:p w:rsidR="00871BAD" w:rsidRDefault="00871BAD" w:rsidP="00E63569">
      <w:pPr>
        <w:spacing w:line="360" w:lineRule="auto"/>
        <w:ind w:firstLine="567"/>
        <w:jc w:val="both"/>
        <w:outlineLvl w:val="0"/>
        <w:rPr>
          <w:rFonts w:cs="Times New Roman"/>
        </w:rPr>
      </w:pPr>
      <w:bookmarkStart w:id="1814" w:name="_Toc385858700"/>
      <w:bookmarkStart w:id="1815" w:name="_Toc388208571"/>
      <w:bookmarkStart w:id="1816" w:name="_Toc389387433"/>
      <w:bookmarkStart w:id="1817" w:name="_Toc389388125"/>
      <w:bookmarkStart w:id="1818" w:name="_Toc389749691"/>
      <w:r>
        <w:rPr>
          <w:rFonts w:cs="Times New Roman"/>
        </w:rPr>
        <w:t>Попробуем поочередно разобрать эти функции на примере Координационного Совета российской оппозиции.</w:t>
      </w:r>
      <w:bookmarkEnd w:id="1814"/>
      <w:bookmarkEnd w:id="1815"/>
      <w:bookmarkEnd w:id="1816"/>
      <w:bookmarkEnd w:id="1817"/>
      <w:bookmarkEnd w:id="1818"/>
      <w:r>
        <w:rPr>
          <w:rFonts w:cs="Times New Roman"/>
        </w:rPr>
        <w:t xml:space="preserve"> </w:t>
      </w:r>
    </w:p>
    <w:p w:rsidR="00871BAD" w:rsidRDefault="00871BAD" w:rsidP="00E63569">
      <w:pPr>
        <w:spacing w:line="360" w:lineRule="auto"/>
        <w:ind w:firstLine="567"/>
        <w:jc w:val="both"/>
        <w:outlineLvl w:val="0"/>
        <w:rPr>
          <w:rFonts w:cs="Times New Roman"/>
        </w:rPr>
      </w:pPr>
      <w:bookmarkStart w:id="1819" w:name="_Toc385858701"/>
      <w:bookmarkStart w:id="1820" w:name="_Toc388208572"/>
      <w:bookmarkStart w:id="1821" w:name="_Toc389387434"/>
      <w:bookmarkStart w:id="1822" w:name="_Toc389388126"/>
      <w:bookmarkStart w:id="1823" w:name="_Toc389749692"/>
      <w:r>
        <w:rPr>
          <w:rFonts w:cs="Times New Roman"/>
        </w:rPr>
        <w:t>Итак, первая функция – Содействие пропаганде и мобилизация людей вне движения. Эта функция работает на то, чтобы привлечь в движение новых членов и удержать старых. Понятно, что в сам Координационный Совет привлечь людей нельзя, т.е. это избираемы</w:t>
      </w:r>
      <w:r w:rsidR="0033392E">
        <w:rPr>
          <w:rFonts w:cs="Times New Roman"/>
        </w:rPr>
        <w:t>й орган. Однако для оппозиционной деятельности, членам КС нужны сторонники. Чем больше будет недовольных доминиру</w:t>
      </w:r>
      <w:r w:rsidR="003B7DD8">
        <w:rPr>
          <w:rFonts w:cs="Times New Roman"/>
        </w:rPr>
        <w:t>ющей</w:t>
      </w:r>
      <w:r w:rsidR="0033392E">
        <w:rPr>
          <w:rFonts w:cs="Times New Roman"/>
        </w:rPr>
        <w:t xml:space="preserve"> властью</w:t>
      </w:r>
      <w:r w:rsidR="00CA0680" w:rsidRPr="00CA0680">
        <w:rPr>
          <w:rFonts w:cs="Times New Roman"/>
        </w:rPr>
        <w:t xml:space="preserve"> </w:t>
      </w:r>
      <w:r w:rsidR="00CA0680">
        <w:rPr>
          <w:rFonts w:cs="Times New Roman"/>
        </w:rPr>
        <w:t>людей</w:t>
      </w:r>
      <w:r w:rsidR="0033392E">
        <w:rPr>
          <w:rFonts w:cs="Times New Roman"/>
        </w:rPr>
        <w:t>, тем эффективнее будет деятельность оппозиционеров. Мы понимаем, что</w:t>
      </w:r>
      <w:r w:rsidR="003B7DD8">
        <w:rPr>
          <w:rFonts w:cs="Times New Roman"/>
        </w:rPr>
        <w:t xml:space="preserve"> одним из действующих способов для пополнения числа сторонников</w:t>
      </w:r>
      <w:r w:rsidR="0033392E">
        <w:rPr>
          <w:rFonts w:cs="Times New Roman"/>
        </w:rPr>
        <w:t xml:space="preserve"> КС, необходимо, чтобы его члены активно высмеивали своих оппонентов. Исходя из полученных данных в результате контент-анализа, мы можем заключить, что этого не происходит. Деятели оппозиции практически не шутят над представителями основной власти (Рис. 6-8). Все основное внимание они уделяют друг другу. Отчего потенциальным сторонникам протестного движения становится неинтересным читать «Живой Журнал» членов КС или смотреть трансляцию заседаний. Таким образом, высмеивая друг друга, оппозиционеры теряют своих сторонников. Первая, стратегически важная социальная функция практически не выполнялась. </w:t>
      </w:r>
      <w:r w:rsidR="00B31B83">
        <w:rPr>
          <w:rFonts w:cs="Times New Roman"/>
        </w:rPr>
        <w:t xml:space="preserve">Это стало первым шагом к распаду беспрецедентного политического органа – скоординированной </w:t>
      </w:r>
      <w:r w:rsidR="00B31B83">
        <w:rPr>
          <w:rFonts w:cs="Times New Roman"/>
        </w:rPr>
        <w:lastRenderedPageBreak/>
        <w:t>оппозиции.</w:t>
      </w:r>
      <w:bookmarkEnd w:id="1819"/>
      <w:bookmarkEnd w:id="1820"/>
      <w:bookmarkEnd w:id="1821"/>
      <w:bookmarkEnd w:id="1822"/>
      <w:bookmarkEnd w:id="1823"/>
      <w:r w:rsidR="00B31B83">
        <w:rPr>
          <w:rFonts w:cs="Times New Roman"/>
        </w:rPr>
        <w:t xml:space="preserve"> </w:t>
      </w:r>
    </w:p>
    <w:p w:rsidR="00B31B83" w:rsidRDefault="00B31B83" w:rsidP="00E63569">
      <w:pPr>
        <w:spacing w:line="360" w:lineRule="auto"/>
        <w:ind w:firstLine="567"/>
        <w:jc w:val="both"/>
        <w:outlineLvl w:val="0"/>
        <w:rPr>
          <w:rFonts w:cs="Times New Roman"/>
        </w:rPr>
      </w:pPr>
      <w:bookmarkStart w:id="1824" w:name="_Toc385858702"/>
      <w:bookmarkStart w:id="1825" w:name="_Toc388208573"/>
      <w:bookmarkStart w:id="1826" w:name="_Toc389387435"/>
      <w:bookmarkStart w:id="1827" w:name="_Toc389388127"/>
      <w:bookmarkStart w:id="1828" w:name="_Toc389749693"/>
      <w:r>
        <w:rPr>
          <w:rFonts w:cs="Times New Roman"/>
        </w:rPr>
        <w:t>Вторая функция – содействие культуре сопротивления в самом движении. Данная функция работает на то, чтобы удержать уже существующую аудиторию. Шутки, выполняющие эту функцию должны быть дружественные, приятные, поддерживающие. Процесс против</w:t>
      </w:r>
      <w:r w:rsidR="00023A70">
        <w:rPr>
          <w:rFonts w:cs="Times New Roman"/>
        </w:rPr>
        <w:t xml:space="preserve">остояния </w:t>
      </w:r>
      <w:r w:rsidR="00CA0680">
        <w:rPr>
          <w:rFonts w:cs="Times New Roman"/>
        </w:rPr>
        <w:t xml:space="preserve">- </w:t>
      </w:r>
      <w:r w:rsidR="00023A70">
        <w:rPr>
          <w:rFonts w:cs="Times New Roman"/>
        </w:rPr>
        <w:t xml:space="preserve">сложное, </w:t>
      </w:r>
      <w:proofErr w:type="spellStart"/>
      <w:r w:rsidR="00023A70">
        <w:rPr>
          <w:rFonts w:cs="Times New Roman"/>
        </w:rPr>
        <w:t>энергозатратное</w:t>
      </w:r>
      <w:proofErr w:type="spellEnd"/>
      <w:r>
        <w:rPr>
          <w:rFonts w:cs="Times New Roman"/>
        </w:rPr>
        <w:t xml:space="preserve"> и зачастую неблагодарное дело. Достаточно трудно  идти против всех и вдохновлять на это других людей. Именно здесь должны быть шутки, направленные друг на друга, но в положительной тональности. Такую ситуацию мы можем наблюдать на заседаниях и в «</w:t>
      </w:r>
      <w:proofErr w:type="spellStart"/>
      <w:r>
        <w:rPr>
          <w:rFonts w:cs="Times New Roman"/>
        </w:rPr>
        <w:t>твиттере</w:t>
      </w:r>
      <w:proofErr w:type="spellEnd"/>
      <w:r>
        <w:rPr>
          <w:rFonts w:cs="Times New Roman"/>
        </w:rPr>
        <w:t xml:space="preserve">». Однако это тоже не сработало. Из 45 членов КС, к завершению его деятельности, среди выбранных народом оппозиционеров, осталось лишь 38. Мы видим, что члены КС </w:t>
      </w:r>
      <w:r w:rsidR="003B7DD8">
        <w:rPr>
          <w:rFonts w:cs="Times New Roman"/>
        </w:rPr>
        <w:t xml:space="preserve">разочаровываются в идее Координационного Совета </w:t>
      </w:r>
      <w:r w:rsidR="003B7DD8" w:rsidRPr="003B7DD8">
        <w:rPr>
          <w:rFonts w:cs="Times New Roman"/>
        </w:rPr>
        <w:t>как недостаточно оппозиционного и недостаточно эффективного органа</w:t>
      </w:r>
      <w:r w:rsidR="003B7DD8" w:rsidRPr="003B7DD8">
        <w:t>.</w:t>
      </w:r>
      <w:r w:rsidR="003B7DD8">
        <w:rPr>
          <w:color w:val="FF5F5D"/>
        </w:rPr>
        <w:t xml:space="preserve"> </w:t>
      </w:r>
      <w:r w:rsidR="00023A70">
        <w:rPr>
          <w:rFonts w:cs="Times New Roman"/>
        </w:rPr>
        <w:t>Значит те ш</w:t>
      </w:r>
      <w:r>
        <w:rPr>
          <w:rFonts w:cs="Times New Roman"/>
        </w:rPr>
        <w:t xml:space="preserve">утки, которые </w:t>
      </w:r>
      <w:r w:rsidR="00023A70">
        <w:rPr>
          <w:rFonts w:cs="Times New Roman"/>
        </w:rPr>
        <w:t>имели место,</w:t>
      </w:r>
      <w:r>
        <w:rPr>
          <w:rFonts w:cs="Times New Roman"/>
        </w:rPr>
        <w:t xml:space="preserve"> носили все же </w:t>
      </w:r>
      <w:r w:rsidR="00023A70">
        <w:rPr>
          <w:rFonts w:cs="Times New Roman"/>
        </w:rPr>
        <w:t>отрицательный характер. Они не увеличивали численность протестного движения, но даже уменьшали его. Самое показательное то, что уменьшалась численность во главе всей оппозиции – в Координационном Совете российской оппозиции. Следовательно, вторая функция также не выполнялась.</w:t>
      </w:r>
      <w:bookmarkEnd w:id="1824"/>
      <w:bookmarkEnd w:id="1825"/>
      <w:bookmarkEnd w:id="1826"/>
      <w:bookmarkEnd w:id="1827"/>
      <w:bookmarkEnd w:id="1828"/>
      <w:r w:rsidR="00023A70">
        <w:rPr>
          <w:rFonts w:cs="Times New Roman"/>
        </w:rPr>
        <w:t xml:space="preserve"> </w:t>
      </w:r>
    </w:p>
    <w:p w:rsidR="00023A70" w:rsidRDefault="00023A70" w:rsidP="00E63569">
      <w:pPr>
        <w:spacing w:line="360" w:lineRule="auto"/>
        <w:ind w:firstLine="567"/>
        <w:jc w:val="both"/>
        <w:outlineLvl w:val="0"/>
        <w:rPr>
          <w:rFonts w:cs="Times New Roman"/>
        </w:rPr>
      </w:pPr>
      <w:bookmarkStart w:id="1829" w:name="_Toc385858703"/>
      <w:bookmarkStart w:id="1830" w:name="_Toc388208574"/>
      <w:bookmarkStart w:id="1831" w:name="_Toc389387436"/>
      <w:bookmarkStart w:id="1832" w:name="_Toc389388128"/>
      <w:bookmarkStart w:id="1833" w:name="_Toc389749694"/>
      <w:r>
        <w:rPr>
          <w:rFonts w:cs="Times New Roman"/>
        </w:rPr>
        <w:t xml:space="preserve">Последняя функция, которая должна приводить к победе оппозиционного движения, направлена на переворот </w:t>
      </w:r>
      <w:r w:rsidR="00A07EC8">
        <w:rPr>
          <w:rFonts w:cs="Times New Roman"/>
        </w:rPr>
        <w:t>подавления</w:t>
      </w:r>
      <w:r>
        <w:rPr>
          <w:rFonts w:cs="Times New Roman"/>
        </w:rPr>
        <w:t xml:space="preserve">. Так, по </w:t>
      </w:r>
      <w:proofErr w:type="spellStart"/>
      <w:r>
        <w:rPr>
          <w:rFonts w:cs="Times New Roman"/>
        </w:rPr>
        <w:t>Соренсен</w:t>
      </w:r>
      <w:proofErr w:type="spellEnd"/>
      <w:r>
        <w:rPr>
          <w:rFonts w:cs="Times New Roman"/>
        </w:rPr>
        <w:t xml:space="preserve">, в результате, </w:t>
      </w:r>
      <w:r w:rsidR="00A07EC8">
        <w:rPr>
          <w:rFonts w:cs="Times New Roman"/>
        </w:rPr>
        <w:t>подавляющий</w:t>
      </w:r>
      <w:r>
        <w:rPr>
          <w:rFonts w:cs="Times New Roman"/>
        </w:rPr>
        <w:t xml:space="preserve"> (т.е. основная власть) должны перейти в разряд </w:t>
      </w:r>
      <w:proofErr w:type="gramStart"/>
      <w:r w:rsidR="00A07EC8">
        <w:rPr>
          <w:rFonts w:cs="Times New Roman"/>
        </w:rPr>
        <w:t>подавляемых</w:t>
      </w:r>
      <w:proofErr w:type="gramEnd"/>
      <w:r>
        <w:rPr>
          <w:rFonts w:cs="Times New Roman"/>
        </w:rPr>
        <w:t>. Однако, как мы можем видеть на сегодняшний день, ничего не изменилось. Оппозиция развалилась, протестное движение пошло на спад, а доминирующая власть закрепляет свои позиции. Юмор оппозиционеров не оказал давление на основную власть. Он не уменьшил страх населения в участии в протестном движении. Он не смог унизить власть и побороть ее.</w:t>
      </w:r>
      <w:bookmarkEnd w:id="1829"/>
      <w:bookmarkEnd w:id="1830"/>
      <w:bookmarkEnd w:id="1831"/>
      <w:bookmarkEnd w:id="1832"/>
      <w:bookmarkEnd w:id="1833"/>
      <w:r>
        <w:rPr>
          <w:rFonts w:cs="Times New Roman"/>
        </w:rPr>
        <w:t xml:space="preserve"> </w:t>
      </w:r>
    </w:p>
    <w:p w:rsidR="00DA0CB0" w:rsidRPr="00BF1793" w:rsidRDefault="00023A70" w:rsidP="00E63569">
      <w:pPr>
        <w:spacing w:line="360" w:lineRule="auto"/>
        <w:ind w:firstLine="567"/>
        <w:jc w:val="both"/>
        <w:outlineLvl w:val="0"/>
        <w:rPr>
          <w:rFonts w:cs="Times New Roman"/>
        </w:rPr>
      </w:pPr>
      <w:bookmarkStart w:id="1834" w:name="_Toc385858704"/>
      <w:bookmarkStart w:id="1835" w:name="_Toc388208575"/>
      <w:bookmarkStart w:id="1836" w:name="_Toc389387437"/>
      <w:bookmarkStart w:id="1837" w:name="_Toc389388129"/>
      <w:bookmarkStart w:id="1838" w:name="_Toc389749695"/>
      <w:r>
        <w:rPr>
          <w:rFonts w:cs="Times New Roman"/>
        </w:rPr>
        <w:t xml:space="preserve">Все это говорит о том, что политика Координационного Совета изначально велась неправильно. В полной мере </w:t>
      </w:r>
      <w:r w:rsidR="00A07EC8">
        <w:rPr>
          <w:rFonts w:cs="Times New Roman"/>
        </w:rPr>
        <w:t>не действовала</w:t>
      </w:r>
      <w:r w:rsidR="00697068">
        <w:rPr>
          <w:rFonts w:cs="Times New Roman"/>
        </w:rPr>
        <w:t xml:space="preserve"> ни одн</w:t>
      </w:r>
      <w:r w:rsidR="00A07EC8">
        <w:rPr>
          <w:rFonts w:cs="Times New Roman"/>
        </w:rPr>
        <w:t>а</w:t>
      </w:r>
      <w:r w:rsidR="00697068">
        <w:rPr>
          <w:rFonts w:cs="Times New Roman"/>
        </w:rPr>
        <w:t xml:space="preserve"> из существующих</w:t>
      </w:r>
      <w:r>
        <w:rPr>
          <w:rFonts w:cs="Times New Roman"/>
        </w:rPr>
        <w:t xml:space="preserve"> социальных функций юмора.</w:t>
      </w:r>
      <w:r w:rsidR="00697068">
        <w:rPr>
          <w:rFonts w:cs="Times New Roman"/>
        </w:rPr>
        <w:t xml:space="preserve"> Юмор не стал тем действенным оружием, который необходим оппозиции при противостоянии с угнетающим режимом.</w:t>
      </w:r>
      <w:bookmarkEnd w:id="1834"/>
      <w:bookmarkEnd w:id="1835"/>
      <w:bookmarkEnd w:id="1836"/>
      <w:bookmarkEnd w:id="1837"/>
      <w:bookmarkEnd w:id="1838"/>
      <w:r w:rsidR="00697068">
        <w:rPr>
          <w:rFonts w:cs="Times New Roman"/>
        </w:rPr>
        <w:t xml:space="preserve"> </w:t>
      </w:r>
    </w:p>
    <w:p w:rsidR="00E63569" w:rsidRDefault="00E63569" w:rsidP="00D85473">
      <w:pPr>
        <w:keepNext/>
        <w:widowControl/>
        <w:spacing w:line="360" w:lineRule="auto"/>
        <w:ind w:firstLine="567"/>
        <w:jc w:val="both"/>
        <w:rPr>
          <w:rFonts w:cs="Times New Roman"/>
        </w:rPr>
      </w:pPr>
      <w:bookmarkStart w:id="1839" w:name="_Toc359168175"/>
      <w:r w:rsidRPr="00BF1793">
        <w:rPr>
          <w:rFonts w:cs="Times New Roman"/>
        </w:rPr>
        <w:t xml:space="preserve">В данном исследовании ставилась цель определить юмор как коммуникативную стратегию. Основываясь на вышеперечисленных полученных данных, мы можем сделать вывод, что юмор в политическом дискурсе оппозиции представляет собой коммуникативную стратегию. Зачастую в политической сфере коммуникации нацелены на осуществление воздействия над оппонентом, дабы заставить его действовать в своих интересах. Р. </w:t>
      </w:r>
      <w:proofErr w:type="spellStart"/>
      <w:r w:rsidRPr="00BF1793">
        <w:rPr>
          <w:rFonts w:cs="Times New Roman"/>
        </w:rPr>
        <w:t>Блакар</w:t>
      </w:r>
      <w:proofErr w:type="spellEnd"/>
      <w:r w:rsidRPr="00BF1793">
        <w:rPr>
          <w:rFonts w:cs="Times New Roman"/>
        </w:rPr>
        <w:t xml:space="preserve"> в качестве речевых стратегий власти выделял лингвистические и семантические. Первые связаны с использованием слов и выражений, которые позволяют </w:t>
      </w:r>
      <w:r w:rsidRPr="00BF1793">
        <w:rPr>
          <w:rFonts w:cs="Times New Roman"/>
        </w:rPr>
        <w:lastRenderedPageBreak/>
        <w:t>отразить отношение к реципиенту. Вторые – механизмы со скрытыми целями.</w:t>
      </w:r>
      <w:r w:rsidRPr="00BF1793">
        <w:rPr>
          <w:rStyle w:val="a7"/>
          <w:rFonts w:cs="Times New Roman"/>
        </w:rPr>
        <w:footnoteReference w:id="71"/>
      </w:r>
      <w:r w:rsidRPr="00BF1793">
        <w:rPr>
          <w:rFonts w:cs="Times New Roman"/>
        </w:rPr>
        <w:t xml:space="preserve"> На наш взгляд, юмор можно отнести, как к первым, так и ко вторым.</w:t>
      </w:r>
      <w:bookmarkEnd w:id="1839"/>
      <w:r w:rsidR="009B441A" w:rsidRPr="009B441A">
        <w:rPr>
          <w:rFonts w:cs="Times New Roman"/>
        </w:rPr>
        <w:t xml:space="preserve"> </w:t>
      </w:r>
      <w:r w:rsidR="009B441A">
        <w:rPr>
          <w:rFonts w:cs="Times New Roman"/>
        </w:rPr>
        <w:t xml:space="preserve">Однако  изучаемые политические деятели </w:t>
      </w:r>
      <w:r w:rsidR="00A07EC8">
        <w:rPr>
          <w:rFonts w:cs="Times New Roman"/>
        </w:rPr>
        <w:t>не полностью</w:t>
      </w:r>
      <w:r w:rsidR="009B441A">
        <w:rPr>
          <w:rFonts w:cs="Times New Roman"/>
        </w:rPr>
        <w:t xml:space="preserve"> использовали </w:t>
      </w:r>
      <w:r w:rsidR="00CA0680">
        <w:rPr>
          <w:rFonts w:cs="Times New Roman"/>
        </w:rPr>
        <w:t>свои возможности</w:t>
      </w:r>
      <w:r w:rsidR="009B441A">
        <w:rPr>
          <w:rFonts w:cs="Times New Roman"/>
        </w:rPr>
        <w:t>. В результате</w:t>
      </w:r>
      <w:r w:rsidR="00CA0680">
        <w:rPr>
          <w:rFonts w:cs="Times New Roman"/>
        </w:rPr>
        <w:t>,</w:t>
      </w:r>
      <w:r w:rsidR="009B441A">
        <w:rPr>
          <w:rFonts w:cs="Times New Roman"/>
        </w:rPr>
        <w:t xml:space="preserve"> получилось, юмор оппозиционеров стал коммуникативной стратегией по разрушению КС.</w:t>
      </w:r>
    </w:p>
    <w:p w:rsidR="00C5101D" w:rsidRPr="00C71432" w:rsidRDefault="00C5101D" w:rsidP="00C5101D">
      <w:pPr>
        <w:spacing w:line="360" w:lineRule="auto"/>
        <w:ind w:firstLine="567"/>
        <w:jc w:val="both"/>
        <w:outlineLvl w:val="0"/>
        <w:rPr>
          <w:rFonts w:cs="Times New Roman"/>
        </w:rPr>
      </w:pPr>
      <w:bookmarkStart w:id="1840" w:name="_Toc389387438"/>
      <w:bookmarkStart w:id="1841" w:name="_Toc389388130"/>
      <w:bookmarkStart w:id="1842" w:name="_Toc389749696"/>
      <w:r>
        <w:rPr>
          <w:rFonts w:cs="Times New Roman"/>
          <w:bCs/>
        </w:rPr>
        <w:t xml:space="preserve">В результате проведенного исследования, можно сделать вывод, что главная гипотеза подтвердилась. Члены Координационного Совета российской оппозиции действительно используют юмор как </w:t>
      </w:r>
      <w:r w:rsidRPr="00C71432">
        <w:rPr>
          <w:rFonts w:cs="Times New Roman"/>
          <w:bCs/>
        </w:rPr>
        <w:t>способ постановки проблем, затрагивающих политическую систему</w:t>
      </w:r>
      <w:r>
        <w:rPr>
          <w:rFonts w:cs="Times New Roman"/>
          <w:bCs/>
        </w:rPr>
        <w:t xml:space="preserve">. Оппозиционеры не могут открыто призывать население страны к свержению власти, т.к. это может привести </w:t>
      </w:r>
      <w:proofErr w:type="gramStart"/>
      <w:r>
        <w:rPr>
          <w:rFonts w:cs="Times New Roman"/>
          <w:bCs/>
        </w:rPr>
        <w:t>к</w:t>
      </w:r>
      <w:proofErr w:type="gramEnd"/>
      <w:r>
        <w:rPr>
          <w:rFonts w:cs="Times New Roman"/>
          <w:bCs/>
        </w:rPr>
        <w:t xml:space="preserve"> </w:t>
      </w:r>
      <w:proofErr w:type="gramStart"/>
      <w:r>
        <w:rPr>
          <w:rFonts w:cs="Times New Roman"/>
          <w:bCs/>
        </w:rPr>
        <w:t>различного</w:t>
      </w:r>
      <w:proofErr w:type="gramEnd"/>
      <w:r>
        <w:rPr>
          <w:rFonts w:cs="Times New Roman"/>
          <w:bCs/>
        </w:rPr>
        <w:t xml:space="preserve"> рода ответственности. Так, их могут признать радикальной экстремистской оппозицией. Мы знаем, что такие </w:t>
      </w:r>
      <w:proofErr w:type="gramStart"/>
      <w:r>
        <w:rPr>
          <w:rFonts w:cs="Times New Roman"/>
          <w:bCs/>
        </w:rPr>
        <w:t>случае</w:t>
      </w:r>
      <w:proofErr w:type="gramEnd"/>
      <w:r>
        <w:rPr>
          <w:rFonts w:cs="Times New Roman"/>
          <w:bCs/>
        </w:rPr>
        <w:t xml:space="preserve"> уже есть. Так, например, Леонид </w:t>
      </w:r>
      <w:proofErr w:type="spellStart"/>
      <w:r>
        <w:rPr>
          <w:rFonts w:cs="Times New Roman"/>
          <w:bCs/>
        </w:rPr>
        <w:t>Разважаев</w:t>
      </w:r>
      <w:proofErr w:type="spellEnd"/>
      <w:r>
        <w:rPr>
          <w:rFonts w:cs="Times New Roman"/>
          <w:bCs/>
        </w:rPr>
        <w:t xml:space="preserve"> давно находится в тюремном заключении. Сергей Удальцов находится под домашним арестом. Некоторые оппозиционеры в уголовном розыске, на других уже заведены административные и уг</w:t>
      </w:r>
      <w:r w:rsidR="00D75FEC">
        <w:rPr>
          <w:rFonts w:cs="Times New Roman"/>
          <w:bCs/>
        </w:rPr>
        <w:t>о</w:t>
      </w:r>
      <w:r>
        <w:rPr>
          <w:rFonts w:cs="Times New Roman"/>
          <w:bCs/>
        </w:rPr>
        <w:t xml:space="preserve">ловные дела и идут расследования. </w:t>
      </w:r>
      <w:r w:rsidR="00D75FEC">
        <w:rPr>
          <w:rFonts w:cs="Times New Roman"/>
          <w:bCs/>
        </w:rPr>
        <w:t>Поэтому одним из единственных сре</w:t>
      </w:r>
      <w:proofErr w:type="gramStart"/>
      <w:r w:rsidR="00D75FEC">
        <w:rPr>
          <w:rFonts w:cs="Times New Roman"/>
          <w:bCs/>
        </w:rPr>
        <w:t>дств д</w:t>
      </w:r>
      <w:r>
        <w:rPr>
          <w:rFonts w:cs="Times New Roman"/>
          <w:bCs/>
        </w:rPr>
        <w:t>л</w:t>
      </w:r>
      <w:proofErr w:type="gramEnd"/>
      <w:r>
        <w:rPr>
          <w:rFonts w:cs="Times New Roman"/>
          <w:bCs/>
        </w:rPr>
        <w:t>я объясн</w:t>
      </w:r>
      <w:r w:rsidR="00D75FEC">
        <w:rPr>
          <w:rFonts w:cs="Times New Roman"/>
          <w:bCs/>
        </w:rPr>
        <w:t>ения</w:t>
      </w:r>
      <w:r>
        <w:rPr>
          <w:rFonts w:cs="Times New Roman"/>
          <w:bCs/>
        </w:rPr>
        <w:t xml:space="preserve"> свое</w:t>
      </w:r>
      <w:r w:rsidR="00D75FEC">
        <w:rPr>
          <w:rFonts w:cs="Times New Roman"/>
          <w:bCs/>
        </w:rPr>
        <w:t>го</w:t>
      </w:r>
      <w:r>
        <w:rPr>
          <w:rFonts w:cs="Times New Roman"/>
          <w:bCs/>
        </w:rPr>
        <w:t xml:space="preserve"> отношение к политической ситуации в стране и привлеч</w:t>
      </w:r>
      <w:r w:rsidR="00D75FEC">
        <w:rPr>
          <w:rFonts w:cs="Times New Roman"/>
          <w:bCs/>
        </w:rPr>
        <w:t>ения</w:t>
      </w:r>
      <w:r>
        <w:rPr>
          <w:rFonts w:cs="Times New Roman"/>
          <w:bCs/>
        </w:rPr>
        <w:t xml:space="preserve"> сторонников на свою сторону</w:t>
      </w:r>
      <w:r w:rsidR="00D75FEC">
        <w:rPr>
          <w:rFonts w:cs="Times New Roman"/>
          <w:bCs/>
        </w:rPr>
        <w:t xml:space="preserve"> остается</w:t>
      </w:r>
      <w:r>
        <w:rPr>
          <w:rFonts w:cs="Times New Roman"/>
          <w:bCs/>
        </w:rPr>
        <w:t xml:space="preserve"> так</w:t>
      </w:r>
      <w:r w:rsidR="00D75FEC">
        <w:rPr>
          <w:rFonts w:cs="Times New Roman"/>
          <w:bCs/>
        </w:rPr>
        <w:t>ая</w:t>
      </w:r>
      <w:r>
        <w:rPr>
          <w:rFonts w:cs="Times New Roman"/>
          <w:bCs/>
        </w:rPr>
        <w:t xml:space="preserve"> коммуникативн</w:t>
      </w:r>
      <w:r w:rsidR="00D75FEC">
        <w:rPr>
          <w:rFonts w:cs="Times New Roman"/>
          <w:bCs/>
        </w:rPr>
        <w:t>ая</w:t>
      </w:r>
      <w:r>
        <w:rPr>
          <w:rFonts w:cs="Times New Roman"/>
          <w:bCs/>
        </w:rPr>
        <w:t xml:space="preserve"> стратеги</w:t>
      </w:r>
      <w:r w:rsidR="00D75FEC">
        <w:rPr>
          <w:rFonts w:cs="Times New Roman"/>
          <w:bCs/>
        </w:rPr>
        <w:t>я</w:t>
      </w:r>
      <w:r>
        <w:rPr>
          <w:rFonts w:cs="Times New Roman"/>
          <w:bCs/>
        </w:rPr>
        <w:t xml:space="preserve"> как юмор.</w:t>
      </w:r>
      <w:bookmarkEnd w:id="1840"/>
      <w:bookmarkEnd w:id="1841"/>
      <w:bookmarkEnd w:id="1842"/>
      <w:r>
        <w:rPr>
          <w:rFonts w:cs="Times New Roman"/>
          <w:bCs/>
        </w:rPr>
        <w:t xml:space="preserve"> </w:t>
      </w:r>
    </w:p>
    <w:p w:rsidR="00D85473" w:rsidRDefault="00D85473" w:rsidP="00D85473">
      <w:pPr>
        <w:keepNext/>
        <w:widowControl/>
        <w:suppressAutoHyphens w:val="0"/>
        <w:spacing w:after="200" w:line="276" w:lineRule="auto"/>
      </w:pPr>
    </w:p>
    <w:p w:rsidR="00AA7074" w:rsidRPr="00360D1A" w:rsidRDefault="00AA7074" w:rsidP="00360D1A">
      <w:pPr>
        <w:pStyle w:val="1"/>
        <w:keepNext w:val="0"/>
        <w:keepLines w:val="0"/>
        <w:pageBreakBefore/>
        <w:suppressAutoHyphens w:val="0"/>
        <w:spacing w:before="0" w:line="360" w:lineRule="auto"/>
        <w:jc w:val="center"/>
        <w:rPr>
          <w:rFonts w:ascii="Times New Roman" w:hAnsi="Times New Roman" w:cs="Times New Roman"/>
          <w:color w:val="auto"/>
          <w:sz w:val="24"/>
          <w:szCs w:val="24"/>
        </w:rPr>
      </w:pPr>
      <w:bookmarkStart w:id="1843" w:name="_Toc389749697"/>
      <w:r w:rsidRPr="00360D1A">
        <w:rPr>
          <w:rFonts w:ascii="Times New Roman" w:hAnsi="Times New Roman" w:cs="Times New Roman"/>
          <w:color w:val="auto"/>
          <w:sz w:val="24"/>
          <w:szCs w:val="24"/>
        </w:rPr>
        <w:lastRenderedPageBreak/>
        <w:t xml:space="preserve">Раздел </w:t>
      </w:r>
      <w:r w:rsidRPr="00360D1A">
        <w:rPr>
          <w:rFonts w:ascii="Times New Roman" w:hAnsi="Times New Roman" w:cs="Times New Roman"/>
          <w:color w:val="auto"/>
          <w:sz w:val="24"/>
          <w:szCs w:val="24"/>
          <w:lang w:val="en-US"/>
        </w:rPr>
        <w:t>V</w:t>
      </w:r>
      <w:r w:rsidR="004252A4" w:rsidRPr="00360D1A">
        <w:rPr>
          <w:rFonts w:ascii="Times New Roman" w:hAnsi="Times New Roman" w:cs="Times New Roman"/>
          <w:color w:val="auto"/>
          <w:sz w:val="24"/>
          <w:szCs w:val="24"/>
        </w:rPr>
        <w:t>. Юмор как способ публичной коммуникации</w:t>
      </w:r>
      <w:r w:rsidR="007334BE" w:rsidRPr="00360D1A">
        <w:rPr>
          <w:rFonts w:ascii="Times New Roman" w:hAnsi="Times New Roman" w:cs="Times New Roman"/>
          <w:color w:val="auto"/>
          <w:sz w:val="24"/>
          <w:szCs w:val="24"/>
        </w:rPr>
        <w:t xml:space="preserve"> современного гражданского общества</w:t>
      </w:r>
      <w:bookmarkEnd w:id="1843"/>
    </w:p>
    <w:p w:rsidR="00AA7074" w:rsidRDefault="00AA7074" w:rsidP="00F80D20">
      <w:pPr>
        <w:spacing w:line="360" w:lineRule="auto"/>
        <w:ind w:firstLine="567"/>
        <w:jc w:val="both"/>
        <w:rPr>
          <w:color w:val="000000"/>
          <w:u w:color="000000"/>
        </w:rPr>
      </w:pPr>
      <w:r>
        <w:t xml:space="preserve">Майкл </w:t>
      </w:r>
      <w:proofErr w:type="spellStart"/>
      <w:r>
        <w:t>Буравой</w:t>
      </w:r>
      <w:proofErr w:type="spellEnd"/>
      <w:r>
        <w:t xml:space="preserve"> говорил, что студенты являются посланниками социологии в более широкий мир</w:t>
      </w:r>
      <w:r>
        <w:rPr>
          <w:rStyle w:val="a7"/>
        </w:rPr>
        <w:footnoteReference w:id="72"/>
      </w:r>
      <w:r>
        <w:t xml:space="preserve">. Вслед за ним, мы, будучи студентами, попытаемся доказать значимость публичной </w:t>
      </w:r>
      <w:r w:rsidR="00A07EC8">
        <w:t xml:space="preserve">коммуникации </w:t>
      </w:r>
      <w:r>
        <w:t xml:space="preserve">на примере данного исследования. Для этого необходимо показать, как </w:t>
      </w:r>
      <w:r w:rsidR="00A65F08">
        <w:t xml:space="preserve">оно </w:t>
      </w:r>
      <w:r>
        <w:t xml:space="preserve">вписывается в область публичной сферы. Исследование посвящено изучению российской оппозиции и значимости юмора в их деятельности. </w:t>
      </w:r>
      <w:r w:rsidR="00A07EC8">
        <w:rPr>
          <w:color w:val="000000"/>
          <w:u w:color="000000"/>
        </w:rPr>
        <w:t xml:space="preserve">Для этого в ходе исследования </w:t>
      </w:r>
      <w:r w:rsidRPr="00CC004A">
        <w:rPr>
          <w:color w:val="000000"/>
          <w:u w:color="000000"/>
        </w:rPr>
        <w:t>раскры</w:t>
      </w:r>
      <w:r w:rsidR="00A07EC8">
        <w:rPr>
          <w:color w:val="000000"/>
          <w:u w:color="000000"/>
        </w:rPr>
        <w:t xml:space="preserve">ваются </w:t>
      </w:r>
      <w:r w:rsidRPr="00CC004A">
        <w:rPr>
          <w:color w:val="000000"/>
          <w:u w:color="000000"/>
        </w:rPr>
        <w:t xml:space="preserve"> роли юмора в выступлениях российских оппозиционеров. </w:t>
      </w:r>
      <w:r w:rsidRPr="00CC004A">
        <w:rPr>
          <w:u w:color="000000"/>
        </w:rPr>
        <w:t>А также,</w:t>
      </w:r>
      <w:r w:rsidRPr="00CC004A">
        <w:rPr>
          <w:color w:val="000000"/>
          <w:u w:color="000000"/>
        </w:rPr>
        <w:t xml:space="preserve"> выяснение, что представляет собой этот юмор и на кого (на что) он направлен.</w:t>
      </w:r>
      <w:r>
        <w:rPr>
          <w:color w:val="000000"/>
          <w:u w:color="000000"/>
        </w:rPr>
        <w:t xml:space="preserve"> </w:t>
      </w:r>
      <w:r w:rsidRPr="00CC004A">
        <w:rPr>
          <w:color w:val="000000"/>
          <w:u w:color="000000"/>
        </w:rPr>
        <w:t xml:space="preserve">Сегодня мы может наблюдать новое явление в нашем обществе – скоординированная оппозиция. К каким последствиям приведет этот новый вид деятельности никому неизвестно. Важно отследить данное явление в современное время, как время переходного периода, время политической нестабильности. </w:t>
      </w:r>
    </w:p>
    <w:p w:rsidR="00AA7074" w:rsidRPr="00A65F08" w:rsidRDefault="00A65F08" w:rsidP="00F80D20">
      <w:pPr>
        <w:spacing w:line="360" w:lineRule="auto"/>
        <w:ind w:firstLine="567"/>
        <w:jc w:val="both"/>
        <w:rPr>
          <w:color w:val="000000"/>
          <w:u w:color="000000"/>
        </w:rPr>
      </w:pPr>
      <w:r>
        <w:t>О</w:t>
      </w:r>
      <w:r w:rsidR="00AA7074">
        <w:t xml:space="preserve">братимся к разделению публичной социологии на </w:t>
      </w:r>
      <w:proofErr w:type="gramStart"/>
      <w:r w:rsidR="00AA7074">
        <w:t>традиционную</w:t>
      </w:r>
      <w:proofErr w:type="gramEnd"/>
      <w:r w:rsidR="00AA7074">
        <w:t xml:space="preserve"> и органическую, используемое Майклом </w:t>
      </w:r>
      <w:proofErr w:type="spellStart"/>
      <w:r w:rsidR="00AA7074">
        <w:t>Буравым</w:t>
      </w:r>
      <w:proofErr w:type="spellEnd"/>
      <w:r w:rsidR="00AA7074">
        <w:rPr>
          <w:rStyle w:val="a7"/>
        </w:rPr>
        <w:footnoteReference w:id="73"/>
      </w:r>
      <w:r w:rsidR="00AA7074">
        <w:t>. Следуя его идеям, данное исследование можно смело отнести к органической публичной социологии, т.к. в рамках его мы имеем дело с активным, протестным сообществом. Протестное сообщество – это Координационный Совет российской оппозиции (КС). Данный орган создан из числа несогласных людей с действующей властью в стране. Они ратуют за смену политической системы, перевыборы и мирную антикриминальную революцию. Координационный Совет российской оппозиции – это новое явления для нашего российского общества. В число первого созыва вошли видные деятели и просто известные люди современной России. Более того, члены КС утверждают, что их выборы были легитимными, т.к. за них голосовали обычные граждане страны, их было более восьмидесяти одной тысячи человек. В открытом доступе есть все протоколы голосований и полные списки избирателей</w:t>
      </w:r>
      <w:r w:rsidR="00AA7074">
        <w:rPr>
          <w:rStyle w:val="a7"/>
        </w:rPr>
        <w:footnoteReference w:id="74"/>
      </w:r>
      <w:r w:rsidR="00AA7074">
        <w:t xml:space="preserve">. Некоторые общественные деятели страны называют Координационный Совет </w:t>
      </w:r>
      <w:proofErr w:type="spellStart"/>
      <w:r w:rsidR="00AA7074">
        <w:t>протопарламентом</w:t>
      </w:r>
      <w:proofErr w:type="spellEnd"/>
      <w:r w:rsidR="00AA7074">
        <w:t xml:space="preserve">. К таким выводам пришел известный политолог Дмитрий Орешкин «Понятно, что получилась </w:t>
      </w:r>
      <w:proofErr w:type="spellStart"/>
      <w:r w:rsidR="00AA7074">
        <w:t>протопарламентская</w:t>
      </w:r>
      <w:proofErr w:type="spellEnd"/>
      <w:r w:rsidR="00AA7074">
        <w:t xml:space="preserve"> структура. Что она может быть эффективной и неэффективной. Но главное не это, а то, что у этого </w:t>
      </w:r>
      <w:proofErr w:type="spellStart"/>
      <w:r w:rsidR="00AA7074">
        <w:t>протопарламента</w:t>
      </w:r>
      <w:proofErr w:type="spellEnd"/>
      <w:r w:rsidR="00AA7074">
        <w:t xml:space="preserve"> есть своя альтернативная легитимация, которая не зависит от Кремля»</w:t>
      </w:r>
      <w:r w:rsidR="00AA7074">
        <w:rPr>
          <w:rStyle w:val="a7"/>
        </w:rPr>
        <w:footnoteReference w:id="75"/>
      </w:r>
      <w:r w:rsidR="00AA7074">
        <w:t xml:space="preserve">. Таким образом видно, что </w:t>
      </w:r>
      <w:r w:rsidR="00AA7074">
        <w:lastRenderedPageBreak/>
        <w:t xml:space="preserve">КС есть негосударственная организация, состоящая из «неравнодушных» к судьбе России граждан, стремящихся к политическому усовершенствованию политической обстановки в России. Более того, их структура и внутренняя организация очень напоминают Государственную Думу, что делает их радикальной оппозицией существующей власти. </w:t>
      </w:r>
    </w:p>
    <w:p w:rsidR="00AA7074" w:rsidRDefault="00AA7074" w:rsidP="00F80D20">
      <w:pPr>
        <w:autoSpaceDE w:val="0"/>
        <w:autoSpaceDN w:val="0"/>
        <w:adjustRightInd w:val="0"/>
        <w:spacing w:line="360" w:lineRule="auto"/>
        <w:ind w:firstLine="567"/>
        <w:jc w:val="both"/>
        <w:rPr>
          <w:rFonts w:eastAsiaTheme="minorHAnsi"/>
          <w:lang w:eastAsia="en-US"/>
        </w:rPr>
      </w:pPr>
      <w:r>
        <w:tab/>
        <w:t xml:space="preserve">Исходя из цепочки, </w:t>
      </w:r>
      <w:r w:rsidRPr="00FC3E6C">
        <w:t xml:space="preserve">предложенной С. </w:t>
      </w:r>
      <w:proofErr w:type="spellStart"/>
      <w:r w:rsidRPr="00FC3E6C">
        <w:rPr>
          <w:color w:val="000000"/>
        </w:rPr>
        <w:t>Сальменниеми</w:t>
      </w:r>
      <w:proofErr w:type="spellEnd"/>
      <w:r w:rsidRPr="00FC3E6C">
        <w:rPr>
          <w:rStyle w:val="a7"/>
          <w:color w:val="000000"/>
        </w:rPr>
        <w:footnoteReference w:id="76"/>
      </w:r>
      <w:r w:rsidRPr="00FC3E6C">
        <w:rPr>
          <w:color w:val="000000"/>
        </w:rPr>
        <w:t xml:space="preserve">, в которой гражданское общество вырастает из общественных организаций, мы предположим, что КС как раз является тем самым гражданским обществом в России.  Попытаемся это доказать. </w:t>
      </w:r>
      <w:r w:rsidRPr="00FC3E6C">
        <w:t xml:space="preserve">С. </w:t>
      </w:r>
      <w:proofErr w:type="spellStart"/>
      <w:r w:rsidRPr="00FC3E6C">
        <w:rPr>
          <w:color w:val="000000"/>
        </w:rPr>
        <w:t>Сальменниеми</w:t>
      </w:r>
      <w:proofErr w:type="spellEnd"/>
      <w:r w:rsidRPr="00FC3E6C">
        <w:rPr>
          <w:color w:val="000000"/>
        </w:rPr>
        <w:t xml:space="preserve"> много рассуждает в своей статье о гражданском обществе. Вот, например, идеалистическая идея о демократизации общества гражданскими активистами вполне вписывается в концепцию КС</w:t>
      </w:r>
      <w:r>
        <w:rPr>
          <w:color w:val="000000"/>
        </w:rPr>
        <w:t>.</w:t>
      </w:r>
      <w:r w:rsidRPr="00FC3E6C">
        <w:rPr>
          <w:color w:val="000000"/>
        </w:rPr>
        <w:t xml:space="preserve"> «</w:t>
      </w:r>
      <w:r w:rsidRPr="00FC3E6C">
        <w:rPr>
          <w:rFonts w:eastAsiaTheme="minorHAnsi"/>
          <w:lang w:eastAsia="en-US"/>
        </w:rPr>
        <w:t>Гражданское общество действовало как дискурс, вдохновляющий и мобилизующий коллективную деятельность, и активисты с его помощью могли принести в политическую среду, например, вопросы, связанные с правами человека и демократией, и осмыслить общественное устройство нового типа»</w:t>
      </w:r>
      <w:r>
        <w:rPr>
          <w:rStyle w:val="a7"/>
          <w:rFonts w:eastAsiaTheme="minorHAnsi"/>
          <w:lang w:eastAsia="en-US"/>
        </w:rPr>
        <w:footnoteReference w:id="77"/>
      </w:r>
      <w:r w:rsidRPr="00FC3E6C">
        <w:rPr>
          <w:rFonts w:eastAsiaTheme="minorHAnsi"/>
          <w:lang w:eastAsia="en-US"/>
        </w:rPr>
        <w:t>.</w:t>
      </w:r>
      <w:r>
        <w:rPr>
          <w:rFonts w:eastAsiaTheme="minorHAnsi"/>
          <w:lang w:eastAsia="en-US"/>
        </w:rPr>
        <w:t xml:space="preserve"> Насколько это выполняется </w:t>
      </w:r>
      <w:r w:rsidR="00A65F08">
        <w:rPr>
          <w:rFonts w:eastAsiaTheme="minorHAnsi"/>
          <w:lang w:eastAsia="en-US"/>
        </w:rPr>
        <w:t xml:space="preserve">судить трудно, т.к. оценки экспертов, обычных людей и самих оппозиционеров разнятся. </w:t>
      </w:r>
    </w:p>
    <w:p w:rsidR="00AA7074" w:rsidRDefault="00AA7074" w:rsidP="00F80D20">
      <w:pPr>
        <w:autoSpaceDE w:val="0"/>
        <w:autoSpaceDN w:val="0"/>
        <w:adjustRightInd w:val="0"/>
        <w:spacing w:line="360" w:lineRule="auto"/>
        <w:ind w:firstLine="567"/>
        <w:jc w:val="both"/>
        <w:rPr>
          <w:rFonts w:eastAsia="TimesNewRoman"/>
          <w:lang w:eastAsia="en-US"/>
        </w:rPr>
      </w:pPr>
      <w:r>
        <w:rPr>
          <w:rFonts w:eastAsiaTheme="minorHAnsi"/>
          <w:lang w:eastAsia="en-US"/>
        </w:rPr>
        <w:t>Кроме того, вполне актуальной является идея В. Волкова о гражданском обществе, или как он его называет, об общественности. «</w:t>
      </w:r>
      <w:r w:rsidRPr="00D6095C">
        <w:rPr>
          <w:rFonts w:eastAsia="TimesNewRoman"/>
          <w:lang w:eastAsia="en-US"/>
        </w:rPr>
        <w:t>В России термин "общественность" имеет две основных коннотации: первая</w:t>
      </w:r>
      <w:r>
        <w:rPr>
          <w:rFonts w:eastAsia="TimesNewRoman"/>
          <w:lang w:eastAsia="en-US"/>
        </w:rPr>
        <w:t xml:space="preserve"> </w:t>
      </w:r>
      <w:r w:rsidRPr="00D6095C">
        <w:rPr>
          <w:rFonts w:eastAsia="TimesNewRoman"/>
          <w:lang w:eastAsia="en-US"/>
        </w:rPr>
        <w:t>с абстрактным качеством социальности или социальной солидарности и вторая, с</w:t>
      </w:r>
      <w:r>
        <w:rPr>
          <w:rFonts w:eastAsia="TimesNewRoman"/>
          <w:lang w:eastAsia="en-US"/>
        </w:rPr>
        <w:t xml:space="preserve"> </w:t>
      </w:r>
      <w:r w:rsidRPr="00D6095C">
        <w:rPr>
          <w:rFonts w:eastAsia="TimesNewRoman"/>
          <w:lang w:eastAsia="en-US"/>
        </w:rPr>
        <w:t>активным социальным субъектом, социально активными группами людей,</w:t>
      </w:r>
      <w:r>
        <w:rPr>
          <w:rFonts w:eastAsia="TimesNewRoman"/>
          <w:lang w:eastAsia="en-US"/>
        </w:rPr>
        <w:t xml:space="preserve"> </w:t>
      </w:r>
      <w:r w:rsidRPr="00D6095C">
        <w:rPr>
          <w:rFonts w:eastAsia="TimesNewRoman"/>
          <w:lang w:eastAsia="en-US"/>
        </w:rPr>
        <w:t>публикой</w:t>
      </w:r>
      <w:r>
        <w:rPr>
          <w:rFonts w:eastAsia="TimesNewRoman"/>
          <w:lang w:eastAsia="en-US"/>
        </w:rPr>
        <w:t>»</w:t>
      </w:r>
      <w:r>
        <w:rPr>
          <w:rStyle w:val="a7"/>
          <w:rFonts w:eastAsia="TimesNewRoman"/>
          <w:lang w:eastAsia="en-US"/>
        </w:rPr>
        <w:footnoteReference w:id="78"/>
      </w:r>
      <w:r w:rsidRPr="00D6095C">
        <w:rPr>
          <w:rFonts w:eastAsia="TimesNewRoman"/>
          <w:lang w:eastAsia="en-US"/>
        </w:rPr>
        <w:t xml:space="preserve">. </w:t>
      </w:r>
      <w:r>
        <w:rPr>
          <w:rFonts w:eastAsia="TimesNewRoman"/>
          <w:lang w:eastAsia="en-US"/>
        </w:rPr>
        <w:t xml:space="preserve">Более того, он утверждает, что данный термин исторически подходит для России. И аргументирует это тем, что  термин «общественность» употреблялся в нашем языке очень давно, кроме того, он часть повседневного языка, и обладает прагматическим содержанием. Обращаясь к объекту нашего исследования, становится очевидным, что данная интерпретация непосредственно его описывает. Публика, охарактеризованная В. Волковым, эта активная группа людей есть Координационный Совет российской оппозиции. Хочу обратить внимание, сейчас мы не выявляем, насколько избранные члены КС искренни в своих поступках. Сейчас речь идет о том, насколько сама новая политическая организация, ее заявленные цели и задачи, соответствуют гражданскому обществу современной России в рамках публичной сферы. </w:t>
      </w:r>
    </w:p>
    <w:p w:rsidR="00AA7074" w:rsidRDefault="00AA7074" w:rsidP="00F80D20">
      <w:pPr>
        <w:autoSpaceDE w:val="0"/>
        <w:autoSpaceDN w:val="0"/>
        <w:adjustRightInd w:val="0"/>
        <w:spacing w:line="360" w:lineRule="auto"/>
        <w:ind w:firstLine="567"/>
        <w:jc w:val="both"/>
        <w:rPr>
          <w:rFonts w:eastAsia="TimesNewRoman"/>
          <w:lang w:eastAsia="en-US"/>
        </w:rPr>
      </w:pPr>
      <w:r>
        <w:rPr>
          <w:rFonts w:eastAsia="TimesNewRoman"/>
          <w:lang w:eastAsia="en-US"/>
        </w:rPr>
        <w:t xml:space="preserve">Таким образом, можно найти некую схожесть в определении гражданского общества </w:t>
      </w:r>
      <w:r>
        <w:rPr>
          <w:rFonts w:eastAsia="TimesNewRoman"/>
          <w:lang w:eastAsia="en-US"/>
        </w:rPr>
        <w:lastRenderedPageBreak/>
        <w:t xml:space="preserve">у вышеописанных авторов. Они оба утверждают, что российское общество отличается </w:t>
      </w:r>
      <w:proofErr w:type="gramStart"/>
      <w:r>
        <w:rPr>
          <w:rFonts w:eastAsia="TimesNewRoman"/>
          <w:lang w:eastAsia="en-US"/>
        </w:rPr>
        <w:t>от</w:t>
      </w:r>
      <w:proofErr w:type="gramEnd"/>
      <w:r>
        <w:rPr>
          <w:rFonts w:eastAsia="TimesNewRoman"/>
          <w:lang w:eastAsia="en-US"/>
        </w:rPr>
        <w:t xml:space="preserve"> </w:t>
      </w:r>
      <w:proofErr w:type="gramStart"/>
      <w:r>
        <w:rPr>
          <w:rFonts w:eastAsia="TimesNewRoman"/>
          <w:lang w:eastAsia="en-US"/>
        </w:rPr>
        <w:t>западных</w:t>
      </w:r>
      <w:proofErr w:type="gramEnd"/>
      <w:r>
        <w:rPr>
          <w:rFonts w:eastAsia="TimesNewRoman"/>
          <w:lang w:eastAsia="en-US"/>
        </w:rPr>
        <w:t xml:space="preserve">, поэтому не может идти по пути их развития. В связи с этим, гражданское общество в России также должно быть специфичным. Исходя из тех определений, которые были даны, можно заключить, что гражданское общество есть негосударственное объединение активных людей, стремящихся решать социальные проблемы государства, вносить демократические составляющие в него. Все это должно осуществляться публично через публичный диалог с властью и остальными гражданами страны. На данный момент, Координационный Совет российской оппозиции отвечает вышеописанным критериям. Его члены заявляют, что отражают и представляют мнение народа. Их решения в рамках заседаний, публикуются открыто, а также они периодически обращаются с теми или иными обращениями к государственным структурам власти. </w:t>
      </w:r>
    </w:p>
    <w:p w:rsidR="00AA7074" w:rsidRDefault="00AA7074" w:rsidP="00F80D20">
      <w:pPr>
        <w:autoSpaceDE w:val="0"/>
        <w:autoSpaceDN w:val="0"/>
        <w:adjustRightInd w:val="0"/>
        <w:spacing w:line="360" w:lineRule="auto"/>
        <w:ind w:firstLine="567"/>
        <w:jc w:val="both"/>
      </w:pPr>
      <w:r>
        <w:rPr>
          <w:rFonts w:eastAsia="TimesNewRoman"/>
          <w:lang w:eastAsia="en-US"/>
        </w:rPr>
        <w:t xml:space="preserve">Насколько Координационный Совет российской оппозиции является частью гражданского общества нашей страны, помогут понять теоретические разработки Ю. </w:t>
      </w:r>
      <w:proofErr w:type="spellStart"/>
      <w:r>
        <w:rPr>
          <w:rFonts w:eastAsia="TimesNewRoman"/>
          <w:lang w:eastAsia="en-US"/>
        </w:rPr>
        <w:t>Хабермаса</w:t>
      </w:r>
      <w:proofErr w:type="spellEnd"/>
      <w:r>
        <w:rPr>
          <w:rFonts w:eastAsia="TimesNewRoman"/>
          <w:lang w:eastAsia="en-US"/>
        </w:rPr>
        <w:t>. «</w:t>
      </w:r>
      <w:r w:rsidRPr="00B55519">
        <w:t>Публичность некогда означала разоблачение политического господства средствами рационально-критической дискуссии</w:t>
      </w:r>
      <w:r>
        <w:t>»</w:t>
      </w:r>
      <w:r>
        <w:rPr>
          <w:rStyle w:val="a7"/>
        </w:rPr>
        <w:footnoteReference w:id="79"/>
      </w:r>
      <w:r>
        <w:t xml:space="preserve">. Надо сказать, именно к этому стремятся члены КС и все те, кто их поддерживает. В этом контексте автор говорит о </w:t>
      </w:r>
      <w:proofErr w:type="spellStart"/>
      <w:r>
        <w:t>рефеодализации</w:t>
      </w:r>
      <w:proofErr w:type="spellEnd"/>
      <w:r>
        <w:t xml:space="preserve"> публичной сферы. Однако в его работе речь идет больше о западном обществе. Но данное утверждение вполне соответствует российской действительности. То гражданское общество, которое сегодня формируется около КС, тот дискурс, который появляется, все это вписывается в то, что изначально называлось публичностью. Публичная сфера становится местом, где обнажаются политические конфликты между властью и оппозицией. Более того, эта самая политическая сфера не берется </w:t>
      </w:r>
      <w:proofErr w:type="gramStart"/>
      <w:r>
        <w:t>из</w:t>
      </w:r>
      <w:proofErr w:type="gramEnd"/>
      <w:r>
        <w:t xml:space="preserve"> ниоткуда, она создается намеренно, искусственно. Также, с помощью нее можно осуществлять политическое «давление». Другой вопрос, на кого оно будет направлено и кем: реальной властью или оппозицией.</w:t>
      </w:r>
    </w:p>
    <w:p w:rsidR="00AA7074" w:rsidRDefault="00AA7074" w:rsidP="00F80D20">
      <w:pPr>
        <w:autoSpaceDE w:val="0"/>
        <w:autoSpaceDN w:val="0"/>
        <w:adjustRightInd w:val="0"/>
        <w:spacing w:line="360" w:lineRule="auto"/>
        <w:ind w:firstLine="567"/>
        <w:jc w:val="both"/>
        <w:rPr>
          <w:rFonts w:eastAsia="TimesNewRoman"/>
          <w:lang w:eastAsia="en-US"/>
        </w:rPr>
      </w:pPr>
      <w:r>
        <w:t xml:space="preserve">Немаловажным критерием публичности является открытая коммуникация организации с обществом, с властью, с другими организациями. КС вполне открыт к общению, они стремятся сейчас как можно больше рассказать о своей деятельности, как народу, так и государству. Поэтому в </w:t>
      </w:r>
      <w:proofErr w:type="spellStart"/>
      <w:r>
        <w:t>медийном</w:t>
      </w:r>
      <w:proofErr w:type="spellEnd"/>
      <w:r>
        <w:t xml:space="preserve"> пространстве можно найти массу интервью членов КС, различный политических телепрограмм с их участием, </w:t>
      </w:r>
      <w:proofErr w:type="spellStart"/>
      <w:r>
        <w:t>блогги</w:t>
      </w:r>
      <w:proofErr w:type="spellEnd"/>
      <w:r>
        <w:t xml:space="preserve"> с размышлениями и т.д. Кроме того, очень действенным средством коммуникации в данном случае выступают митинги и марши, проводимые оппозиционерами. Это особое </w:t>
      </w:r>
      <w:r>
        <w:lastRenderedPageBreak/>
        <w:t>публичное действие, образующее всю деятельность КС. «Д</w:t>
      </w:r>
      <w:r w:rsidRPr="00B55519">
        <w:t>еятельность самих организаций, оказываемое ими давление на государственный аппарат, также требуют широкого публичного освещения</w:t>
      </w:r>
      <w:r>
        <w:t>»</w:t>
      </w:r>
      <w:r>
        <w:rPr>
          <w:rStyle w:val="a7"/>
        </w:rPr>
        <w:footnoteReference w:id="80"/>
      </w:r>
      <w:r w:rsidRPr="00B55519">
        <w:t>.</w:t>
      </w:r>
      <w:r>
        <w:t xml:space="preserve"> КС не только рассказывает о своей деятельности, но и публикует отчеты о своем бюджете, откуда приходит финансирование и куда оно уходит. Все эти данные можно посмотреть на сайте Координационного Совета оппозиции</w:t>
      </w:r>
      <w:r>
        <w:rPr>
          <w:rStyle w:val="a7"/>
        </w:rPr>
        <w:footnoteReference w:id="81"/>
      </w:r>
      <w:r>
        <w:t xml:space="preserve">. Не смотря на то, что сегодня пресса, да и все СМИ в целом, носят достаточно ангажированный характер, оппозиционные настроения доходят до общества путем активной коммуникации общественности с аудиторией.  </w:t>
      </w:r>
    </w:p>
    <w:p w:rsidR="00CB08D1" w:rsidRPr="00CB08D1" w:rsidRDefault="00AA7074" w:rsidP="00DC69B5">
      <w:pPr>
        <w:autoSpaceDE w:val="0"/>
        <w:autoSpaceDN w:val="0"/>
        <w:adjustRightInd w:val="0"/>
        <w:spacing w:line="360" w:lineRule="auto"/>
        <w:ind w:firstLine="567"/>
        <w:jc w:val="both"/>
        <w:rPr>
          <w:rFonts w:eastAsiaTheme="minorHAnsi"/>
          <w:lang w:eastAsia="en-US"/>
        </w:rPr>
      </w:pPr>
      <w:r>
        <w:rPr>
          <w:rFonts w:eastAsiaTheme="minorHAnsi"/>
          <w:lang w:eastAsia="en-US"/>
        </w:rPr>
        <w:t xml:space="preserve">Таким образом, мы представляем Координационный Совет российской оппозиции как гражданское общество, активно функционирующее в публичной сфере. </w:t>
      </w:r>
      <w:bookmarkStart w:id="1844" w:name="_Toc350599834"/>
    </w:p>
    <w:bookmarkEnd w:id="1844"/>
    <w:p w:rsidR="00AA7074" w:rsidRDefault="00AA7074" w:rsidP="00DC69B5">
      <w:pPr>
        <w:spacing w:line="360" w:lineRule="auto"/>
        <w:ind w:firstLine="567"/>
        <w:jc w:val="both"/>
        <w:rPr>
          <w:iCs/>
        </w:rPr>
      </w:pPr>
      <w:r>
        <w:t xml:space="preserve">В рамках данного исследования мы не просто рассматриваем Координационный Совет российской оппозиции, мы изучаем коммуникацию его членов между собой и обычными гражданами страны. Особенно нас интересует юмор, который они используют в моменты коммуникации. Юмор мы интерпретируем как коммуникативную стратегию. </w:t>
      </w:r>
    </w:p>
    <w:p w:rsidR="00AA7074" w:rsidRDefault="00DC69B5" w:rsidP="00F80D20">
      <w:pPr>
        <w:spacing w:line="360" w:lineRule="auto"/>
        <w:ind w:firstLine="567"/>
        <w:jc w:val="both"/>
        <w:rPr>
          <w:iCs/>
        </w:rPr>
      </w:pPr>
      <w:r>
        <w:rPr>
          <w:iCs/>
        </w:rPr>
        <w:t>В</w:t>
      </w:r>
      <w:r w:rsidR="00AA7074">
        <w:rPr>
          <w:iCs/>
        </w:rPr>
        <w:t xml:space="preserve"> рамках данного исследования нас интересует юмор во всех его проявлениях. Будь то комичность или ирония, сарказм или высмеивание. Все то, что вызывает смех и улыбку имеет к нам непосредственное отношение. Однако очень важно осознавать, что этот юмор должен быть частью публичной коммуникации оппозиционеров. Юмор российской оппозиции это коммуникативная стратегия для конструирования социальных отношений в публичной сфере. </w:t>
      </w:r>
    </w:p>
    <w:p w:rsidR="00AA7074" w:rsidRDefault="00AA7074" w:rsidP="00F80D20">
      <w:pPr>
        <w:spacing w:line="360" w:lineRule="auto"/>
        <w:ind w:firstLine="567"/>
        <w:jc w:val="both"/>
        <w:outlineLvl w:val="0"/>
      </w:pPr>
    </w:p>
    <w:p w:rsidR="00A65F08" w:rsidRDefault="00A65F08" w:rsidP="00F80D20">
      <w:pPr>
        <w:spacing w:line="360" w:lineRule="auto"/>
        <w:ind w:firstLine="567"/>
        <w:jc w:val="both"/>
        <w:outlineLvl w:val="0"/>
      </w:pPr>
    </w:p>
    <w:p w:rsidR="00A65F08" w:rsidRDefault="00A65F08" w:rsidP="00F80D20">
      <w:pPr>
        <w:spacing w:line="360" w:lineRule="auto"/>
        <w:ind w:firstLine="567"/>
        <w:jc w:val="both"/>
        <w:outlineLvl w:val="0"/>
      </w:pPr>
    </w:p>
    <w:p w:rsidR="009D2CBB" w:rsidRDefault="009D2CBB" w:rsidP="00F80D20">
      <w:pPr>
        <w:spacing w:line="360" w:lineRule="auto"/>
        <w:ind w:firstLine="567"/>
        <w:jc w:val="both"/>
        <w:outlineLvl w:val="0"/>
      </w:pPr>
    </w:p>
    <w:p w:rsidR="009D2CBB" w:rsidRDefault="009D2CBB" w:rsidP="00F80D20">
      <w:pPr>
        <w:spacing w:line="360" w:lineRule="auto"/>
        <w:ind w:firstLine="567"/>
        <w:jc w:val="both"/>
        <w:outlineLvl w:val="0"/>
      </w:pPr>
    </w:p>
    <w:p w:rsidR="009D2CBB" w:rsidRDefault="009D2CBB" w:rsidP="00F80D20">
      <w:pPr>
        <w:spacing w:line="360" w:lineRule="auto"/>
        <w:ind w:firstLine="567"/>
        <w:jc w:val="both"/>
        <w:outlineLvl w:val="0"/>
      </w:pPr>
    </w:p>
    <w:p w:rsidR="009D2CBB" w:rsidRDefault="009D2CBB" w:rsidP="00F80D20">
      <w:pPr>
        <w:spacing w:line="360" w:lineRule="auto"/>
        <w:ind w:firstLine="567"/>
        <w:jc w:val="both"/>
        <w:outlineLvl w:val="0"/>
      </w:pPr>
    </w:p>
    <w:p w:rsidR="009D2CBB" w:rsidRDefault="009D2CBB" w:rsidP="00F80D20">
      <w:pPr>
        <w:spacing w:line="360" w:lineRule="auto"/>
        <w:ind w:firstLine="567"/>
        <w:jc w:val="both"/>
        <w:outlineLvl w:val="0"/>
      </w:pPr>
    </w:p>
    <w:p w:rsidR="00DC69B5" w:rsidRDefault="00DC69B5" w:rsidP="004252A4">
      <w:pPr>
        <w:pStyle w:val="1"/>
        <w:spacing w:before="0" w:line="360" w:lineRule="auto"/>
        <w:jc w:val="center"/>
        <w:rPr>
          <w:rFonts w:ascii="Times New Roman" w:hAnsi="Times New Roman" w:cs="Times New Roman"/>
          <w:color w:val="auto"/>
          <w:sz w:val="24"/>
          <w:szCs w:val="24"/>
        </w:rPr>
      </w:pPr>
    </w:p>
    <w:p w:rsidR="00DC69B5" w:rsidRDefault="00DC69B5" w:rsidP="004252A4">
      <w:pPr>
        <w:pStyle w:val="1"/>
        <w:spacing w:before="0" w:line="360" w:lineRule="auto"/>
        <w:jc w:val="center"/>
        <w:rPr>
          <w:rFonts w:ascii="Times New Roman" w:hAnsi="Times New Roman" w:cs="Times New Roman"/>
          <w:color w:val="auto"/>
          <w:sz w:val="24"/>
          <w:szCs w:val="24"/>
        </w:rPr>
      </w:pPr>
    </w:p>
    <w:p w:rsidR="00DC69B5" w:rsidRDefault="00DC69B5" w:rsidP="004252A4">
      <w:pPr>
        <w:pStyle w:val="1"/>
        <w:spacing w:before="0" w:line="360" w:lineRule="auto"/>
        <w:jc w:val="center"/>
        <w:rPr>
          <w:rFonts w:ascii="Times New Roman" w:hAnsi="Times New Roman" w:cs="Times New Roman"/>
          <w:color w:val="auto"/>
          <w:sz w:val="24"/>
          <w:szCs w:val="24"/>
        </w:rPr>
      </w:pPr>
    </w:p>
    <w:p w:rsidR="009D2CBB" w:rsidRPr="004252A4" w:rsidRDefault="009D2CBB" w:rsidP="00DC69B5">
      <w:pPr>
        <w:pStyle w:val="1"/>
        <w:pageBreakBefore/>
        <w:spacing w:before="0" w:line="360" w:lineRule="auto"/>
        <w:jc w:val="center"/>
        <w:rPr>
          <w:rFonts w:ascii="Times New Roman" w:hAnsi="Times New Roman" w:cs="Times New Roman"/>
          <w:color w:val="auto"/>
          <w:sz w:val="24"/>
          <w:szCs w:val="24"/>
        </w:rPr>
      </w:pPr>
      <w:bookmarkStart w:id="1845" w:name="_Toc389749698"/>
      <w:r w:rsidRPr="004252A4">
        <w:rPr>
          <w:rFonts w:ascii="Times New Roman" w:hAnsi="Times New Roman" w:cs="Times New Roman"/>
          <w:color w:val="auto"/>
          <w:sz w:val="24"/>
          <w:szCs w:val="24"/>
        </w:rPr>
        <w:lastRenderedPageBreak/>
        <w:t>Заключение</w:t>
      </w:r>
      <w:bookmarkEnd w:id="1845"/>
    </w:p>
    <w:p w:rsidR="00D7106D" w:rsidRDefault="0090467C" w:rsidP="0090467C">
      <w:pPr>
        <w:spacing w:line="360" w:lineRule="auto"/>
        <w:ind w:firstLine="567"/>
        <w:jc w:val="both"/>
        <w:outlineLvl w:val="0"/>
      </w:pPr>
      <w:bookmarkStart w:id="1846" w:name="_Toc385858707"/>
      <w:bookmarkStart w:id="1847" w:name="_Toc388208586"/>
      <w:bookmarkStart w:id="1848" w:name="_Toc389387449"/>
      <w:bookmarkStart w:id="1849" w:name="_Toc389388141"/>
      <w:bookmarkStart w:id="1850" w:name="_Toc389749699"/>
      <w:bookmarkStart w:id="1851" w:name="_Toc359168178"/>
      <w:r>
        <w:t>Координационный Совет оппозиции – новый институт в современной российской действительности. Изучение всей его деятельности и того, что с ней связано, представляет огромную значимость для всего научного сообщества. Важно понимать, что представляет собой новое образование и пытаться прогнозировать, к чему оно приведет. Однако в данном исследовании, нас интересует не столько политическая направленность самого органа, сколько его коммуникативные стратегии. Таким образом, мы изучали юмор оппозиционеров и его значение в функционировании всего института.</w:t>
      </w:r>
      <w:bookmarkEnd w:id="1846"/>
      <w:bookmarkEnd w:id="1847"/>
      <w:bookmarkEnd w:id="1848"/>
      <w:bookmarkEnd w:id="1849"/>
      <w:bookmarkEnd w:id="1850"/>
      <w:r>
        <w:t xml:space="preserve"> </w:t>
      </w:r>
      <w:bookmarkStart w:id="1852" w:name="_Toc359168179"/>
      <w:bookmarkEnd w:id="1851"/>
    </w:p>
    <w:p w:rsidR="0090467C" w:rsidRDefault="0090467C" w:rsidP="0090467C">
      <w:pPr>
        <w:spacing w:line="360" w:lineRule="auto"/>
        <w:ind w:firstLine="567"/>
        <w:jc w:val="both"/>
        <w:outlineLvl w:val="0"/>
      </w:pPr>
      <w:bookmarkStart w:id="1853" w:name="_Toc385858708"/>
      <w:bookmarkStart w:id="1854" w:name="_Toc388208587"/>
      <w:bookmarkStart w:id="1855" w:name="_Toc389387450"/>
      <w:bookmarkStart w:id="1856" w:name="_Toc389388142"/>
      <w:bookmarkStart w:id="1857" w:name="_Toc389749700"/>
      <w:r>
        <w:t xml:space="preserve">Для достижения своей цели была проведена серьезная работа. Во-первых, </w:t>
      </w:r>
      <w:r w:rsidR="00C3435E">
        <w:t xml:space="preserve">были систематизированы работы известных и признанных авторов по заданной тематике. Это помогло нам в понимании, что предстоит исследовать и каким аспектам необходимо уделить особое внимание. Во-вторых, для эмпирического исследования на основе проработанного материала были </w:t>
      </w:r>
      <w:proofErr w:type="spellStart"/>
      <w:r w:rsidR="00C3435E">
        <w:t>концептуализированны</w:t>
      </w:r>
      <w:proofErr w:type="spellEnd"/>
      <w:r w:rsidR="00C3435E">
        <w:t xml:space="preserve"> и </w:t>
      </w:r>
      <w:proofErr w:type="spellStart"/>
      <w:r w:rsidR="00C3435E">
        <w:t>операционализированны</w:t>
      </w:r>
      <w:proofErr w:type="spellEnd"/>
      <w:r w:rsidR="00C3435E">
        <w:t xml:space="preserve"> основные понятия. Именно это в дальнейшем составило основной «каркас» исследования.</w:t>
      </w:r>
      <w:bookmarkEnd w:id="1852"/>
      <w:bookmarkEnd w:id="1853"/>
      <w:bookmarkEnd w:id="1854"/>
      <w:bookmarkEnd w:id="1855"/>
      <w:bookmarkEnd w:id="1856"/>
      <w:bookmarkEnd w:id="1857"/>
      <w:r w:rsidR="00C3435E">
        <w:t xml:space="preserve"> </w:t>
      </w:r>
    </w:p>
    <w:p w:rsidR="00C3435E" w:rsidRDefault="00C3435E" w:rsidP="0090467C">
      <w:pPr>
        <w:spacing w:line="360" w:lineRule="auto"/>
        <w:ind w:firstLine="567"/>
        <w:jc w:val="both"/>
        <w:outlineLvl w:val="0"/>
      </w:pPr>
      <w:bookmarkStart w:id="1858" w:name="_Toc359168180"/>
      <w:bookmarkStart w:id="1859" w:name="_Toc385858709"/>
      <w:bookmarkStart w:id="1860" w:name="_Toc388208588"/>
      <w:bookmarkStart w:id="1861" w:name="_Toc389387451"/>
      <w:bookmarkStart w:id="1862" w:name="_Toc389388143"/>
      <w:bookmarkStart w:id="1863" w:name="_Toc389749701"/>
      <w:r>
        <w:t>Данная теоретическая работа определила ход дальнейше</w:t>
      </w:r>
      <w:r w:rsidR="00737696">
        <w:t>й</w:t>
      </w:r>
      <w:r>
        <w:t xml:space="preserve"> </w:t>
      </w:r>
      <w:r w:rsidR="00737696">
        <w:t>работы</w:t>
      </w:r>
      <w:r>
        <w:t>, в которо</w:t>
      </w:r>
      <w:r w:rsidR="00737696">
        <w:t>й</w:t>
      </w:r>
      <w:r>
        <w:t xml:space="preserve"> основным методом </w:t>
      </w:r>
      <w:r w:rsidR="00737696">
        <w:t xml:space="preserve">анализа данных </w:t>
      </w:r>
      <w:r w:rsidR="00D7106D">
        <w:t>стал качественно-количественный</w:t>
      </w:r>
      <w:r>
        <w:t xml:space="preserve"> </w:t>
      </w:r>
      <w:proofErr w:type="spellStart"/>
      <w:r>
        <w:t>контен-анализ</w:t>
      </w:r>
      <w:proofErr w:type="spellEnd"/>
      <w:r>
        <w:t>. Ему подверглись стенограммы заседаний К</w:t>
      </w:r>
      <w:r w:rsidR="00D7106D">
        <w:t xml:space="preserve">оординационного Совета, </w:t>
      </w:r>
      <w:r>
        <w:t>высказывания оппозиционеров в «</w:t>
      </w:r>
      <w:proofErr w:type="spellStart"/>
      <w:r>
        <w:t>твиттере</w:t>
      </w:r>
      <w:proofErr w:type="spellEnd"/>
      <w:r>
        <w:t>» в момент проведения заседаний</w:t>
      </w:r>
      <w:bookmarkEnd w:id="1858"/>
      <w:r w:rsidR="00D7106D">
        <w:t>, а также блоги членов КС за время существования этой организации в «Живом Журнале».</w:t>
      </w:r>
      <w:bookmarkEnd w:id="1859"/>
      <w:bookmarkEnd w:id="1860"/>
      <w:bookmarkEnd w:id="1861"/>
      <w:bookmarkEnd w:id="1862"/>
      <w:bookmarkEnd w:id="1863"/>
      <w:r w:rsidR="00D7106D">
        <w:t xml:space="preserve"> </w:t>
      </w:r>
    </w:p>
    <w:p w:rsidR="00C3435E" w:rsidRDefault="00C3435E" w:rsidP="0090467C">
      <w:pPr>
        <w:spacing w:line="360" w:lineRule="auto"/>
        <w:ind w:firstLine="567"/>
        <w:jc w:val="both"/>
        <w:outlineLvl w:val="0"/>
      </w:pPr>
      <w:bookmarkStart w:id="1864" w:name="_Toc359168181"/>
      <w:bookmarkStart w:id="1865" w:name="_Toc385858710"/>
      <w:bookmarkStart w:id="1866" w:name="_Toc388208589"/>
      <w:bookmarkStart w:id="1867" w:name="_Toc389387452"/>
      <w:bookmarkStart w:id="1868" w:name="_Toc389388144"/>
      <w:bookmarkStart w:id="1869" w:name="_Toc389749702"/>
      <w:r>
        <w:t>Таким образом, в результате проведенного эмпирического исследования, можно заключить следующие выводы.</w:t>
      </w:r>
      <w:bookmarkEnd w:id="1864"/>
      <w:bookmarkEnd w:id="1865"/>
      <w:bookmarkEnd w:id="1866"/>
      <w:bookmarkEnd w:id="1867"/>
      <w:bookmarkEnd w:id="1868"/>
      <w:bookmarkEnd w:id="1869"/>
      <w:r>
        <w:t xml:space="preserve"> </w:t>
      </w:r>
    </w:p>
    <w:p w:rsidR="000E3643" w:rsidRDefault="000E3643" w:rsidP="0090467C">
      <w:pPr>
        <w:spacing w:line="360" w:lineRule="auto"/>
        <w:ind w:firstLine="567"/>
        <w:jc w:val="both"/>
        <w:outlineLvl w:val="0"/>
      </w:pPr>
      <w:bookmarkStart w:id="1870" w:name="_Toc359168182"/>
      <w:bookmarkStart w:id="1871" w:name="_Toc385858711"/>
      <w:bookmarkStart w:id="1872" w:name="_Toc388208590"/>
      <w:bookmarkStart w:id="1873" w:name="_Toc389387453"/>
      <w:bookmarkStart w:id="1874" w:name="_Toc389388145"/>
      <w:bookmarkStart w:id="1875" w:name="_Toc389749703"/>
      <w:r>
        <w:t xml:space="preserve">Было выяснено, что члены Координационного Совета во время проведения заседаний </w:t>
      </w:r>
      <w:r w:rsidR="00FA71DB">
        <w:t>часто</w:t>
      </w:r>
      <w:r>
        <w:t xml:space="preserve"> </w:t>
      </w:r>
      <w:r w:rsidR="00FA71DB">
        <w:t>применяют</w:t>
      </w:r>
      <w:r>
        <w:t xml:space="preserve"> в своих речах юмор. Это проявляется в разнообразных формах и на нескольких площадках. Так, </w:t>
      </w:r>
      <w:r w:rsidR="00FA71DB">
        <w:t>оппозиционеры предпочитают параллельно с присутствием на заседании, активно использовать социальную сеть «</w:t>
      </w:r>
      <w:proofErr w:type="spellStart"/>
      <w:r w:rsidR="00FA71DB">
        <w:t>Твиттер</w:t>
      </w:r>
      <w:proofErr w:type="spellEnd"/>
      <w:r w:rsidR="00FA71DB">
        <w:t xml:space="preserve">». Происходит это для того, чтобы оповещать заинтересованных в оппозиционной деятельности людей, </w:t>
      </w:r>
      <w:r w:rsidR="00737696">
        <w:t xml:space="preserve">о том, </w:t>
      </w:r>
      <w:r w:rsidR="00FA71DB">
        <w:t xml:space="preserve">что происходит непосредственно на заседании. Таким образом, можно говорить о возникновении такой практики, как </w:t>
      </w:r>
      <w:proofErr w:type="spellStart"/>
      <w:r w:rsidR="00FA71DB">
        <w:t>твит</w:t>
      </w:r>
      <w:r w:rsidR="00D7106D">
        <w:t>тер</w:t>
      </w:r>
      <w:r w:rsidR="00FA71DB">
        <w:t>-трансляция</w:t>
      </w:r>
      <w:proofErr w:type="spellEnd"/>
      <w:r w:rsidR="00FA71DB">
        <w:t xml:space="preserve"> заседаний членами Координационного Совета.</w:t>
      </w:r>
      <w:bookmarkEnd w:id="1870"/>
      <w:bookmarkEnd w:id="1871"/>
      <w:bookmarkEnd w:id="1872"/>
      <w:bookmarkEnd w:id="1873"/>
      <w:bookmarkEnd w:id="1874"/>
      <w:bookmarkEnd w:id="1875"/>
      <w:r w:rsidR="00FA71DB">
        <w:t xml:space="preserve"> </w:t>
      </w:r>
    </w:p>
    <w:p w:rsidR="00FA71DB" w:rsidRDefault="00FA71DB" w:rsidP="0090467C">
      <w:pPr>
        <w:spacing w:line="360" w:lineRule="auto"/>
        <w:ind w:firstLine="567"/>
        <w:jc w:val="both"/>
        <w:outlineLvl w:val="0"/>
      </w:pPr>
      <w:bookmarkStart w:id="1876" w:name="_Toc359168183"/>
      <w:bookmarkStart w:id="1877" w:name="_Toc385858712"/>
      <w:bookmarkStart w:id="1878" w:name="_Toc388208591"/>
      <w:bookmarkStart w:id="1879" w:name="_Toc389387454"/>
      <w:bookmarkStart w:id="1880" w:name="_Toc389388146"/>
      <w:bookmarkStart w:id="1881" w:name="_Toc389749704"/>
      <w:r>
        <w:t>Кроме того, к своей трансляции в «</w:t>
      </w:r>
      <w:proofErr w:type="spellStart"/>
      <w:r>
        <w:t>твиттере</w:t>
      </w:r>
      <w:proofErr w:type="spellEnd"/>
      <w:r>
        <w:t xml:space="preserve">» оппозиционеры зачастую добавляют юмористический компонент. В подавляющем большинстве случаев данный юмор носит саркастический и иронический характер. Однако на заседаниях при выступлениях члены КС также используют юмор. Происходит это в два раза </w:t>
      </w:r>
      <w:r w:rsidR="00737696">
        <w:t>реж</w:t>
      </w:r>
      <w:r>
        <w:t>е, чем в «</w:t>
      </w:r>
      <w:proofErr w:type="spellStart"/>
      <w:r>
        <w:t>твиттере</w:t>
      </w:r>
      <w:proofErr w:type="spellEnd"/>
      <w:r>
        <w:t>», но его характер остается тем же. Таким образом, «</w:t>
      </w:r>
      <w:proofErr w:type="spellStart"/>
      <w:r>
        <w:t>твиттер</w:t>
      </w:r>
      <w:proofErr w:type="spellEnd"/>
      <w:r>
        <w:t xml:space="preserve">» дает больше возможностей </w:t>
      </w:r>
      <w:r>
        <w:lastRenderedPageBreak/>
        <w:t>оппозиционерам высказывать свое личное мнение, наиболее эмоционально окрашенное. Кроме того, «</w:t>
      </w:r>
      <w:proofErr w:type="spellStart"/>
      <w:r>
        <w:t>твиттер</w:t>
      </w:r>
      <w:proofErr w:type="spellEnd"/>
      <w:r>
        <w:t>» «оборудован» различными техническими приспособлениями, которые обеспечивают высокую скорость и эффективность доносимого сообщения до реципиента.</w:t>
      </w:r>
      <w:bookmarkEnd w:id="1876"/>
      <w:bookmarkEnd w:id="1877"/>
      <w:bookmarkEnd w:id="1878"/>
      <w:bookmarkEnd w:id="1879"/>
      <w:bookmarkEnd w:id="1880"/>
      <w:bookmarkEnd w:id="1881"/>
      <w:r>
        <w:t xml:space="preserve"> </w:t>
      </w:r>
    </w:p>
    <w:p w:rsidR="00D7106D" w:rsidRDefault="00D7106D" w:rsidP="00D7106D">
      <w:pPr>
        <w:spacing w:line="360" w:lineRule="auto"/>
        <w:ind w:firstLine="567"/>
        <w:jc w:val="both"/>
        <w:outlineLvl w:val="0"/>
      </w:pPr>
      <w:bookmarkStart w:id="1882" w:name="_Toc385858713"/>
      <w:bookmarkStart w:id="1883" w:name="_Toc388208592"/>
      <w:bookmarkStart w:id="1884" w:name="_Toc389387455"/>
      <w:bookmarkStart w:id="1885" w:name="_Toc389388147"/>
      <w:bookmarkStart w:id="1886" w:name="_Toc389749705"/>
      <w:r>
        <w:t xml:space="preserve">Помимо этого, оппозиционеры активно используют блог-платформу «Живой Журнал», </w:t>
      </w:r>
      <w:proofErr w:type="gramStart"/>
      <w:r>
        <w:t>которая</w:t>
      </w:r>
      <w:proofErr w:type="gramEnd"/>
      <w:r>
        <w:t xml:space="preserve"> помогает им передавать свои мысли в массы. Юмор на этой площадке достаточно серьезно отличается от предыдущих двух. В основном он – агрессивный, направленный друг на друга, носящий отрицательную тональность.</w:t>
      </w:r>
      <w:bookmarkEnd w:id="1882"/>
      <w:bookmarkEnd w:id="1883"/>
      <w:bookmarkEnd w:id="1884"/>
      <w:bookmarkEnd w:id="1885"/>
      <w:bookmarkEnd w:id="1886"/>
      <w:r>
        <w:t xml:space="preserve"> </w:t>
      </w:r>
    </w:p>
    <w:p w:rsidR="00C5101D" w:rsidRDefault="00C5101D" w:rsidP="00C5101D">
      <w:pPr>
        <w:spacing w:line="360" w:lineRule="auto"/>
        <w:ind w:firstLine="567"/>
        <w:jc w:val="both"/>
      </w:pPr>
      <w:r>
        <w:t xml:space="preserve">Экспертные интервью показали, что юмор в политике есть важная коммуникативная стратегия. Во-первых, оппозиционеры шутят много, но в </w:t>
      </w:r>
      <w:proofErr w:type="spellStart"/>
      <w:r>
        <w:t>твиттере</w:t>
      </w:r>
      <w:proofErr w:type="spellEnd"/>
      <w:r>
        <w:t xml:space="preserve">, а не на заседаниях. На заседаниях члены КС «играют» в важных людей, соблюдая рамки, которые сами себе создали. Во-вторых, основная деятельность идет в рабочих группах, а заседания – лишь средство обеспечения прозрачности данного института. В-третьих, </w:t>
      </w:r>
      <w:proofErr w:type="spellStart"/>
      <w:r>
        <w:t>твиттер</w:t>
      </w:r>
      <w:proofErr w:type="spellEnd"/>
      <w:r>
        <w:t xml:space="preserve"> есть неотъемлемая часть КС. В-четвертых, политический юмор часть имиджа КС и его членов. Это не просто вид коммуникации, это оружие на политической арене. </w:t>
      </w:r>
      <w:r w:rsidRPr="00F435B5">
        <w:t xml:space="preserve">С помощью юмора можно добиться своих целей, победить в противостоянии, обнажить </w:t>
      </w:r>
      <w:proofErr w:type="gramStart"/>
      <w:r w:rsidRPr="00F435B5">
        <w:t>скрытое</w:t>
      </w:r>
      <w:proofErr w:type="gramEnd"/>
      <w:r w:rsidRPr="00F435B5">
        <w:t xml:space="preserve"> и т.д. Таким образом, юмор представляется как оружие, как технология по воздействию, манипуляции, пропаганде и т.д. Сегодня политика «меняет свое лицо». Теперь необходимо действовать новыми средствами, прогрессивными технологиями. Юмор как раз становится одним из таких действенных методов, который,  в основном, находится в руках у оппозиции. Многие политики считают, что необходимо всегда оставаться сосредоточенным, серьезным. Оппозиция уверена, что эти методы не привлекают к себе прогрессивно мыслящих людей, образованных и современных, которым с каждым годом становится все больше</w:t>
      </w:r>
      <w:r>
        <w:t xml:space="preserve">. </w:t>
      </w:r>
    </w:p>
    <w:p w:rsidR="00C5101D" w:rsidRDefault="00FA71DB" w:rsidP="00C5101D">
      <w:pPr>
        <w:spacing w:line="360" w:lineRule="auto"/>
        <w:ind w:firstLine="567"/>
        <w:jc w:val="both"/>
        <w:outlineLvl w:val="0"/>
      </w:pPr>
      <w:bookmarkStart w:id="1887" w:name="_Toc359168184"/>
      <w:bookmarkStart w:id="1888" w:name="_Toc385858714"/>
      <w:bookmarkStart w:id="1889" w:name="_Toc388208593"/>
      <w:bookmarkStart w:id="1890" w:name="_Toc389387456"/>
      <w:bookmarkStart w:id="1891" w:name="_Toc389388148"/>
      <w:bookmarkStart w:id="1892" w:name="_Toc389749706"/>
      <w:r>
        <w:t xml:space="preserve">Результаты эмпирического исследования также свидетельствуют о том, </w:t>
      </w:r>
      <w:proofErr w:type="gramStart"/>
      <w:r>
        <w:t>что</w:t>
      </w:r>
      <w:proofErr w:type="gramEnd"/>
      <w:r>
        <w:t xml:space="preserve"> </w:t>
      </w:r>
      <w:r w:rsidR="00051FED">
        <w:t xml:space="preserve">не смотря на то, что данную разрозненную оппозицию свел вместе общий враг в лице президента РФ и партии власти «Единой России», предметом </w:t>
      </w:r>
      <w:r w:rsidR="00203A72">
        <w:t xml:space="preserve">шуток становятся совсем не он. В основном, члены КС строят свои юмористические высказывания, чтобы пошутить, а точнее сказать, высмеять своих коллег. Это говорит о том, что скоординированная ныне оппозиции до сих пор имеет множество противоречий, которые не дают им стать одной единой мощной политической силой. </w:t>
      </w:r>
      <w:r w:rsidR="00737696">
        <w:t>Данное замечание</w:t>
      </w:r>
      <w:r w:rsidR="00203A72">
        <w:t xml:space="preserve"> доказывает тот факт, что шутка выполняет функции демонстрации негодования и усиления эффекта доносимой мысли. Таким образом, мы понимаем, что оппозиционеры пытаются «бороться» за признание своих идей путем использовании шутки как коммуникативной стратегии.</w:t>
      </w:r>
      <w:bookmarkEnd w:id="1887"/>
      <w:bookmarkEnd w:id="1888"/>
      <w:bookmarkEnd w:id="1889"/>
      <w:bookmarkEnd w:id="1890"/>
      <w:bookmarkEnd w:id="1891"/>
      <w:bookmarkEnd w:id="1892"/>
      <w:r w:rsidR="00203A72">
        <w:t xml:space="preserve"> </w:t>
      </w:r>
    </w:p>
    <w:p w:rsidR="00E66A17" w:rsidRDefault="00E66A17" w:rsidP="0090467C">
      <w:pPr>
        <w:spacing w:line="360" w:lineRule="auto"/>
        <w:ind w:firstLine="567"/>
        <w:jc w:val="both"/>
        <w:outlineLvl w:val="0"/>
      </w:pPr>
      <w:bookmarkStart w:id="1893" w:name="_Toc385858715"/>
      <w:bookmarkStart w:id="1894" w:name="_Toc388208594"/>
      <w:bookmarkStart w:id="1895" w:name="_Toc389387457"/>
      <w:bookmarkStart w:id="1896" w:name="_Toc389388149"/>
      <w:bookmarkStart w:id="1897" w:name="_Toc389749707"/>
      <w:r>
        <w:lastRenderedPageBreak/>
        <w:t xml:space="preserve">В процессе проведения исследования, Координационный Совет российской оппозиции прекратил свое существование. </w:t>
      </w:r>
      <w:r>
        <w:rPr>
          <w:rFonts w:cs="Times New Roman"/>
        </w:rPr>
        <w:t>Все это говорит о том, что политика Координационного Совета изначально велась неправильно. В полной мере не было выполнено ни одной из существующих социальных функций юмора. Юмор не стал тем действенным оружием, который необходим оппозиции при противостоянии с угнетающим режимом. Изучаемые политические деятели неправильно использовали свои возможности. В результате, получилось, юмор оппозиционеров стал коммуникативной стратегией по разрушению КС.</w:t>
      </w:r>
      <w:bookmarkEnd w:id="1893"/>
      <w:bookmarkEnd w:id="1894"/>
      <w:bookmarkEnd w:id="1895"/>
      <w:bookmarkEnd w:id="1896"/>
      <w:bookmarkEnd w:id="1897"/>
    </w:p>
    <w:p w:rsidR="00203A72" w:rsidRDefault="00203A72" w:rsidP="00737696">
      <w:pPr>
        <w:spacing w:line="360" w:lineRule="auto"/>
        <w:ind w:firstLine="567"/>
        <w:jc w:val="both"/>
        <w:outlineLvl w:val="0"/>
      </w:pPr>
      <w:bookmarkStart w:id="1898" w:name="_Toc385858716"/>
      <w:bookmarkStart w:id="1899" w:name="_Toc388208595"/>
      <w:bookmarkStart w:id="1900" w:name="_Toc389388150"/>
      <w:bookmarkStart w:id="1901" w:name="_Toc389749708"/>
      <w:bookmarkStart w:id="1902" w:name="_Toc359168185"/>
      <w:r>
        <w:t xml:space="preserve">Итак, можно заключить, что цель работы достигнута и все задачи решены. Однако в выбранном направлении </w:t>
      </w:r>
      <w:r w:rsidR="00737696">
        <w:t>остается место для дальнейшей работ</w:t>
      </w:r>
      <w:r w:rsidR="00D7106D">
        <w:t>ы</w:t>
      </w:r>
      <w:r>
        <w:t>. Так, для достижения более достоверных данных, подтверждения или опровержения новых гипотез, полезн</w:t>
      </w:r>
      <w:r w:rsidR="00737696">
        <w:t>ым станет</w:t>
      </w:r>
      <w:r>
        <w:t xml:space="preserve"> проведения серии интервью с самими членами Координационного Совета.</w:t>
      </w:r>
      <w:bookmarkEnd w:id="1898"/>
      <w:bookmarkEnd w:id="1899"/>
      <w:bookmarkEnd w:id="1900"/>
      <w:bookmarkEnd w:id="1901"/>
      <w:r>
        <w:t xml:space="preserve"> </w:t>
      </w:r>
      <w:bookmarkEnd w:id="1902"/>
    </w:p>
    <w:p w:rsidR="00737696" w:rsidRPr="00CC004A" w:rsidRDefault="00737696" w:rsidP="00737696">
      <w:pPr>
        <w:tabs>
          <w:tab w:val="left" w:pos="1080"/>
        </w:tabs>
        <w:spacing w:line="360" w:lineRule="auto"/>
        <w:ind w:firstLine="567"/>
        <w:jc w:val="both"/>
        <w:outlineLvl w:val="0"/>
        <w:rPr>
          <w:color w:val="000000"/>
          <w:u w:color="000000"/>
        </w:rPr>
      </w:pPr>
      <w:bookmarkStart w:id="1903" w:name="_Toc359168186"/>
      <w:bookmarkStart w:id="1904" w:name="_Toc385858717"/>
      <w:bookmarkStart w:id="1905" w:name="_Toc388208596"/>
      <w:bookmarkStart w:id="1906" w:name="_Toc389388151"/>
      <w:bookmarkStart w:id="1907" w:name="_Toc389749709"/>
      <w:r w:rsidRPr="00CC004A">
        <w:rPr>
          <w:color w:val="000000"/>
          <w:u w:color="000000"/>
        </w:rPr>
        <w:t xml:space="preserve">Вероятно, выводы, полученные в ходе данного исследования, могут быть полезны и для самого </w:t>
      </w:r>
      <w:r>
        <w:rPr>
          <w:color w:val="000000"/>
          <w:u w:color="000000"/>
        </w:rPr>
        <w:t xml:space="preserve">Координационного </w:t>
      </w:r>
      <w:r w:rsidRPr="00CC004A">
        <w:rPr>
          <w:color w:val="000000"/>
          <w:u w:color="000000"/>
        </w:rPr>
        <w:t>Совета</w:t>
      </w:r>
      <w:r>
        <w:rPr>
          <w:color w:val="000000"/>
          <w:u w:color="000000"/>
        </w:rPr>
        <w:t xml:space="preserve"> оппозиции</w:t>
      </w:r>
      <w:r w:rsidRPr="00CC004A">
        <w:rPr>
          <w:color w:val="000000"/>
          <w:u w:color="000000"/>
        </w:rPr>
        <w:t>. Чтобы знать, в каком русле строить свою политическую деятельность, полезно знать, какие механизмы могут помочь, а какие наоборот навредить.</w:t>
      </w:r>
      <w:bookmarkEnd w:id="1903"/>
      <w:bookmarkEnd w:id="1904"/>
      <w:bookmarkEnd w:id="1905"/>
      <w:bookmarkEnd w:id="1906"/>
      <w:bookmarkEnd w:id="1907"/>
      <w:r w:rsidRPr="00CC004A">
        <w:rPr>
          <w:color w:val="000000"/>
          <w:u w:color="000000"/>
        </w:rPr>
        <w:t xml:space="preserve"> </w:t>
      </w:r>
    </w:p>
    <w:p w:rsidR="007A738E" w:rsidRPr="004252A4" w:rsidRDefault="000B1245" w:rsidP="00180BBC">
      <w:pPr>
        <w:pStyle w:val="1"/>
        <w:rPr>
          <w:rFonts w:ascii="Times New Roman" w:hAnsi="Times New Roman" w:cs="Times New Roman"/>
          <w:color w:val="auto"/>
          <w:sz w:val="24"/>
          <w:szCs w:val="24"/>
        </w:rPr>
      </w:pPr>
      <w:r>
        <w:br w:type="page"/>
      </w:r>
      <w:r w:rsidR="00180BBC" w:rsidRPr="006E4619">
        <w:rPr>
          <w:sz w:val="24"/>
          <w:szCs w:val="24"/>
        </w:rPr>
        <w:lastRenderedPageBreak/>
        <w:t xml:space="preserve"> </w:t>
      </w:r>
      <w:bookmarkStart w:id="1908" w:name="_Toc389749713"/>
      <w:r w:rsidR="006E4619" w:rsidRPr="004252A4">
        <w:rPr>
          <w:rFonts w:ascii="Times New Roman" w:hAnsi="Times New Roman" w:cs="Times New Roman"/>
          <w:color w:val="auto"/>
          <w:sz w:val="24"/>
          <w:szCs w:val="24"/>
        </w:rPr>
        <w:t>Приложение №1 – Словарь кодов</w:t>
      </w:r>
      <w:r w:rsidR="007A738E" w:rsidRPr="004252A4">
        <w:rPr>
          <w:rFonts w:ascii="Times New Roman" w:hAnsi="Times New Roman" w:cs="Times New Roman"/>
          <w:color w:val="auto"/>
          <w:sz w:val="24"/>
          <w:szCs w:val="24"/>
        </w:rPr>
        <w:t xml:space="preserve"> для </w:t>
      </w:r>
      <w:proofErr w:type="spellStart"/>
      <w:r w:rsidR="007A738E" w:rsidRPr="004252A4">
        <w:rPr>
          <w:rFonts w:ascii="Times New Roman" w:hAnsi="Times New Roman" w:cs="Times New Roman"/>
          <w:color w:val="auto"/>
          <w:sz w:val="24"/>
          <w:szCs w:val="24"/>
        </w:rPr>
        <w:t>контент-анализа</w:t>
      </w:r>
      <w:proofErr w:type="spellEnd"/>
      <w:r w:rsidR="007A738E" w:rsidRPr="004252A4">
        <w:rPr>
          <w:rFonts w:ascii="Times New Roman" w:hAnsi="Times New Roman" w:cs="Times New Roman"/>
          <w:color w:val="auto"/>
          <w:sz w:val="24"/>
          <w:szCs w:val="24"/>
        </w:rPr>
        <w:t xml:space="preserve"> «</w:t>
      </w:r>
      <w:proofErr w:type="spellStart"/>
      <w:r w:rsidR="007A738E" w:rsidRPr="004252A4">
        <w:rPr>
          <w:rFonts w:ascii="Times New Roman" w:hAnsi="Times New Roman" w:cs="Times New Roman"/>
          <w:color w:val="auto"/>
          <w:sz w:val="24"/>
          <w:szCs w:val="24"/>
        </w:rPr>
        <w:t>Твиттера</w:t>
      </w:r>
      <w:proofErr w:type="spellEnd"/>
      <w:r w:rsidR="007A738E" w:rsidRPr="004252A4">
        <w:rPr>
          <w:rFonts w:ascii="Times New Roman" w:hAnsi="Times New Roman" w:cs="Times New Roman"/>
          <w:color w:val="auto"/>
          <w:sz w:val="24"/>
          <w:szCs w:val="24"/>
        </w:rPr>
        <w:t>»</w:t>
      </w:r>
      <w:bookmarkEnd w:id="1908"/>
    </w:p>
    <w:p w:rsidR="007A738E" w:rsidRDefault="007A738E" w:rsidP="00F80D20">
      <w:pPr>
        <w:widowControl/>
        <w:spacing w:line="360" w:lineRule="auto"/>
        <w:ind w:left="708" w:firstLine="567"/>
        <w:jc w:val="center"/>
        <w:outlineLvl w:val="0"/>
      </w:pPr>
      <w:bookmarkStart w:id="1909" w:name="_Toc359168191"/>
      <w:bookmarkStart w:id="1910" w:name="_Toc385858722"/>
      <w:bookmarkStart w:id="1911" w:name="_Toc389388156"/>
      <w:bookmarkStart w:id="1912" w:name="_Toc389749714"/>
      <w:r>
        <w:t>Таблица 1</w:t>
      </w:r>
      <w:bookmarkEnd w:id="1909"/>
      <w:bookmarkEnd w:id="1910"/>
      <w:bookmarkEnd w:id="1911"/>
      <w:bookmarkEnd w:id="1912"/>
    </w:p>
    <w:tbl>
      <w:tblPr>
        <w:tblW w:w="6440" w:type="dxa"/>
        <w:tblInd w:w="103" w:type="dxa"/>
        <w:tblLook w:val="04A0"/>
      </w:tblPr>
      <w:tblGrid>
        <w:gridCol w:w="1240"/>
        <w:gridCol w:w="3000"/>
        <w:gridCol w:w="1240"/>
        <w:gridCol w:w="960"/>
      </w:tblGrid>
      <w:tr w:rsidR="004E5805" w:rsidRPr="004E5805" w:rsidTr="004E5805">
        <w:trPr>
          <w:trHeight w:val="285"/>
        </w:trPr>
        <w:tc>
          <w:tcPr>
            <w:tcW w:w="124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Категория</w:t>
            </w:r>
          </w:p>
        </w:tc>
        <w:tc>
          <w:tcPr>
            <w:tcW w:w="3000" w:type="dxa"/>
            <w:tcBorders>
              <w:top w:val="single" w:sz="4" w:space="0" w:color="000000"/>
              <w:left w:val="nil"/>
              <w:bottom w:val="single" w:sz="8"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Код</w:t>
            </w:r>
          </w:p>
        </w:tc>
        <w:tc>
          <w:tcPr>
            <w:tcW w:w="1240" w:type="dxa"/>
            <w:tcBorders>
              <w:top w:val="single" w:sz="4" w:space="0" w:color="000000"/>
              <w:left w:val="nil"/>
              <w:bottom w:val="single" w:sz="8"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Число кодов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 кодов</w:t>
            </w:r>
          </w:p>
        </w:tc>
      </w:tr>
      <w:tr w:rsidR="004E5805" w:rsidRPr="004E5805" w:rsidTr="004E5805">
        <w:trPr>
          <w:trHeight w:val="600"/>
        </w:trPr>
        <w:tc>
          <w:tcPr>
            <w:tcW w:w="1240" w:type="dxa"/>
            <w:tcBorders>
              <w:top w:val="nil"/>
              <w:left w:val="single" w:sz="4" w:space="0" w:color="000000"/>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Шутка</w:t>
            </w:r>
          </w:p>
        </w:tc>
        <w:tc>
          <w:tcPr>
            <w:tcW w:w="300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Ирония</w:t>
            </w:r>
          </w:p>
        </w:tc>
        <w:tc>
          <w:tcPr>
            <w:tcW w:w="124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99</w:t>
            </w:r>
          </w:p>
        </w:tc>
        <w:tc>
          <w:tcPr>
            <w:tcW w:w="96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39,3   </w:t>
            </w:r>
          </w:p>
        </w:tc>
      </w:tr>
      <w:tr w:rsidR="004E5805" w:rsidRPr="004E5805" w:rsidTr="004E5805">
        <w:trPr>
          <w:trHeight w:val="300"/>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300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Сарказм</w:t>
            </w:r>
          </w:p>
        </w:tc>
        <w:tc>
          <w:tcPr>
            <w:tcW w:w="124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86</w:t>
            </w:r>
          </w:p>
        </w:tc>
        <w:tc>
          <w:tcPr>
            <w:tcW w:w="96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34,1   </w:t>
            </w:r>
          </w:p>
        </w:tc>
      </w:tr>
      <w:tr w:rsidR="004E5805" w:rsidRPr="004E5805" w:rsidTr="004E5805">
        <w:trPr>
          <w:trHeight w:val="300"/>
        </w:trPr>
        <w:tc>
          <w:tcPr>
            <w:tcW w:w="1240" w:type="dxa"/>
            <w:tcBorders>
              <w:top w:val="nil"/>
              <w:left w:val="single" w:sz="4" w:space="0" w:color="000000"/>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300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Инвектива</w:t>
            </w:r>
          </w:p>
        </w:tc>
        <w:tc>
          <w:tcPr>
            <w:tcW w:w="124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14</w:t>
            </w:r>
          </w:p>
        </w:tc>
        <w:tc>
          <w:tcPr>
            <w:tcW w:w="96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5,6   </w:t>
            </w:r>
          </w:p>
        </w:tc>
      </w:tr>
      <w:tr w:rsidR="004E5805" w:rsidRPr="004E5805" w:rsidTr="004E5805">
        <w:trPr>
          <w:trHeight w:val="300"/>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300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Анекдот</w:t>
            </w:r>
          </w:p>
        </w:tc>
        <w:tc>
          <w:tcPr>
            <w:tcW w:w="124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0,4   </w:t>
            </w:r>
          </w:p>
        </w:tc>
      </w:tr>
      <w:tr w:rsidR="004E5805" w:rsidRPr="004E5805" w:rsidTr="004E5805">
        <w:trPr>
          <w:trHeight w:val="300"/>
        </w:trPr>
        <w:tc>
          <w:tcPr>
            <w:tcW w:w="1240" w:type="dxa"/>
            <w:tcBorders>
              <w:top w:val="nil"/>
              <w:left w:val="single" w:sz="4" w:space="0" w:color="000000"/>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300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Игра слов</w:t>
            </w:r>
          </w:p>
        </w:tc>
        <w:tc>
          <w:tcPr>
            <w:tcW w:w="124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14</w:t>
            </w:r>
          </w:p>
        </w:tc>
        <w:tc>
          <w:tcPr>
            <w:tcW w:w="96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5,6   </w:t>
            </w:r>
          </w:p>
        </w:tc>
      </w:tr>
      <w:tr w:rsidR="004E5805" w:rsidRPr="004E5805" w:rsidTr="004E5805">
        <w:trPr>
          <w:trHeight w:val="300"/>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300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Преувеличение</w:t>
            </w:r>
          </w:p>
        </w:tc>
        <w:tc>
          <w:tcPr>
            <w:tcW w:w="124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0,4   </w:t>
            </w:r>
          </w:p>
        </w:tc>
      </w:tr>
      <w:tr w:rsidR="004E5805" w:rsidRPr="004E5805" w:rsidTr="004E5805">
        <w:trPr>
          <w:trHeight w:val="300"/>
        </w:trPr>
        <w:tc>
          <w:tcPr>
            <w:tcW w:w="1240" w:type="dxa"/>
            <w:tcBorders>
              <w:top w:val="nil"/>
              <w:left w:val="single" w:sz="4" w:space="0" w:color="000000"/>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300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"Скачок"</w:t>
            </w:r>
          </w:p>
        </w:tc>
        <w:tc>
          <w:tcPr>
            <w:tcW w:w="124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4</w:t>
            </w:r>
          </w:p>
        </w:tc>
        <w:tc>
          <w:tcPr>
            <w:tcW w:w="96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1,6   </w:t>
            </w:r>
          </w:p>
        </w:tc>
      </w:tr>
      <w:tr w:rsidR="004E5805" w:rsidRPr="004E5805" w:rsidTr="004E5805">
        <w:trPr>
          <w:trHeight w:val="300"/>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300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Сравнение </w:t>
            </w:r>
            <w:proofErr w:type="gramStart"/>
            <w:r w:rsidRPr="004E5805">
              <w:rPr>
                <w:rFonts w:ascii="Calibri" w:eastAsia="Times New Roman" w:hAnsi="Calibri" w:cs="Times New Roman"/>
                <w:color w:val="000000"/>
                <w:kern w:val="0"/>
                <w:sz w:val="22"/>
                <w:szCs w:val="22"/>
                <w:lang w:eastAsia="ru-RU" w:bidi="ar-SA"/>
              </w:rPr>
              <w:t>несравнимого</w:t>
            </w:r>
            <w:proofErr w:type="gramEnd"/>
          </w:p>
        </w:tc>
        <w:tc>
          <w:tcPr>
            <w:tcW w:w="124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13</w:t>
            </w:r>
          </w:p>
        </w:tc>
        <w:tc>
          <w:tcPr>
            <w:tcW w:w="96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5,2   </w:t>
            </w:r>
          </w:p>
        </w:tc>
      </w:tr>
      <w:tr w:rsidR="004E5805" w:rsidRPr="004E5805" w:rsidTr="004E5805">
        <w:trPr>
          <w:trHeight w:val="300"/>
        </w:trPr>
        <w:tc>
          <w:tcPr>
            <w:tcW w:w="1240" w:type="dxa"/>
            <w:tcBorders>
              <w:top w:val="nil"/>
              <w:left w:val="single" w:sz="4" w:space="0" w:color="000000"/>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300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Использование цитат и клише</w:t>
            </w:r>
          </w:p>
        </w:tc>
        <w:tc>
          <w:tcPr>
            <w:tcW w:w="124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5</w:t>
            </w:r>
          </w:p>
        </w:tc>
        <w:tc>
          <w:tcPr>
            <w:tcW w:w="96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2,0   </w:t>
            </w:r>
          </w:p>
        </w:tc>
      </w:tr>
      <w:tr w:rsidR="004E5805" w:rsidRPr="004E5805" w:rsidTr="004E5805">
        <w:trPr>
          <w:trHeight w:val="300"/>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300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Противоречие</w:t>
            </w:r>
          </w:p>
        </w:tc>
        <w:tc>
          <w:tcPr>
            <w:tcW w:w="124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10</w:t>
            </w:r>
          </w:p>
        </w:tc>
        <w:tc>
          <w:tcPr>
            <w:tcW w:w="96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4,0   </w:t>
            </w:r>
          </w:p>
        </w:tc>
      </w:tr>
      <w:tr w:rsidR="004E5805" w:rsidRPr="004E5805" w:rsidTr="004E5805">
        <w:trPr>
          <w:trHeight w:val="300"/>
        </w:trPr>
        <w:tc>
          <w:tcPr>
            <w:tcW w:w="1240" w:type="dxa"/>
            <w:tcBorders>
              <w:top w:val="nil"/>
              <w:left w:val="single" w:sz="4" w:space="0" w:color="000000"/>
              <w:bottom w:val="nil"/>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3000" w:type="dxa"/>
            <w:tcBorders>
              <w:top w:val="nil"/>
              <w:left w:val="nil"/>
              <w:bottom w:val="nil"/>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Замещение ожидания</w:t>
            </w:r>
          </w:p>
        </w:tc>
        <w:tc>
          <w:tcPr>
            <w:tcW w:w="1240" w:type="dxa"/>
            <w:tcBorders>
              <w:top w:val="nil"/>
              <w:left w:val="nil"/>
              <w:bottom w:val="nil"/>
              <w:right w:val="single" w:sz="4" w:space="0" w:color="000000"/>
            </w:tcBorders>
            <w:shd w:val="clear" w:color="D8D8D8"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5</w:t>
            </w:r>
          </w:p>
        </w:tc>
        <w:tc>
          <w:tcPr>
            <w:tcW w:w="960" w:type="dxa"/>
            <w:tcBorders>
              <w:top w:val="nil"/>
              <w:left w:val="nil"/>
              <w:bottom w:val="nil"/>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2,0   </w:t>
            </w:r>
          </w:p>
        </w:tc>
      </w:tr>
      <w:tr w:rsidR="004E5805" w:rsidRPr="004E5805" w:rsidTr="004E5805">
        <w:trPr>
          <w:trHeight w:val="300"/>
        </w:trPr>
        <w:tc>
          <w:tcPr>
            <w:tcW w:w="1240" w:type="dxa"/>
            <w:tcBorders>
              <w:top w:val="double" w:sz="6" w:space="0" w:color="000000"/>
              <w:left w:val="single" w:sz="4" w:space="0" w:color="000000"/>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p>
        </w:tc>
        <w:tc>
          <w:tcPr>
            <w:tcW w:w="3000" w:type="dxa"/>
            <w:tcBorders>
              <w:top w:val="double" w:sz="6" w:space="0" w:color="000000"/>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p>
        </w:tc>
        <w:tc>
          <w:tcPr>
            <w:tcW w:w="1240" w:type="dxa"/>
            <w:tcBorders>
              <w:top w:val="double" w:sz="6" w:space="0" w:color="000000"/>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252</w:t>
            </w:r>
          </w:p>
        </w:tc>
        <w:tc>
          <w:tcPr>
            <w:tcW w:w="960" w:type="dxa"/>
            <w:tcBorders>
              <w:top w:val="double" w:sz="6" w:space="0" w:color="000000"/>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p>
        </w:tc>
      </w:tr>
    </w:tbl>
    <w:p w:rsidR="006E4619" w:rsidRDefault="006E4619" w:rsidP="00F80D20">
      <w:pPr>
        <w:widowControl/>
        <w:spacing w:line="360" w:lineRule="auto"/>
        <w:ind w:firstLine="567"/>
        <w:jc w:val="both"/>
        <w:outlineLvl w:val="0"/>
      </w:pPr>
    </w:p>
    <w:tbl>
      <w:tblPr>
        <w:tblW w:w="7360" w:type="dxa"/>
        <w:tblInd w:w="103" w:type="dxa"/>
        <w:tblLook w:val="04A0"/>
      </w:tblPr>
      <w:tblGrid>
        <w:gridCol w:w="1600"/>
        <w:gridCol w:w="3280"/>
        <w:gridCol w:w="1240"/>
        <w:gridCol w:w="1240"/>
      </w:tblGrid>
      <w:tr w:rsidR="004E5805" w:rsidRPr="004E5805" w:rsidTr="004E5805">
        <w:trPr>
          <w:trHeight w:val="285"/>
        </w:trPr>
        <w:tc>
          <w:tcPr>
            <w:tcW w:w="160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Категория</w:t>
            </w:r>
          </w:p>
        </w:tc>
        <w:tc>
          <w:tcPr>
            <w:tcW w:w="3280" w:type="dxa"/>
            <w:tcBorders>
              <w:top w:val="single" w:sz="4" w:space="0" w:color="000000"/>
              <w:left w:val="nil"/>
              <w:bottom w:val="single" w:sz="8"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Код</w:t>
            </w:r>
          </w:p>
        </w:tc>
        <w:tc>
          <w:tcPr>
            <w:tcW w:w="1240" w:type="dxa"/>
            <w:tcBorders>
              <w:top w:val="single" w:sz="4" w:space="0" w:color="000000"/>
              <w:left w:val="nil"/>
              <w:bottom w:val="single" w:sz="8"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Число кодов</w:t>
            </w:r>
          </w:p>
        </w:tc>
        <w:tc>
          <w:tcPr>
            <w:tcW w:w="1240" w:type="dxa"/>
            <w:tcBorders>
              <w:top w:val="single" w:sz="4" w:space="0" w:color="000000"/>
              <w:left w:val="nil"/>
              <w:bottom w:val="single" w:sz="8"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 кодов</w:t>
            </w:r>
          </w:p>
        </w:tc>
      </w:tr>
      <w:tr w:rsidR="004E5805" w:rsidRPr="004E5805" w:rsidTr="004E5805">
        <w:trPr>
          <w:trHeight w:val="600"/>
        </w:trPr>
        <w:tc>
          <w:tcPr>
            <w:tcW w:w="1600" w:type="dxa"/>
            <w:tcBorders>
              <w:top w:val="nil"/>
              <w:left w:val="single" w:sz="4" w:space="0" w:color="000000"/>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Предмет шуток</w:t>
            </w:r>
          </w:p>
        </w:tc>
        <w:tc>
          <w:tcPr>
            <w:tcW w:w="328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Члены КС</w:t>
            </w:r>
          </w:p>
        </w:tc>
        <w:tc>
          <w:tcPr>
            <w:tcW w:w="124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155</w:t>
            </w:r>
          </w:p>
        </w:tc>
        <w:tc>
          <w:tcPr>
            <w:tcW w:w="124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61,5   </w:t>
            </w:r>
          </w:p>
        </w:tc>
      </w:tr>
      <w:tr w:rsidR="004E5805" w:rsidRPr="004E5805" w:rsidTr="004E5805">
        <w:trPr>
          <w:trHeight w:val="300"/>
        </w:trPr>
        <w:tc>
          <w:tcPr>
            <w:tcW w:w="1600" w:type="dxa"/>
            <w:tcBorders>
              <w:top w:val="nil"/>
              <w:left w:val="single" w:sz="4" w:space="0" w:color="000000"/>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328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Путин/Медведев</w:t>
            </w:r>
          </w:p>
        </w:tc>
        <w:tc>
          <w:tcPr>
            <w:tcW w:w="124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4</w:t>
            </w:r>
          </w:p>
        </w:tc>
        <w:tc>
          <w:tcPr>
            <w:tcW w:w="124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1,6   </w:t>
            </w:r>
          </w:p>
        </w:tc>
      </w:tr>
      <w:tr w:rsidR="004E5805" w:rsidRPr="004E5805" w:rsidTr="004E5805">
        <w:trPr>
          <w:trHeight w:val="300"/>
        </w:trPr>
        <w:tc>
          <w:tcPr>
            <w:tcW w:w="1600" w:type="dxa"/>
            <w:tcBorders>
              <w:top w:val="nil"/>
              <w:left w:val="single" w:sz="4" w:space="0" w:color="000000"/>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328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Единая Россия</w:t>
            </w:r>
          </w:p>
        </w:tc>
        <w:tc>
          <w:tcPr>
            <w:tcW w:w="124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11</w:t>
            </w:r>
          </w:p>
        </w:tc>
        <w:tc>
          <w:tcPr>
            <w:tcW w:w="124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4,4   </w:t>
            </w:r>
          </w:p>
        </w:tc>
      </w:tr>
      <w:tr w:rsidR="004E5805" w:rsidRPr="004E5805" w:rsidTr="004E5805">
        <w:trPr>
          <w:trHeight w:val="300"/>
        </w:trPr>
        <w:tc>
          <w:tcPr>
            <w:tcW w:w="1600" w:type="dxa"/>
            <w:tcBorders>
              <w:top w:val="nil"/>
              <w:left w:val="single" w:sz="4" w:space="0" w:color="000000"/>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328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Думская оппозиция</w:t>
            </w:r>
          </w:p>
        </w:tc>
        <w:tc>
          <w:tcPr>
            <w:tcW w:w="124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1</w:t>
            </w:r>
          </w:p>
        </w:tc>
        <w:tc>
          <w:tcPr>
            <w:tcW w:w="124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0,4   </w:t>
            </w:r>
          </w:p>
        </w:tc>
      </w:tr>
      <w:tr w:rsidR="004E5805" w:rsidRPr="004E5805" w:rsidTr="004E5805">
        <w:trPr>
          <w:trHeight w:val="300"/>
        </w:trPr>
        <w:tc>
          <w:tcPr>
            <w:tcW w:w="1600" w:type="dxa"/>
            <w:tcBorders>
              <w:top w:val="nil"/>
              <w:left w:val="single" w:sz="4" w:space="0" w:color="000000"/>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328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Государственные структуры</w:t>
            </w:r>
          </w:p>
        </w:tc>
        <w:tc>
          <w:tcPr>
            <w:tcW w:w="124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5</w:t>
            </w:r>
          </w:p>
        </w:tc>
        <w:tc>
          <w:tcPr>
            <w:tcW w:w="124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2,0   </w:t>
            </w:r>
          </w:p>
        </w:tc>
      </w:tr>
      <w:tr w:rsidR="004E5805" w:rsidRPr="004E5805" w:rsidTr="004E5805">
        <w:trPr>
          <w:trHeight w:val="300"/>
        </w:trPr>
        <w:tc>
          <w:tcPr>
            <w:tcW w:w="1600" w:type="dxa"/>
            <w:tcBorders>
              <w:top w:val="nil"/>
              <w:left w:val="single" w:sz="4" w:space="0" w:color="000000"/>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328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Политические деятели вне Думы</w:t>
            </w:r>
          </w:p>
        </w:tc>
        <w:tc>
          <w:tcPr>
            <w:tcW w:w="124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5</w:t>
            </w:r>
          </w:p>
        </w:tc>
        <w:tc>
          <w:tcPr>
            <w:tcW w:w="124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2,0   </w:t>
            </w:r>
          </w:p>
        </w:tc>
      </w:tr>
      <w:tr w:rsidR="004E5805" w:rsidRPr="004E5805" w:rsidTr="004E5805">
        <w:trPr>
          <w:trHeight w:val="300"/>
        </w:trPr>
        <w:tc>
          <w:tcPr>
            <w:tcW w:w="1600" w:type="dxa"/>
            <w:tcBorders>
              <w:top w:val="nil"/>
              <w:left w:val="single" w:sz="4" w:space="0" w:color="000000"/>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328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Люди культуры</w:t>
            </w:r>
          </w:p>
        </w:tc>
        <w:tc>
          <w:tcPr>
            <w:tcW w:w="124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1</w:t>
            </w:r>
          </w:p>
        </w:tc>
        <w:tc>
          <w:tcPr>
            <w:tcW w:w="124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0,4   </w:t>
            </w:r>
          </w:p>
        </w:tc>
      </w:tr>
      <w:tr w:rsidR="004E5805" w:rsidRPr="004E5805" w:rsidTr="004E5805">
        <w:trPr>
          <w:trHeight w:val="300"/>
        </w:trPr>
        <w:tc>
          <w:tcPr>
            <w:tcW w:w="1600" w:type="dxa"/>
            <w:tcBorders>
              <w:top w:val="nil"/>
              <w:left w:val="single" w:sz="4" w:space="0" w:color="000000"/>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328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Другие люди</w:t>
            </w:r>
          </w:p>
        </w:tc>
        <w:tc>
          <w:tcPr>
            <w:tcW w:w="124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8</w:t>
            </w:r>
          </w:p>
        </w:tc>
        <w:tc>
          <w:tcPr>
            <w:tcW w:w="124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3,2   </w:t>
            </w:r>
          </w:p>
        </w:tc>
      </w:tr>
      <w:tr w:rsidR="004E5805" w:rsidRPr="004E5805" w:rsidTr="004E5805">
        <w:trPr>
          <w:trHeight w:val="300"/>
        </w:trPr>
        <w:tc>
          <w:tcPr>
            <w:tcW w:w="1600" w:type="dxa"/>
            <w:tcBorders>
              <w:top w:val="nil"/>
              <w:left w:val="single" w:sz="4" w:space="0" w:color="000000"/>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328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Заседание</w:t>
            </w:r>
          </w:p>
        </w:tc>
        <w:tc>
          <w:tcPr>
            <w:tcW w:w="124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40</w:t>
            </w:r>
          </w:p>
        </w:tc>
        <w:tc>
          <w:tcPr>
            <w:tcW w:w="124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15,9   </w:t>
            </w:r>
          </w:p>
        </w:tc>
      </w:tr>
      <w:tr w:rsidR="004E5805" w:rsidRPr="004E5805" w:rsidTr="004E5805">
        <w:trPr>
          <w:trHeight w:val="300"/>
        </w:trPr>
        <w:tc>
          <w:tcPr>
            <w:tcW w:w="1600" w:type="dxa"/>
            <w:tcBorders>
              <w:top w:val="nil"/>
              <w:left w:val="single" w:sz="4" w:space="0" w:color="000000"/>
              <w:bottom w:val="nil"/>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3280" w:type="dxa"/>
            <w:tcBorders>
              <w:top w:val="nil"/>
              <w:left w:val="nil"/>
              <w:bottom w:val="nil"/>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Не по теме</w:t>
            </w:r>
          </w:p>
        </w:tc>
        <w:tc>
          <w:tcPr>
            <w:tcW w:w="1240" w:type="dxa"/>
            <w:tcBorders>
              <w:top w:val="nil"/>
              <w:left w:val="nil"/>
              <w:bottom w:val="nil"/>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22</w:t>
            </w:r>
          </w:p>
        </w:tc>
        <w:tc>
          <w:tcPr>
            <w:tcW w:w="1240" w:type="dxa"/>
            <w:tcBorders>
              <w:top w:val="nil"/>
              <w:left w:val="nil"/>
              <w:bottom w:val="nil"/>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8,7   </w:t>
            </w:r>
          </w:p>
        </w:tc>
      </w:tr>
      <w:tr w:rsidR="004E5805" w:rsidRPr="004E5805" w:rsidTr="004E5805">
        <w:trPr>
          <w:trHeight w:val="300"/>
        </w:trPr>
        <w:tc>
          <w:tcPr>
            <w:tcW w:w="1600" w:type="dxa"/>
            <w:tcBorders>
              <w:top w:val="double" w:sz="6" w:space="0" w:color="000000"/>
              <w:left w:val="single" w:sz="4" w:space="0" w:color="000000"/>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p>
        </w:tc>
        <w:tc>
          <w:tcPr>
            <w:tcW w:w="3280" w:type="dxa"/>
            <w:tcBorders>
              <w:top w:val="double" w:sz="6" w:space="0" w:color="000000"/>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p>
        </w:tc>
        <w:tc>
          <w:tcPr>
            <w:tcW w:w="1240" w:type="dxa"/>
            <w:tcBorders>
              <w:top w:val="double" w:sz="6" w:space="0" w:color="000000"/>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252</w:t>
            </w:r>
          </w:p>
        </w:tc>
        <w:tc>
          <w:tcPr>
            <w:tcW w:w="1240" w:type="dxa"/>
            <w:tcBorders>
              <w:top w:val="double" w:sz="6" w:space="0" w:color="000000"/>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p>
        </w:tc>
      </w:tr>
    </w:tbl>
    <w:p w:rsidR="004E5805" w:rsidRDefault="004E5805" w:rsidP="00F80D20">
      <w:pPr>
        <w:widowControl/>
        <w:spacing w:line="360" w:lineRule="auto"/>
        <w:ind w:firstLine="567"/>
        <w:jc w:val="both"/>
        <w:outlineLvl w:val="0"/>
      </w:pPr>
    </w:p>
    <w:tbl>
      <w:tblPr>
        <w:tblW w:w="6300" w:type="dxa"/>
        <w:tblInd w:w="103" w:type="dxa"/>
        <w:tblLook w:val="04A0"/>
      </w:tblPr>
      <w:tblGrid>
        <w:gridCol w:w="2580"/>
        <w:gridCol w:w="1345"/>
        <w:gridCol w:w="1240"/>
        <w:gridCol w:w="1240"/>
      </w:tblGrid>
      <w:tr w:rsidR="004E5805" w:rsidRPr="004E5805" w:rsidTr="004E5805">
        <w:trPr>
          <w:trHeight w:val="285"/>
        </w:trPr>
        <w:tc>
          <w:tcPr>
            <w:tcW w:w="258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Категория</w:t>
            </w:r>
          </w:p>
        </w:tc>
        <w:tc>
          <w:tcPr>
            <w:tcW w:w="1240" w:type="dxa"/>
            <w:tcBorders>
              <w:top w:val="single" w:sz="4" w:space="0" w:color="000000"/>
              <w:left w:val="nil"/>
              <w:bottom w:val="single" w:sz="8"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Код</w:t>
            </w:r>
          </w:p>
        </w:tc>
        <w:tc>
          <w:tcPr>
            <w:tcW w:w="1240" w:type="dxa"/>
            <w:tcBorders>
              <w:top w:val="single" w:sz="4" w:space="0" w:color="000000"/>
              <w:left w:val="nil"/>
              <w:bottom w:val="single" w:sz="8"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Число кодов</w:t>
            </w:r>
          </w:p>
        </w:tc>
        <w:tc>
          <w:tcPr>
            <w:tcW w:w="1240" w:type="dxa"/>
            <w:tcBorders>
              <w:top w:val="single" w:sz="4" w:space="0" w:color="000000"/>
              <w:left w:val="nil"/>
              <w:bottom w:val="single" w:sz="8"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 кодов</w:t>
            </w:r>
          </w:p>
        </w:tc>
      </w:tr>
      <w:tr w:rsidR="004E5805" w:rsidRPr="004E5805" w:rsidTr="004E5805">
        <w:trPr>
          <w:trHeight w:val="600"/>
        </w:trPr>
        <w:tc>
          <w:tcPr>
            <w:tcW w:w="2580" w:type="dxa"/>
            <w:tcBorders>
              <w:top w:val="nil"/>
              <w:left w:val="single" w:sz="4" w:space="0" w:color="000000"/>
              <w:bottom w:val="single" w:sz="4" w:space="0" w:color="000000"/>
              <w:right w:val="single" w:sz="4" w:space="0" w:color="000000"/>
            </w:tcBorders>
            <w:shd w:val="clear" w:color="D8D8D8" w:fill="D8D8D8"/>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Применение технических возможностей</w:t>
            </w:r>
          </w:p>
        </w:tc>
        <w:tc>
          <w:tcPr>
            <w:tcW w:w="1240" w:type="dxa"/>
            <w:tcBorders>
              <w:top w:val="nil"/>
              <w:left w:val="nil"/>
              <w:bottom w:val="single" w:sz="4" w:space="0" w:color="000000"/>
              <w:right w:val="single" w:sz="4" w:space="0" w:color="000000"/>
            </w:tcBorders>
            <w:shd w:val="clear" w:color="D8D8D8" w:fill="D8D8D8"/>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Фотография</w:t>
            </w:r>
          </w:p>
        </w:tc>
        <w:tc>
          <w:tcPr>
            <w:tcW w:w="1240" w:type="dxa"/>
            <w:tcBorders>
              <w:top w:val="nil"/>
              <w:left w:val="nil"/>
              <w:bottom w:val="single" w:sz="4" w:space="0" w:color="000000"/>
              <w:right w:val="single" w:sz="4" w:space="0" w:color="000000"/>
            </w:tcBorders>
            <w:shd w:val="clear" w:color="D8D8D8" w:fill="D8D8D8"/>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30</w:t>
            </w:r>
          </w:p>
        </w:tc>
        <w:tc>
          <w:tcPr>
            <w:tcW w:w="1240" w:type="dxa"/>
            <w:tcBorders>
              <w:top w:val="nil"/>
              <w:left w:val="nil"/>
              <w:bottom w:val="single" w:sz="4" w:space="0" w:color="000000"/>
              <w:right w:val="single" w:sz="4" w:space="0" w:color="000000"/>
            </w:tcBorders>
            <w:shd w:val="clear" w:color="D8D8D8" w:fill="D8D8D8"/>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11,9   </w:t>
            </w:r>
          </w:p>
        </w:tc>
      </w:tr>
      <w:tr w:rsidR="004E5805" w:rsidRPr="004E5805" w:rsidTr="004E5805">
        <w:trPr>
          <w:trHeight w:val="300"/>
        </w:trPr>
        <w:tc>
          <w:tcPr>
            <w:tcW w:w="2580" w:type="dxa"/>
            <w:tcBorders>
              <w:top w:val="nil"/>
              <w:left w:val="single" w:sz="4" w:space="0" w:color="000000"/>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124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Открытка</w:t>
            </w:r>
          </w:p>
        </w:tc>
        <w:tc>
          <w:tcPr>
            <w:tcW w:w="124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5</w:t>
            </w:r>
          </w:p>
        </w:tc>
        <w:tc>
          <w:tcPr>
            <w:tcW w:w="124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2,0   </w:t>
            </w:r>
          </w:p>
        </w:tc>
      </w:tr>
      <w:tr w:rsidR="004E5805" w:rsidRPr="004E5805" w:rsidTr="004E5805">
        <w:trPr>
          <w:trHeight w:val="300"/>
        </w:trPr>
        <w:tc>
          <w:tcPr>
            <w:tcW w:w="2580" w:type="dxa"/>
            <w:tcBorders>
              <w:top w:val="nil"/>
              <w:left w:val="single" w:sz="4" w:space="0" w:color="000000"/>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124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Карикатура</w:t>
            </w:r>
          </w:p>
        </w:tc>
        <w:tc>
          <w:tcPr>
            <w:tcW w:w="124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1</w:t>
            </w:r>
          </w:p>
        </w:tc>
        <w:tc>
          <w:tcPr>
            <w:tcW w:w="124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0,4   </w:t>
            </w:r>
          </w:p>
        </w:tc>
      </w:tr>
      <w:tr w:rsidR="004E5805" w:rsidRPr="004E5805" w:rsidTr="004E5805">
        <w:trPr>
          <w:trHeight w:val="300"/>
        </w:trPr>
        <w:tc>
          <w:tcPr>
            <w:tcW w:w="2580" w:type="dxa"/>
            <w:tcBorders>
              <w:top w:val="nil"/>
              <w:left w:val="single" w:sz="4" w:space="0" w:color="000000"/>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124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roofErr w:type="spellStart"/>
            <w:r w:rsidRPr="004E5805">
              <w:rPr>
                <w:rFonts w:ascii="Calibri" w:eastAsia="Times New Roman" w:hAnsi="Calibri" w:cs="Times New Roman"/>
                <w:color w:val="000000"/>
                <w:kern w:val="0"/>
                <w:sz w:val="22"/>
                <w:szCs w:val="22"/>
                <w:lang w:eastAsia="ru-RU" w:bidi="ar-SA"/>
              </w:rPr>
              <w:t>Смайлы</w:t>
            </w:r>
            <w:proofErr w:type="spellEnd"/>
          </w:p>
        </w:tc>
        <w:tc>
          <w:tcPr>
            <w:tcW w:w="124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29</w:t>
            </w:r>
          </w:p>
        </w:tc>
        <w:tc>
          <w:tcPr>
            <w:tcW w:w="124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11,5   </w:t>
            </w:r>
          </w:p>
        </w:tc>
      </w:tr>
      <w:tr w:rsidR="004E5805" w:rsidRPr="004E5805" w:rsidTr="004E5805">
        <w:trPr>
          <w:trHeight w:val="300"/>
        </w:trPr>
        <w:tc>
          <w:tcPr>
            <w:tcW w:w="2580" w:type="dxa"/>
            <w:tcBorders>
              <w:top w:val="nil"/>
              <w:left w:val="single" w:sz="4" w:space="0" w:color="000000"/>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124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roofErr w:type="spellStart"/>
            <w:r w:rsidRPr="004E5805">
              <w:rPr>
                <w:rFonts w:ascii="Calibri" w:eastAsia="Times New Roman" w:hAnsi="Calibri" w:cs="Times New Roman"/>
                <w:color w:val="000000"/>
                <w:kern w:val="0"/>
                <w:sz w:val="22"/>
                <w:szCs w:val="22"/>
                <w:lang w:eastAsia="ru-RU" w:bidi="ar-SA"/>
              </w:rPr>
              <w:t>Ретвиты</w:t>
            </w:r>
            <w:proofErr w:type="spellEnd"/>
          </w:p>
        </w:tc>
        <w:tc>
          <w:tcPr>
            <w:tcW w:w="124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82</w:t>
            </w:r>
          </w:p>
        </w:tc>
        <w:tc>
          <w:tcPr>
            <w:tcW w:w="124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32,5   </w:t>
            </w:r>
          </w:p>
        </w:tc>
      </w:tr>
      <w:tr w:rsidR="004E5805" w:rsidRPr="004E5805" w:rsidTr="004E5805">
        <w:trPr>
          <w:trHeight w:val="300"/>
        </w:trPr>
        <w:tc>
          <w:tcPr>
            <w:tcW w:w="2580" w:type="dxa"/>
            <w:tcBorders>
              <w:top w:val="nil"/>
              <w:left w:val="single" w:sz="4" w:space="0" w:color="000000"/>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124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Ссылки</w:t>
            </w:r>
          </w:p>
        </w:tc>
        <w:tc>
          <w:tcPr>
            <w:tcW w:w="124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9</w:t>
            </w:r>
          </w:p>
        </w:tc>
        <w:tc>
          <w:tcPr>
            <w:tcW w:w="124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3,6   </w:t>
            </w:r>
          </w:p>
        </w:tc>
      </w:tr>
      <w:tr w:rsidR="004E5805" w:rsidRPr="004E5805" w:rsidTr="004E5805">
        <w:trPr>
          <w:trHeight w:val="300"/>
        </w:trPr>
        <w:tc>
          <w:tcPr>
            <w:tcW w:w="2580" w:type="dxa"/>
            <w:tcBorders>
              <w:top w:val="nil"/>
              <w:left w:val="single" w:sz="4" w:space="0" w:color="000000"/>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124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Цитаты</w:t>
            </w:r>
          </w:p>
        </w:tc>
        <w:tc>
          <w:tcPr>
            <w:tcW w:w="124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18</w:t>
            </w:r>
          </w:p>
        </w:tc>
        <w:tc>
          <w:tcPr>
            <w:tcW w:w="124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7,1   </w:t>
            </w:r>
          </w:p>
        </w:tc>
      </w:tr>
      <w:tr w:rsidR="004E5805" w:rsidRPr="004E5805" w:rsidTr="004E5805">
        <w:trPr>
          <w:trHeight w:val="300"/>
        </w:trPr>
        <w:tc>
          <w:tcPr>
            <w:tcW w:w="2580" w:type="dxa"/>
            <w:tcBorders>
              <w:top w:val="nil"/>
              <w:left w:val="single" w:sz="4" w:space="0" w:color="000000"/>
              <w:bottom w:val="nil"/>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1240" w:type="dxa"/>
            <w:tcBorders>
              <w:top w:val="nil"/>
              <w:left w:val="nil"/>
              <w:bottom w:val="nil"/>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Ответы</w:t>
            </w:r>
          </w:p>
        </w:tc>
        <w:tc>
          <w:tcPr>
            <w:tcW w:w="1240" w:type="dxa"/>
            <w:tcBorders>
              <w:top w:val="nil"/>
              <w:left w:val="nil"/>
              <w:bottom w:val="nil"/>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43</w:t>
            </w:r>
          </w:p>
        </w:tc>
        <w:tc>
          <w:tcPr>
            <w:tcW w:w="1240" w:type="dxa"/>
            <w:tcBorders>
              <w:top w:val="nil"/>
              <w:left w:val="nil"/>
              <w:bottom w:val="nil"/>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17,1   </w:t>
            </w:r>
          </w:p>
        </w:tc>
      </w:tr>
      <w:tr w:rsidR="004E5805" w:rsidRPr="004E5805" w:rsidTr="004E5805">
        <w:trPr>
          <w:trHeight w:val="300"/>
        </w:trPr>
        <w:tc>
          <w:tcPr>
            <w:tcW w:w="2580" w:type="dxa"/>
            <w:tcBorders>
              <w:top w:val="double" w:sz="6" w:space="0" w:color="000000"/>
              <w:left w:val="single" w:sz="4" w:space="0" w:color="000000"/>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p>
        </w:tc>
        <w:tc>
          <w:tcPr>
            <w:tcW w:w="1240" w:type="dxa"/>
            <w:tcBorders>
              <w:top w:val="double" w:sz="6" w:space="0" w:color="000000"/>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p>
        </w:tc>
        <w:tc>
          <w:tcPr>
            <w:tcW w:w="1240" w:type="dxa"/>
            <w:tcBorders>
              <w:top w:val="double" w:sz="6" w:space="0" w:color="000000"/>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252</w:t>
            </w:r>
          </w:p>
        </w:tc>
        <w:tc>
          <w:tcPr>
            <w:tcW w:w="1240" w:type="dxa"/>
            <w:tcBorders>
              <w:top w:val="double" w:sz="6" w:space="0" w:color="000000"/>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p>
        </w:tc>
      </w:tr>
    </w:tbl>
    <w:p w:rsidR="004E5805" w:rsidRDefault="004E5805" w:rsidP="00F80D20">
      <w:pPr>
        <w:widowControl/>
        <w:spacing w:line="360" w:lineRule="auto"/>
        <w:ind w:firstLine="567"/>
        <w:jc w:val="both"/>
        <w:outlineLvl w:val="0"/>
      </w:pPr>
    </w:p>
    <w:tbl>
      <w:tblPr>
        <w:tblW w:w="5380" w:type="dxa"/>
        <w:tblInd w:w="103" w:type="dxa"/>
        <w:tblLook w:val="04A0"/>
      </w:tblPr>
      <w:tblGrid>
        <w:gridCol w:w="1394"/>
        <w:gridCol w:w="1706"/>
        <w:gridCol w:w="1240"/>
        <w:gridCol w:w="1240"/>
      </w:tblGrid>
      <w:tr w:rsidR="004E5805" w:rsidRPr="004E5805" w:rsidTr="004E5805">
        <w:trPr>
          <w:trHeight w:val="300"/>
        </w:trPr>
        <w:tc>
          <w:tcPr>
            <w:tcW w:w="124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Категория</w:t>
            </w:r>
          </w:p>
        </w:tc>
        <w:tc>
          <w:tcPr>
            <w:tcW w:w="1660" w:type="dxa"/>
            <w:tcBorders>
              <w:top w:val="single" w:sz="4" w:space="0" w:color="000000"/>
              <w:left w:val="nil"/>
              <w:bottom w:val="single" w:sz="8"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Код</w:t>
            </w:r>
          </w:p>
        </w:tc>
        <w:tc>
          <w:tcPr>
            <w:tcW w:w="1240" w:type="dxa"/>
            <w:tcBorders>
              <w:top w:val="single" w:sz="4" w:space="0" w:color="000000"/>
              <w:left w:val="nil"/>
              <w:bottom w:val="single" w:sz="8"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Число кодов</w:t>
            </w:r>
          </w:p>
        </w:tc>
        <w:tc>
          <w:tcPr>
            <w:tcW w:w="1240" w:type="dxa"/>
            <w:tcBorders>
              <w:top w:val="single" w:sz="4" w:space="0" w:color="000000"/>
              <w:left w:val="nil"/>
              <w:bottom w:val="single" w:sz="8"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 кодов</w:t>
            </w:r>
          </w:p>
        </w:tc>
      </w:tr>
      <w:tr w:rsidR="004E5805" w:rsidRPr="004E5805" w:rsidTr="004E5805">
        <w:trPr>
          <w:trHeight w:val="300"/>
        </w:trPr>
        <w:tc>
          <w:tcPr>
            <w:tcW w:w="1240" w:type="dxa"/>
            <w:tcBorders>
              <w:top w:val="nil"/>
              <w:left w:val="single" w:sz="4" w:space="0" w:color="000000"/>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Тональность</w:t>
            </w:r>
          </w:p>
        </w:tc>
        <w:tc>
          <w:tcPr>
            <w:tcW w:w="166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Положительная</w:t>
            </w:r>
          </w:p>
        </w:tc>
        <w:tc>
          <w:tcPr>
            <w:tcW w:w="124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181</w:t>
            </w:r>
          </w:p>
        </w:tc>
        <w:tc>
          <w:tcPr>
            <w:tcW w:w="124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71,8   </w:t>
            </w:r>
          </w:p>
        </w:tc>
      </w:tr>
      <w:tr w:rsidR="004E5805" w:rsidRPr="004E5805" w:rsidTr="004E5805">
        <w:trPr>
          <w:trHeight w:val="300"/>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166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Отрицательная</w:t>
            </w:r>
          </w:p>
        </w:tc>
        <w:tc>
          <w:tcPr>
            <w:tcW w:w="124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51</w:t>
            </w:r>
          </w:p>
        </w:tc>
        <w:tc>
          <w:tcPr>
            <w:tcW w:w="124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20,2   </w:t>
            </w:r>
          </w:p>
        </w:tc>
      </w:tr>
      <w:tr w:rsidR="004E5805" w:rsidRPr="004E5805" w:rsidTr="004E5805">
        <w:trPr>
          <w:trHeight w:val="300"/>
        </w:trPr>
        <w:tc>
          <w:tcPr>
            <w:tcW w:w="1240" w:type="dxa"/>
            <w:tcBorders>
              <w:top w:val="nil"/>
              <w:left w:val="single" w:sz="4" w:space="0" w:color="000000"/>
              <w:bottom w:val="nil"/>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1660" w:type="dxa"/>
            <w:tcBorders>
              <w:top w:val="nil"/>
              <w:left w:val="nil"/>
              <w:bottom w:val="nil"/>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Нейтральная</w:t>
            </w:r>
          </w:p>
        </w:tc>
        <w:tc>
          <w:tcPr>
            <w:tcW w:w="1240" w:type="dxa"/>
            <w:tcBorders>
              <w:top w:val="nil"/>
              <w:left w:val="nil"/>
              <w:bottom w:val="nil"/>
              <w:right w:val="single" w:sz="4" w:space="0" w:color="000000"/>
            </w:tcBorders>
            <w:shd w:val="clear" w:color="D8D8D8"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20</w:t>
            </w:r>
          </w:p>
        </w:tc>
        <w:tc>
          <w:tcPr>
            <w:tcW w:w="1240" w:type="dxa"/>
            <w:tcBorders>
              <w:top w:val="nil"/>
              <w:left w:val="nil"/>
              <w:bottom w:val="nil"/>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7,9   </w:t>
            </w:r>
          </w:p>
        </w:tc>
      </w:tr>
      <w:tr w:rsidR="004E5805" w:rsidRPr="004E5805" w:rsidTr="004E5805">
        <w:trPr>
          <w:trHeight w:val="300"/>
        </w:trPr>
        <w:tc>
          <w:tcPr>
            <w:tcW w:w="1240" w:type="dxa"/>
            <w:tcBorders>
              <w:top w:val="double" w:sz="6" w:space="0" w:color="000000"/>
              <w:left w:val="single" w:sz="4" w:space="0" w:color="000000"/>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p>
        </w:tc>
        <w:tc>
          <w:tcPr>
            <w:tcW w:w="1660" w:type="dxa"/>
            <w:tcBorders>
              <w:top w:val="double" w:sz="6" w:space="0" w:color="000000"/>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p>
        </w:tc>
        <w:tc>
          <w:tcPr>
            <w:tcW w:w="1240" w:type="dxa"/>
            <w:tcBorders>
              <w:top w:val="double" w:sz="6" w:space="0" w:color="000000"/>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252</w:t>
            </w:r>
          </w:p>
        </w:tc>
        <w:tc>
          <w:tcPr>
            <w:tcW w:w="1240" w:type="dxa"/>
            <w:tcBorders>
              <w:top w:val="double" w:sz="6" w:space="0" w:color="000000"/>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p>
        </w:tc>
      </w:tr>
    </w:tbl>
    <w:p w:rsidR="004E5805" w:rsidRDefault="004E5805" w:rsidP="00F80D20">
      <w:pPr>
        <w:widowControl/>
        <w:spacing w:line="360" w:lineRule="auto"/>
        <w:ind w:firstLine="567"/>
        <w:jc w:val="both"/>
        <w:outlineLvl w:val="0"/>
      </w:pPr>
    </w:p>
    <w:p w:rsidR="007A738E" w:rsidRDefault="007A738E" w:rsidP="00F80D20">
      <w:pPr>
        <w:widowControl/>
        <w:spacing w:line="360" w:lineRule="auto"/>
        <w:ind w:firstLine="567"/>
        <w:jc w:val="both"/>
        <w:outlineLvl w:val="0"/>
      </w:pPr>
    </w:p>
    <w:p w:rsidR="007A738E" w:rsidRDefault="007A738E" w:rsidP="00F80D20">
      <w:pPr>
        <w:widowControl/>
        <w:spacing w:line="360" w:lineRule="auto"/>
        <w:ind w:firstLine="567"/>
        <w:jc w:val="both"/>
        <w:outlineLvl w:val="0"/>
      </w:pPr>
    </w:p>
    <w:p w:rsidR="007A738E" w:rsidRDefault="007A738E" w:rsidP="00F80D20">
      <w:pPr>
        <w:widowControl/>
        <w:spacing w:line="360" w:lineRule="auto"/>
        <w:ind w:firstLine="567"/>
        <w:jc w:val="both"/>
        <w:outlineLvl w:val="0"/>
      </w:pPr>
    </w:p>
    <w:p w:rsidR="00142CDE" w:rsidRDefault="00142CDE" w:rsidP="00F80D20">
      <w:pPr>
        <w:widowControl/>
        <w:spacing w:line="360" w:lineRule="auto"/>
        <w:ind w:firstLine="567"/>
        <w:jc w:val="both"/>
        <w:outlineLvl w:val="0"/>
        <w:rPr>
          <w:b/>
        </w:rPr>
      </w:pPr>
    </w:p>
    <w:p w:rsidR="00142CDE" w:rsidRDefault="00142CDE" w:rsidP="00F80D20">
      <w:pPr>
        <w:widowControl/>
        <w:spacing w:line="360" w:lineRule="auto"/>
        <w:ind w:firstLine="567"/>
        <w:jc w:val="both"/>
        <w:outlineLvl w:val="0"/>
        <w:rPr>
          <w:b/>
        </w:rPr>
      </w:pPr>
    </w:p>
    <w:p w:rsidR="00142CDE" w:rsidRDefault="00142CDE" w:rsidP="00F80D20">
      <w:pPr>
        <w:widowControl/>
        <w:spacing w:line="360" w:lineRule="auto"/>
        <w:ind w:firstLine="567"/>
        <w:jc w:val="both"/>
        <w:outlineLvl w:val="0"/>
        <w:rPr>
          <w:b/>
        </w:rPr>
      </w:pPr>
    </w:p>
    <w:p w:rsidR="00142CDE" w:rsidRDefault="00142CDE" w:rsidP="00F80D20">
      <w:pPr>
        <w:widowControl/>
        <w:spacing w:line="360" w:lineRule="auto"/>
        <w:ind w:firstLine="567"/>
        <w:jc w:val="both"/>
        <w:outlineLvl w:val="0"/>
        <w:rPr>
          <w:b/>
        </w:rPr>
      </w:pPr>
    </w:p>
    <w:p w:rsidR="00142CDE" w:rsidRDefault="00142CDE" w:rsidP="00F80D20">
      <w:pPr>
        <w:widowControl/>
        <w:spacing w:line="360" w:lineRule="auto"/>
        <w:ind w:firstLine="567"/>
        <w:jc w:val="both"/>
        <w:outlineLvl w:val="0"/>
        <w:rPr>
          <w:b/>
        </w:rPr>
      </w:pPr>
    </w:p>
    <w:p w:rsidR="00142CDE" w:rsidRDefault="00142CDE" w:rsidP="00F80D20">
      <w:pPr>
        <w:widowControl/>
        <w:spacing w:line="360" w:lineRule="auto"/>
        <w:ind w:firstLine="567"/>
        <w:jc w:val="both"/>
        <w:outlineLvl w:val="0"/>
        <w:rPr>
          <w:b/>
        </w:rPr>
      </w:pPr>
    </w:p>
    <w:p w:rsidR="00142CDE" w:rsidRDefault="00142CDE" w:rsidP="00F80D20">
      <w:pPr>
        <w:widowControl/>
        <w:spacing w:line="360" w:lineRule="auto"/>
        <w:ind w:firstLine="567"/>
        <w:jc w:val="both"/>
        <w:outlineLvl w:val="0"/>
        <w:rPr>
          <w:b/>
        </w:rPr>
      </w:pPr>
    </w:p>
    <w:p w:rsidR="007A738E" w:rsidRPr="002A5214" w:rsidRDefault="007A738E" w:rsidP="002A5214">
      <w:pPr>
        <w:pStyle w:val="1"/>
        <w:spacing w:before="0" w:line="360" w:lineRule="auto"/>
        <w:jc w:val="both"/>
        <w:rPr>
          <w:rFonts w:ascii="Times New Roman" w:hAnsi="Times New Roman" w:cs="Times New Roman"/>
          <w:color w:val="auto"/>
          <w:sz w:val="24"/>
          <w:szCs w:val="24"/>
        </w:rPr>
      </w:pPr>
      <w:bookmarkStart w:id="1913" w:name="_Toc389749715"/>
      <w:r w:rsidRPr="002A5214">
        <w:rPr>
          <w:rFonts w:ascii="Times New Roman" w:hAnsi="Times New Roman" w:cs="Times New Roman"/>
          <w:color w:val="auto"/>
          <w:sz w:val="24"/>
          <w:szCs w:val="24"/>
        </w:rPr>
        <w:lastRenderedPageBreak/>
        <w:t>Приложение №2 – Словарь кодов для контент-анализа стенограмм заседаний</w:t>
      </w:r>
      <w:bookmarkEnd w:id="1913"/>
    </w:p>
    <w:p w:rsidR="007A738E" w:rsidRDefault="007A738E" w:rsidP="00F80D20">
      <w:pPr>
        <w:widowControl/>
        <w:spacing w:line="360" w:lineRule="auto"/>
        <w:ind w:firstLine="567"/>
        <w:jc w:val="center"/>
        <w:outlineLvl w:val="0"/>
      </w:pPr>
      <w:bookmarkStart w:id="1914" w:name="_Toc359168193"/>
      <w:bookmarkStart w:id="1915" w:name="_Toc385858724"/>
      <w:bookmarkStart w:id="1916" w:name="_Toc389388158"/>
      <w:bookmarkStart w:id="1917" w:name="_Toc389749716"/>
      <w:r>
        <w:t>Таблица 2</w:t>
      </w:r>
      <w:bookmarkEnd w:id="1914"/>
      <w:bookmarkEnd w:id="1915"/>
      <w:bookmarkEnd w:id="1916"/>
      <w:bookmarkEnd w:id="1917"/>
    </w:p>
    <w:tbl>
      <w:tblPr>
        <w:tblW w:w="5986" w:type="dxa"/>
        <w:tblInd w:w="103" w:type="dxa"/>
        <w:tblLook w:val="04A0"/>
      </w:tblPr>
      <w:tblGrid>
        <w:gridCol w:w="1192"/>
        <w:gridCol w:w="3080"/>
        <w:gridCol w:w="960"/>
        <w:gridCol w:w="960"/>
      </w:tblGrid>
      <w:tr w:rsidR="004E5805" w:rsidRPr="004E5805" w:rsidTr="004E5805">
        <w:trPr>
          <w:trHeight w:val="300"/>
        </w:trPr>
        <w:tc>
          <w:tcPr>
            <w:tcW w:w="986"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Категория</w:t>
            </w:r>
          </w:p>
        </w:tc>
        <w:tc>
          <w:tcPr>
            <w:tcW w:w="3080" w:type="dxa"/>
            <w:tcBorders>
              <w:top w:val="single" w:sz="4" w:space="0" w:color="000000"/>
              <w:left w:val="nil"/>
              <w:bottom w:val="single" w:sz="8"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Код</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Число кодов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 кодов</w:t>
            </w:r>
          </w:p>
        </w:tc>
      </w:tr>
      <w:tr w:rsidR="004E5805" w:rsidRPr="004E5805" w:rsidTr="004E5805">
        <w:trPr>
          <w:trHeight w:val="300"/>
        </w:trPr>
        <w:tc>
          <w:tcPr>
            <w:tcW w:w="986" w:type="dxa"/>
            <w:tcBorders>
              <w:top w:val="nil"/>
              <w:left w:val="single" w:sz="4" w:space="0" w:color="000000"/>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Шутка</w:t>
            </w:r>
          </w:p>
        </w:tc>
        <w:tc>
          <w:tcPr>
            <w:tcW w:w="308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Ирония</w:t>
            </w:r>
          </w:p>
        </w:tc>
        <w:tc>
          <w:tcPr>
            <w:tcW w:w="96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42</w:t>
            </w:r>
          </w:p>
        </w:tc>
        <w:tc>
          <w:tcPr>
            <w:tcW w:w="96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31,8   </w:t>
            </w:r>
          </w:p>
        </w:tc>
      </w:tr>
      <w:tr w:rsidR="004E5805" w:rsidRPr="004E5805" w:rsidTr="004E5805">
        <w:trPr>
          <w:trHeight w:val="300"/>
        </w:trPr>
        <w:tc>
          <w:tcPr>
            <w:tcW w:w="986" w:type="dxa"/>
            <w:tcBorders>
              <w:top w:val="nil"/>
              <w:left w:val="single" w:sz="4" w:space="0" w:color="000000"/>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308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Сарказм</w:t>
            </w:r>
          </w:p>
        </w:tc>
        <w:tc>
          <w:tcPr>
            <w:tcW w:w="96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48</w:t>
            </w:r>
          </w:p>
        </w:tc>
        <w:tc>
          <w:tcPr>
            <w:tcW w:w="96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36,4   </w:t>
            </w:r>
          </w:p>
        </w:tc>
      </w:tr>
      <w:tr w:rsidR="004E5805" w:rsidRPr="004E5805" w:rsidTr="004E5805">
        <w:trPr>
          <w:trHeight w:val="300"/>
        </w:trPr>
        <w:tc>
          <w:tcPr>
            <w:tcW w:w="986" w:type="dxa"/>
            <w:tcBorders>
              <w:top w:val="nil"/>
              <w:left w:val="single" w:sz="4" w:space="0" w:color="000000"/>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308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Инвектива</w:t>
            </w:r>
          </w:p>
        </w:tc>
        <w:tc>
          <w:tcPr>
            <w:tcW w:w="96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9</w:t>
            </w:r>
          </w:p>
        </w:tc>
        <w:tc>
          <w:tcPr>
            <w:tcW w:w="96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6,8   </w:t>
            </w:r>
          </w:p>
        </w:tc>
      </w:tr>
      <w:tr w:rsidR="004E5805" w:rsidRPr="004E5805" w:rsidTr="004E5805">
        <w:trPr>
          <w:trHeight w:val="300"/>
        </w:trPr>
        <w:tc>
          <w:tcPr>
            <w:tcW w:w="986" w:type="dxa"/>
            <w:tcBorders>
              <w:top w:val="nil"/>
              <w:left w:val="single" w:sz="4" w:space="0" w:color="000000"/>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308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Анекдот</w:t>
            </w:r>
          </w:p>
        </w:tc>
        <w:tc>
          <w:tcPr>
            <w:tcW w:w="96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0,8   </w:t>
            </w:r>
          </w:p>
        </w:tc>
      </w:tr>
      <w:tr w:rsidR="004E5805" w:rsidRPr="004E5805" w:rsidTr="004E5805">
        <w:trPr>
          <w:trHeight w:val="300"/>
        </w:trPr>
        <w:tc>
          <w:tcPr>
            <w:tcW w:w="986" w:type="dxa"/>
            <w:tcBorders>
              <w:top w:val="nil"/>
              <w:left w:val="single" w:sz="4" w:space="0" w:color="000000"/>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308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Игра слов</w:t>
            </w:r>
          </w:p>
        </w:tc>
        <w:tc>
          <w:tcPr>
            <w:tcW w:w="96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14</w:t>
            </w:r>
          </w:p>
        </w:tc>
        <w:tc>
          <w:tcPr>
            <w:tcW w:w="96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10,6   </w:t>
            </w:r>
          </w:p>
        </w:tc>
      </w:tr>
      <w:tr w:rsidR="004E5805" w:rsidRPr="004E5805" w:rsidTr="004E5805">
        <w:trPr>
          <w:trHeight w:val="300"/>
        </w:trPr>
        <w:tc>
          <w:tcPr>
            <w:tcW w:w="986" w:type="dxa"/>
            <w:tcBorders>
              <w:top w:val="nil"/>
              <w:left w:val="single" w:sz="4" w:space="0" w:color="000000"/>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308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Преувеличение</w:t>
            </w:r>
          </w:p>
        </w:tc>
        <w:tc>
          <w:tcPr>
            <w:tcW w:w="96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0,8   </w:t>
            </w:r>
          </w:p>
        </w:tc>
      </w:tr>
      <w:tr w:rsidR="004E5805" w:rsidRPr="004E5805" w:rsidTr="004E5805">
        <w:trPr>
          <w:trHeight w:val="300"/>
        </w:trPr>
        <w:tc>
          <w:tcPr>
            <w:tcW w:w="986" w:type="dxa"/>
            <w:tcBorders>
              <w:top w:val="nil"/>
              <w:left w:val="single" w:sz="4" w:space="0" w:color="000000"/>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308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Использование цитат и клише</w:t>
            </w:r>
          </w:p>
        </w:tc>
        <w:tc>
          <w:tcPr>
            <w:tcW w:w="96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14</w:t>
            </w:r>
          </w:p>
        </w:tc>
        <w:tc>
          <w:tcPr>
            <w:tcW w:w="96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10,6   </w:t>
            </w:r>
          </w:p>
        </w:tc>
      </w:tr>
      <w:tr w:rsidR="004E5805" w:rsidRPr="004E5805" w:rsidTr="004E5805">
        <w:trPr>
          <w:trHeight w:val="300"/>
        </w:trPr>
        <w:tc>
          <w:tcPr>
            <w:tcW w:w="986" w:type="dxa"/>
            <w:tcBorders>
              <w:top w:val="nil"/>
              <w:left w:val="single" w:sz="4" w:space="0" w:color="000000"/>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308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Сравнение </w:t>
            </w:r>
            <w:proofErr w:type="gramStart"/>
            <w:r w:rsidRPr="004E5805">
              <w:rPr>
                <w:rFonts w:ascii="Calibri" w:eastAsia="Times New Roman" w:hAnsi="Calibri" w:cs="Times New Roman"/>
                <w:color w:val="000000"/>
                <w:kern w:val="0"/>
                <w:sz w:val="22"/>
                <w:szCs w:val="22"/>
                <w:lang w:eastAsia="ru-RU" w:bidi="ar-SA"/>
              </w:rPr>
              <w:t>несравнимого</w:t>
            </w:r>
            <w:proofErr w:type="gramEnd"/>
          </w:p>
        </w:tc>
        <w:tc>
          <w:tcPr>
            <w:tcW w:w="96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0,8   </w:t>
            </w:r>
          </w:p>
        </w:tc>
      </w:tr>
      <w:tr w:rsidR="004E5805" w:rsidRPr="004E5805" w:rsidTr="004E5805">
        <w:trPr>
          <w:trHeight w:val="300"/>
        </w:trPr>
        <w:tc>
          <w:tcPr>
            <w:tcW w:w="986" w:type="dxa"/>
            <w:tcBorders>
              <w:top w:val="nil"/>
              <w:left w:val="single" w:sz="4" w:space="0" w:color="000000"/>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308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Замещение ожидания</w:t>
            </w:r>
          </w:p>
        </w:tc>
        <w:tc>
          <w:tcPr>
            <w:tcW w:w="96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2</w:t>
            </w:r>
          </w:p>
        </w:tc>
        <w:tc>
          <w:tcPr>
            <w:tcW w:w="96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1,5   </w:t>
            </w:r>
          </w:p>
        </w:tc>
      </w:tr>
      <w:tr w:rsidR="004E5805" w:rsidRPr="004E5805" w:rsidTr="004E5805">
        <w:trPr>
          <w:trHeight w:val="300"/>
        </w:trPr>
        <w:tc>
          <w:tcPr>
            <w:tcW w:w="986" w:type="dxa"/>
            <w:tcBorders>
              <w:top w:val="nil"/>
              <w:left w:val="single" w:sz="4" w:space="0" w:color="000000"/>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308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Противоречие</w:t>
            </w:r>
          </w:p>
        </w:tc>
        <w:tc>
          <w:tcPr>
            <w:tcW w:w="96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     </w:t>
            </w:r>
          </w:p>
        </w:tc>
      </w:tr>
      <w:tr w:rsidR="004E5805" w:rsidRPr="004E5805" w:rsidTr="004E5805">
        <w:trPr>
          <w:trHeight w:val="300"/>
        </w:trPr>
        <w:tc>
          <w:tcPr>
            <w:tcW w:w="986" w:type="dxa"/>
            <w:tcBorders>
              <w:top w:val="nil"/>
              <w:left w:val="single" w:sz="4" w:space="0" w:color="000000"/>
              <w:bottom w:val="nil"/>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3080" w:type="dxa"/>
            <w:tcBorders>
              <w:top w:val="nil"/>
              <w:left w:val="nil"/>
              <w:bottom w:val="nil"/>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"Скачок" </w:t>
            </w:r>
          </w:p>
        </w:tc>
        <w:tc>
          <w:tcPr>
            <w:tcW w:w="960" w:type="dxa"/>
            <w:tcBorders>
              <w:top w:val="nil"/>
              <w:left w:val="nil"/>
              <w:bottom w:val="nil"/>
              <w:right w:val="single" w:sz="4" w:space="0" w:color="000000"/>
            </w:tcBorders>
            <w:shd w:val="clear" w:color="D8D8D8"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0</w:t>
            </w:r>
          </w:p>
        </w:tc>
        <w:tc>
          <w:tcPr>
            <w:tcW w:w="960" w:type="dxa"/>
            <w:tcBorders>
              <w:top w:val="nil"/>
              <w:left w:val="nil"/>
              <w:bottom w:val="nil"/>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     </w:t>
            </w:r>
          </w:p>
        </w:tc>
      </w:tr>
      <w:tr w:rsidR="004E5805" w:rsidRPr="004E5805" w:rsidTr="004E5805">
        <w:trPr>
          <w:trHeight w:val="300"/>
        </w:trPr>
        <w:tc>
          <w:tcPr>
            <w:tcW w:w="986" w:type="dxa"/>
            <w:tcBorders>
              <w:top w:val="double" w:sz="6" w:space="0" w:color="000000"/>
              <w:left w:val="single" w:sz="4" w:space="0" w:color="000000"/>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p>
        </w:tc>
        <w:tc>
          <w:tcPr>
            <w:tcW w:w="3080" w:type="dxa"/>
            <w:tcBorders>
              <w:top w:val="double" w:sz="6" w:space="0" w:color="000000"/>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p>
        </w:tc>
        <w:tc>
          <w:tcPr>
            <w:tcW w:w="960" w:type="dxa"/>
            <w:tcBorders>
              <w:top w:val="double" w:sz="6" w:space="0" w:color="000000"/>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132</w:t>
            </w:r>
          </w:p>
        </w:tc>
        <w:tc>
          <w:tcPr>
            <w:tcW w:w="960" w:type="dxa"/>
            <w:tcBorders>
              <w:top w:val="double" w:sz="6" w:space="0" w:color="000000"/>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p>
        </w:tc>
      </w:tr>
    </w:tbl>
    <w:p w:rsidR="007A738E" w:rsidRDefault="007A738E" w:rsidP="00F80D20">
      <w:pPr>
        <w:widowControl/>
        <w:spacing w:line="360" w:lineRule="auto"/>
        <w:ind w:firstLine="567"/>
        <w:jc w:val="both"/>
        <w:outlineLvl w:val="0"/>
      </w:pPr>
    </w:p>
    <w:tbl>
      <w:tblPr>
        <w:tblW w:w="7020" w:type="dxa"/>
        <w:tblInd w:w="103" w:type="dxa"/>
        <w:tblLook w:val="04A0"/>
      </w:tblPr>
      <w:tblGrid>
        <w:gridCol w:w="1620"/>
        <w:gridCol w:w="3320"/>
        <w:gridCol w:w="960"/>
        <w:gridCol w:w="1120"/>
      </w:tblGrid>
      <w:tr w:rsidR="004E5805" w:rsidRPr="004E5805" w:rsidTr="004E5805">
        <w:trPr>
          <w:trHeight w:val="300"/>
        </w:trPr>
        <w:tc>
          <w:tcPr>
            <w:tcW w:w="162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Категория</w:t>
            </w:r>
          </w:p>
        </w:tc>
        <w:tc>
          <w:tcPr>
            <w:tcW w:w="3320" w:type="dxa"/>
            <w:tcBorders>
              <w:top w:val="single" w:sz="4" w:space="0" w:color="000000"/>
              <w:left w:val="nil"/>
              <w:bottom w:val="nil"/>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Код</w:t>
            </w:r>
          </w:p>
        </w:tc>
        <w:tc>
          <w:tcPr>
            <w:tcW w:w="960" w:type="dxa"/>
            <w:tcBorders>
              <w:top w:val="single" w:sz="4" w:space="0" w:color="000000"/>
              <w:left w:val="nil"/>
              <w:bottom w:val="nil"/>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Число кодов</w:t>
            </w:r>
          </w:p>
        </w:tc>
        <w:tc>
          <w:tcPr>
            <w:tcW w:w="1120" w:type="dxa"/>
            <w:tcBorders>
              <w:top w:val="single" w:sz="4" w:space="0" w:color="000000"/>
              <w:left w:val="nil"/>
              <w:bottom w:val="nil"/>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 кодов</w:t>
            </w:r>
          </w:p>
        </w:tc>
      </w:tr>
      <w:tr w:rsidR="004E5805" w:rsidRPr="004E5805" w:rsidTr="004E5805">
        <w:trPr>
          <w:trHeight w:val="300"/>
        </w:trPr>
        <w:tc>
          <w:tcPr>
            <w:tcW w:w="1620" w:type="dxa"/>
            <w:tcBorders>
              <w:top w:val="nil"/>
              <w:left w:val="single" w:sz="4" w:space="0" w:color="000000"/>
              <w:bottom w:val="single" w:sz="4" w:space="0" w:color="000000"/>
              <w:right w:val="nil"/>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Предмет шуток</w:t>
            </w:r>
          </w:p>
        </w:tc>
        <w:tc>
          <w:tcPr>
            <w:tcW w:w="3320" w:type="dxa"/>
            <w:tcBorders>
              <w:top w:val="single" w:sz="4" w:space="0" w:color="000000"/>
              <w:left w:val="single" w:sz="4" w:space="0" w:color="000000"/>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Члены КС</w:t>
            </w:r>
          </w:p>
        </w:tc>
        <w:tc>
          <w:tcPr>
            <w:tcW w:w="960" w:type="dxa"/>
            <w:tcBorders>
              <w:top w:val="single" w:sz="4" w:space="0" w:color="000000"/>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56</w:t>
            </w:r>
          </w:p>
        </w:tc>
        <w:tc>
          <w:tcPr>
            <w:tcW w:w="1120" w:type="dxa"/>
            <w:tcBorders>
              <w:top w:val="single" w:sz="4" w:space="0" w:color="000000"/>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42,4   </w:t>
            </w:r>
          </w:p>
        </w:tc>
      </w:tr>
      <w:tr w:rsidR="004E5805" w:rsidRPr="004E5805" w:rsidTr="004E5805">
        <w:trPr>
          <w:trHeight w:val="300"/>
        </w:trPr>
        <w:tc>
          <w:tcPr>
            <w:tcW w:w="1620" w:type="dxa"/>
            <w:tcBorders>
              <w:top w:val="nil"/>
              <w:left w:val="single" w:sz="4" w:space="0" w:color="000000"/>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332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Заседание</w:t>
            </w:r>
          </w:p>
        </w:tc>
        <w:tc>
          <w:tcPr>
            <w:tcW w:w="96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35</w:t>
            </w:r>
          </w:p>
        </w:tc>
        <w:tc>
          <w:tcPr>
            <w:tcW w:w="112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26,5   </w:t>
            </w:r>
          </w:p>
        </w:tc>
      </w:tr>
      <w:tr w:rsidR="004E5805" w:rsidRPr="004E5805" w:rsidTr="004E5805">
        <w:trPr>
          <w:trHeight w:val="300"/>
        </w:trPr>
        <w:tc>
          <w:tcPr>
            <w:tcW w:w="1620" w:type="dxa"/>
            <w:tcBorders>
              <w:top w:val="nil"/>
              <w:left w:val="single" w:sz="4" w:space="0" w:color="000000"/>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332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Путин/Медведев</w:t>
            </w:r>
          </w:p>
        </w:tc>
        <w:tc>
          <w:tcPr>
            <w:tcW w:w="96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9</w:t>
            </w:r>
          </w:p>
        </w:tc>
        <w:tc>
          <w:tcPr>
            <w:tcW w:w="112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6,8   </w:t>
            </w:r>
          </w:p>
        </w:tc>
      </w:tr>
      <w:tr w:rsidR="004E5805" w:rsidRPr="004E5805" w:rsidTr="004E5805">
        <w:trPr>
          <w:trHeight w:val="300"/>
        </w:trPr>
        <w:tc>
          <w:tcPr>
            <w:tcW w:w="1620" w:type="dxa"/>
            <w:tcBorders>
              <w:top w:val="nil"/>
              <w:left w:val="single" w:sz="4" w:space="0" w:color="000000"/>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332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Другие люди</w:t>
            </w:r>
          </w:p>
        </w:tc>
        <w:tc>
          <w:tcPr>
            <w:tcW w:w="96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8</w:t>
            </w:r>
          </w:p>
        </w:tc>
        <w:tc>
          <w:tcPr>
            <w:tcW w:w="112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6,1   </w:t>
            </w:r>
          </w:p>
        </w:tc>
      </w:tr>
      <w:tr w:rsidR="004E5805" w:rsidRPr="004E5805" w:rsidTr="004E5805">
        <w:trPr>
          <w:trHeight w:val="300"/>
        </w:trPr>
        <w:tc>
          <w:tcPr>
            <w:tcW w:w="1620" w:type="dxa"/>
            <w:tcBorders>
              <w:top w:val="nil"/>
              <w:left w:val="single" w:sz="4" w:space="0" w:color="000000"/>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332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Не по теме</w:t>
            </w:r>
          </w:p>
        </w:tc>
        <w:tc>
          <w:tcPr>
            <w:tcW w:w="96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19</w:t>
            </w:r>
          </w:p>
        </w:tc>
        <w:tc>
          <w:tcPr>
            <w:tcW w:w="112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14,4   </w:t>
            </w:r>
          </w:p>
        </w:tc>
      </w:tr>
      <w:tr w:rsidR="004E5805" w:rsidRPr="004E5805" w:rsidTr="004E5805">
        <w:trPr>
          <w:trHeight w:val="300"/>
        </w:trPr>
        <w:tc>
          <w:tcPr>
            <w:tcW w:w="1620" w:type="dxa"/>
            <w:tcBorders>
              <w:top w:val="nil"/>
              <w:left w:val="single" w:sz="4" w:space="0" w:color="000000"/>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332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Единая Россия</w:t>
            </w:r>
          </w:p>
        </w:tc>
        <w:tc>
          <w:tcPr>
            <w:tcW w:w="96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4</w:t>
            </w:r>
          </w:p>
        </w:tc>
        <w:tc>
          <w:tcPr>
            <w:tcW w:w="112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3,0   </w:t>
            </w:r>
          </w:p>
        </w:tc>
      </w:tr>
      <w:tr w:rsidR="004E5805" w:rsidRPr="004E5805" w:rsidTr="004E5805">
        <w:trPr>
          <w:trHeight w:val="300"/>
        </w:trPr>
        <w:tc>
          <w:tcPr>
            <w:tcW w:w="1620" w:type="dxa"/>
            <w:tcBorders>
              <w:top w:val="nil"/>
              <w:left w:val="single" w:sz="4" w:space="0" w:color="000000"/>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332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Думская оппозиция</w:t>
            </w:r>
          </w:p>
        </w:tc>
        <w:tc>
          <w:tcPr>
            <w:tcW w:w="96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1</w:t>
            </w:r>
          </w:p>
        </w:tc>
        <w:tc>
          <w:tcPr>
            <w:tcW w:w="112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0,8   </w:t>
            </w:r>
          </w:p>
        </w:tc>
      </w:tr>
      <w:tr w:rsidR="004E5805" w:rsidRPr="004E5805" w:rsidTr="004E5805">
        <w:trPr>
          <w:trHeight w:val="300"/>
        </w:trPr>
        <w:tc>
          <w:tcPr>
            <w:tcW w:w="1620" w:type="dxa"/>
            <w:tcBorders>
              <w:top w:val="nil"/>
              <w:left w:val="single" w:sz="4" w:space="0" w:color="000000"/>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332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Политические деятели вне Думы</w:t>
            </w:r>
          </w:p>
        </w:tc>
        <w:tc>
          <w:tcPr>
            <w:tcW w:w="96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0</w:t>
            </w:r>
          </w:p>
        </w:tc>
        <w:tc>
          <w:tcPr>
            <w:tcW w:w="112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     </w:t>
            </w:r>
          </w:p>
        </w:tc>
      </w:tr>
      <w:tr w:rsidR="004E5805" w:rsidRPr="004E5805" w:rsidTr="004E5805">
        <w:trPr>
          <w:trHeight w:val="300"/>
        </w:trPr>
        <w:tc>
          <w:tcPr>
            <w:tcW w:w="1620" w:type="dxa"/>
            <w:tcBorders>
              <w:top w:val="nil"/>
              <w:left w:val="single" w:sz="4" w:space="0" w:color="000000"/>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332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Люди культуры</w:t>
            </w:r>
          </w:p>
        </w:tc>
        <w:tc>
          <w:tcPr>
            <w:tcW w:w="96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0</w:t>
            </w:r>
          </w:p>
        </w:tc>
        <w:tc>
          <w:tcPr>
            <w:tcW w:w="112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     </w:t>
            </w:r>
          </w:p>
        </w:tc>
      </w:tr>
      <w:tr w:rsidR="004E5805" w:rsidRPr="004E5805" w:rsidTr="004E5805">
        <w:trPr>
          <w:trHeight w:val="300"/>
        </w:trPr>
        <w:tc>
          <w:tcPr>
            <w:tcW w:w="1620" w:type="dxa"/>
            <w:tcBorders>
              <w:top w:val="nil"/>
              <w:left w:val="single" w:sz="4" w:space="0" w:color="000000"/>
              <w:bottom w:val="nil"/>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3320" w:type="dxa"/>
            <w:tcBorders>
              <w:top w:val="nil"/>
              <w:left w:val="nil"/>
              <w:bottom w:val="nil"/>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Государственные структуры</w:t>
            </w:r>
          </w:p>
        </w:tc>
        <w:tc>
          <w:tcPr>
            <w:tcW w:w="960" w:type="dxa"/>
            <w:tcBorders>
              <w:top w:val="nil"/>
              <w:left w:val="nil"/>
              <w:bottom w:val="nil"/>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0</w:t>
            </w:r>
          </w:p>
        </w:tc>
        <w:tc>
          <w:tcPr>
            <w:tcW w:w="1120" w:type="dxa"/>
            <w:tcBorders>
              <w:top w:val="nil"/>
              <w:left w:val="nil"/>
              <w:bottom w:val="nil"/>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     </w:t>
            </w:r>
          </w:p>
        </w:tc>
      </w:tr>
      <w:tr w:rsidR="004E5805" w:rsidRPr="004E5805" w:rsidTr="004E5805">
        <w:trPr>
          <w:trHeight w:val="300"/>
        </w:trPr>
        <w:tc>
          <w:tcPr>
            <w:tcW w:w="1620" w:type="dxa"/>
            <w:tcBorders>
              <w:top w:val="double" w:sz="6" w:space="0" w:color="000000"/>
              <w:left w:val="single" w:sz="4" w:space="0" w:color="000000"/>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p>
        </w:tc>
        <w:tc>
          <w:tcPr>
            <w:tcW w:w="3320" w:type="dxa"/>
            <w:tcBorders>
              <w:top w:val="double" w:sz="6" w:space="0" w:color="000000"/>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p>
        </w:tc>
        <w:tc>
          <w:tcPr>
            <w:tcW w:w="960" w:type="dxa"/>
            <w:tcBorders>
              <w:top w:val="double" w:sz="6" w:space="0" w:color="000000"/>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132</w:t>
            </w:r>
          </w:p>
        </w:tc>
        <w:tc>
          <w:tcPr>
            <w:tcW w:w="1120" w:type="dxa"/>
            <w:tcBorders>
              <w:top w:val="double" w:sz="6" w:space="0" w:color="000000"/>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p>
        </w:tc>
      </w:tr>
    </w:tbl>
    <w:p w:rsidR="004E5805" w:rsidRDefault="004E5805" w:rsidP="00F80D20">
      <w:pPr>
        <w:widowControl/>
        <w:spacing w:line="360" w:lineRule="auto"/>
        <w:ind w:firstLine="567"/>
        <w:jc w:val="both"/>
        <w:outlineLvl w:val="0"/>
      </w:pPr>
    </w:p>
    <w:p w:rsidR="007A738E" w:rsidRDefault="007A738E" w:rsidP="000D1804">
      <w:pPr>
        <w:widowControl/>
        <w:spacing w:line="360" w:lineRule="auto"/>
        <w:jc w:val="both"/>
        <w:outlineLvl w:val="0"/>
      </w:pPr>
    </w:p>
    <w:tbl>
      <w:tblPr>
        <w:tblW w:w="7137" w:type="dxa"/>
        <w:tblInd w:w="98" w:type="dxa"/>
        <w:tblLook w:val="04A0"/>
      </w:tblPr>
      <w:tblGrid>
        <w:gridCol w:w="2200"/>
        <w:gridCol w:w="2737"/>
        <w:gridCol w:w="1240"/>
        <w:gridCol w:w="960"/>
      </w:tblGrid>
      <w:tr w:rsidR="004E5805" w:rsidRPr="004E5805" w:rsidTr="004E5805">
        <w:trPr>
          <w:trHeight w:val="315"/>
        </w:trPr>
        <w:tc>
          <w:tcPr>
            <w:tcW w:w="2200"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lastRenderedPageBreak/>
              <w:t>Категория</w:t>
            </w:r>
          </w:p>
        </w:tc>
        <w:tc>
          <w:tcPr>
            <w:tcW w:w="2737" w:type="dxa"/>
            <w:tcBorders>
              <w:top w:val="single" w:sz="8" w:space="0" w:color="000000"/>
              <w:left w:val="nil"/>
              <w:bottom w:val="single" w:sz="8" w:space="0" w:color="000000"/>
              <w:right w:val="single" w:sz="8"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Код</w:t>
            </w:r>
          </w:p>
        </w:tc>
        <w:tc>
          <w:tcPr>
            <w:tcW w:w="1240" w:type="dxa"/>
            <w:tcBorders>
              <w:top w:val="single" w:sz="8" w:space="0" w:color="000000"/>
              <w:left w:val="nil"/>
              <w:bottom w:val="single" w:sz="8" w:space="0" w:color="000000"/>
              <w:right w:val="single" w:sz="8"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Число кодов</w:t>
            </w:r>
          </w:p>
        </w:tc>
        <w:tc>
          <w:tcPr>
            <w:tcW w:w="960" w:type="dxa"/>
            <w:tcBorders>
              <w:top w:val="single" w:sz="8" w:space="0" w:color="000000"/>
              <w:left w:val="nil"/>
              <w:bottom w:val="single" w:sz="8" w:space="0" w:color="000000"/>
              <w:right w:val="single" w:sz="8"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 кодов</w:t>
            </w:r>
          </w:p>
        </w:tc>
      </w:tr>
      <w:tr w:rsidR="004E5805" w:rsidRPr="004E5805" w:rsidTr="004E5805">
        <w:trPr>
          <w:trHeight w:val="315"/>
        </w:trPr>
        <w:tc>
          <w:tcPr>
            <w:tcW w:w="2200" w:type="dxa"/>
            <w:tcBorders>
              <w:top w:val="nil"/>
              <w:left w:val="single" w:sz="8" w:space="0" w:color="000000"/>
              <w:bottom w:val="single" w:sz="8" w:space="0" w:color="000000"/>
              <w:right w:val="single" w:sz="8" w:space="0" w:color="000000"/>
            </w:tcBorders>
            <w:shd w:val="clear" w:color="000000"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Функция шутки</w:t>
            </w:r>
          </w:p>
        </w:tc>
        <w:tc>
          <w:tcPr>
            <w:tcW w:w="2737" w:type="dxa"/>
            <w:tcBorders>
              <w:top w:val="nil"/>
              <w:left w:val="nil"/>
              <w:bottom w:val="single" w:sz="8" w:space="0" w:color="000000"/>
              <w:right w:val="single" w:sz="8" w:space="0" w:color="000000"/>
            </w:tcBorders>
            <w:shd w:val="clear" w:color="000000"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Демонстрация недовольства</w:t>
            </w:r>
          </w:p>
        </w:tc>
        <w:tc>
          <w:tcPr>
            <w:tcW w:w="1240" w:type="dxa"/>
            <w:tcBorders>
              <w:top w:val="nil"/>
              <w:left w:val="nil"/>
              <w:bottom w:val="single" w:sz="8" w:space="0" w:color="000000"/>
              <w:right w:val="single" w:sz="8" w:space="0" w:color="000000"/>
            </w:tcBorders>
            <w:shd w:val="clear" w:color="000000"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38</w:t>
            </w:r>
          </w:p>
        </w:tc>
        <w:tc>
          <w:tcPr>
            <w:tcW w:w="960" w:type="dxa"/>
            <w:tcBorders>
              <w:top w:val="nil"/>
              <w:left w:val="nil"/>
              <w:bottom w:val="single" w:sz="8" w:space="0" w:color="000000"/>
              <w:right w:val="single" w:sz="8" w:space="0" w:color="000000"/>
            </w:tcBorders>
            <w:shd w:val="clear" w:color="000000"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28,8</w:t>
            </w:r>
          </w:p>
        </w:tc>
      </w:tr>
      <w:tr w:rsidR="004E5805" w:rsidRPr="004E5805" w:rsidTr="004E5805">
        <w:trPr>
          <w:trHeight w:val="315"/>
        </w:trPr>
        <w:tc>
          <w:tcPr>
            <w:tcW w:w="2200" w:type="dxa"/>
            <w:tcBorders>
              <w:top w:val="nil"/>
              <w:left w:val="single" w:sz="8" w:space="0" w:color="000000"/>
              <w:bottom w:val="single" w:sz="8" w:space="0" w:color="000000"/>
              <w:right w:val="single" w:sz="8"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w:t>
            </w:r>
          </w:p>
        </w:tc>
        <w:tc>
          <w:tcPr>
            <w:tcW w:w="2737" w:type="dxa"/>
            <w:tcBorders>
              <w:top w:val="nil"/>
              <w:left w:val="nil"/>
              <w:bottom w:val="single" w:sz="8" w:space="0" w:color="000000"/>
              <w:right w:val="single" w:sz="8"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Разрядка ситуации</w:t>
            </w:r>
          </w:p>
        </w:tc>
        <w:tc>
          <w:tcPr>
            <w:tcW w:w="1240" w:type="dxa"/>
            <w:tcBorders>
              <w:top w:val="nil"/>
              <w:left w:val="nil"/>
              <w:bottom w:val="single" w:sz="8" w:space="0" w:color="000000"/>
              <w:right w:val="single" w:sz="8"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13</w:t>
            </w:r>
          </w:p>
        </w:tc>
        <w:tc>
          <w:tcPr>
            <w:tcW w:w="960" w:type="dxa"/>
            <w:tcBorders>
              <w:top w:val="nil"/>
              <w:left w:val="nil"/>
              <w:bottom w:val="single" w:sz="8" w:space="0" w:color="000000"/>
              <w:right w:val="single" w:sz="8"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9,9</w:t>
            </w:r>
          </w:p>
        </w:tc>
      </w:tr>
      <w:tr w:rsidR="004E5805" w:rsidRPr="004E5805" w:rsidTr="004E5805">
        <w:trPr>
          <w:trHeight w:val="315"/>
        </w:trPr>
        <w:tc>
          <w:tcPr>
            <w:tcW w:w="2200" w:type="dxa"/>
            <w:tcBorders>
              <w:top w:val="nil"/>
              <w:left w:val="single" w:sz="8" w:space="0" w:color="000000"/>
              <w:bottom w:val="single" w:sz="8" w:space="0" w:color="000000"/>
              <w:right w:val="single" w:sz="8" w:space="0" w:color="000000"/>
            </w:tcBorders>
            <w:shd w:val="clear" w:color="000000"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w:t>
            </w:r>
          </w:p>
        </w:tc>
        <w:tc>
          <w:tcPr>
            <w:tcW w:w="2737" w:type="dxa"/>
            <w:tcBorders>
              <w:top w:val="nil"/>
              <w:left w:val="nil"/>
              <w:bottom w:val="single" w:sz="8" w:space="0" w:color="000000"/>
              <w:right w:val="single" w:sz="8" w:space="0" w:color="000000"/>
            </w:tcBorders>
            <w:shd w:val="clear" w:color="000000"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Унижение/оскорбление</w:t>
            </w:r>
          </w:p>
        </w:tc>
        <w:tc>
          <w:tcPr>
            <w:tcW w:w="1240" w:type="dxa"/>
            <w:tcBorders>
              <w:top w:val="nil"/>
              <w:left w:val="nil"/>
              <w:bottom w:val="single" w:sz="8" w:space="0" w:color="000000"/>
              <w:right w:val="single" w:sz="8" w:space="0" w:color="000000"/>
            </w:tcBorders>
            <w:shd w:val="clear" w:color="000000"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3</w:t>
            </w:r>
          </w:p>
        </w:tc>
        <w:tc>
          <w:tcPr>
            <w:tcW w:w="960" w:type="dxa"/>
            <w:tcBorders>
              <w:top w:val="nil"/>
              <w:left w:val="nil"/>
              <w:bottom w:val="single" w:sz="8" w:space="0" w:color="000000"/>
              <w:right w:val="single" w:sz="8" w:space="0" w:color="000000"/>
            </w:tcBorders>
            <w:shd w:val="clear" w:color="000000"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2,3</w:t>
            </w:r>
          </w:p>
        </w:tc>
      </w:tr>
      <w:tr w:rsidR="004E5805" w:rsidRPr="004E5805" w:rsidTr="004E5805">
        <w:trPr>
          <w:trHeight w:val="315"/>
        </w:trPr>
        <w:tc>
          <w:tcPr>
            <w:tcW w:w="2200" w:type="dxa"/>
            <w:tcBorders>
              <w:top w:val="nil"/>
              <w:left w:val="single" w:sz="8" w:space="0" w:color="000000"/>
              <w:bottom w:val="single" w:sz="8" w:space="0" w:color="000000"/>
              <w:right w:val="single" w:sz="8"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w:t>
            </w:r>
          </w:p>
        </w:tc>
        <w:tc>
          <w:tcPr>
            <w:tcW w:w="2737" w:type="dxa"/>
            <w:tcBorders>
              <w:top w:val="nil"/>
              <w:left w:val="nil"/>
              <w:bottom w:val="single" w:sz="8" w:space="0" w:color="000000"/>
              <w:right w:val="single" w:sz="8"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Оправдание</w:t>
            </w:r>
          </w:p>
        </w:tc>
        <w:tc>
          <w:tcPr>
            <w:tcW w:w="1240" w:type="dxa"/>
            <w:tcBorders>
              <w:top w:val="nil"/>
              <w:left w:val="nil"/>
              <w:bottom w:val="single" w:sz="8" w:space="0" w:color="000000"/>
              <w:right w:val="single" w:sz="8"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5</w:t>
            </w:r>
          </w:p>
        </w:tc>
        <w:tc>
          <w:tcPr>
            <w:tcW w:w="960" w:type="dxa"/>
            <w:tcBorders>
              <w:top w:val="nil"/>
              <w:left w:val="nil"/>
              <w:bottom w:val="single" w:sz="8" w:space="0" w:color="000000"/>
              <w:right w:val="single" w:sz="8"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3,8</w:t>
            </w:r>
          </w:p>
        </w:tc>
      </w:tr>
      <w:tr w:rsidR="004E5805" w:rsidRPr="004E5805" w:rsidTr="004E5805">
        <w:trPr>
          <w:trHeight w:val="315"/>
        </w:trPr>
        <w:tc>
          <w:tcPr>
            <w:tcW w:w="2200" w:type="dxa"/>
            <w:tcBorders>
              <w:top w:val="nil"/>
              <w:left w:val="single" w:sz="8" w:space="0" w:color="000000"/>
              <w:bottom w:val="single" w:sz="8" w:space="0" w:color="000000"/>
              <w:right w:val="single" w:sz="8" w:space="0" w:color="000000"/>
            </w:tcBorders>
            <w:shd w:val="clear" w:color="000000"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w:t>
            </w:r>
          </w:p>
        </w:tc>
        <w:tc>
          <w:tcPr>
            <w:tcW w:w="2737" w:type="dxa"/>
            <w:tcBorders>
              <w:top w:val="nil"/>
              <w:left w:val="nil"/>
              <w:bottom w:val="single" w:sz="8" w:space="0" w:color="000000"/>
              <w:right w:val="single" w:sz="8" w:space="0" w:color="000000"/>
            </w:tcBorders>
            <w:shd w:val="clear" w:color="000000"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Увеселительная</w:t>
            </w:r>
          </w:p>
        </w:tc>
        <w:tc>
          <w:tcPr>
            <w:tcW w:w="1240" w:type="dxa"/>
            <w:tcBorders>
              <w:top w:val="nil"/>
              <w:left w:val="nil"/>
              <w:bottom w:val="single" w:sz="8" w:space="0" w:color="000000"/>
              <w:right w:val="single" w:sz="8" w:space="0" w:color="000000"/>
            </w:tcBorders>
            <w:shd w:val="clear" w:color="000000"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18</w:t>
            </w:r>
          </w:p>
        </w:tc>
        <w:tc>
          <w:tcPr>
            <w:tcW w:w="960" w:type="dxa"/>
            <w:tcBorders>
              <w:top w:val="nil"/>
              <w:left w:val="nil"/>
              <w:bottom w:val="single" w:sz="8" w:space="0" w:color="000000"/>
              <w:right w:val="single" w:sz="8" w:space="0" w:color="000000"/>
            </w:tcBorders>
            <w:shd w:val="clear" w:color="000000"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13,6</w:t>
            </w:r>
          </w:p>
        </w:tc>
      </w:tr>
      <w:tr w:rsidR="004E5805" w:rsidRPr="004E5805" w:rsidTr="004E5805">
        <w:trPr>
          <w:trHeight w:val="315"/>
        </w:trPr>
        <w:tc>
          <w:tcPr>
            <w:tcW w:w="2200" w:type="dxa"/>
            <w:tcBorders>
              <w:top w:val="nil"/>
              <w:left w:val="single" w:sz="8" w:space="0" w:color="000000"/>
              <w:bottom w:val="single" w:sz="8" w:space="0" w:color="000000"/>
              <w:right w:val="single" w:sz="8"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w:t>
            </w:r>
          </w:p>
        </w:tc>
        <w:tc>
          <w:tcPr>
            <w:tcW w:w="2737" w:type="dxa"/>
            <w:tcBorders>
              <w:top w:val="nil"/>
              <w:left w:val="nil"/>
              <w:bottom w:val="single" w:sz="8" w:space="0" w:color="000000"/>
              <w:right w:val="single" w:sz="8"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Усиление эффекта</w:t>
            </w:r>
          </w:p>
        </w:tc>
        <w:tc>
          <w:tcPr>
            <w:tcW w:w="1240" w:type="dxa"/>
            <w:tcBorders>
              <w:top w:val="nil"/>
              <w:left w:val="nil"/>
              <w:bottom w:val="single" w:sz="8" w:space="0" w:color="000000"/>
              <w:right w:val="single" w:sz="8"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43</w:t>
            </w:r>
          </w:p>
        </w:tc>
        <w:tc>
          <w:tcPr>
            <w:tcW w:w="960" w:type="dxa"/>
            <w:tcBorders>
              <w:top w:val="nil"/>
              <w:left w:val="nil"/>
              <w:bottom w:val="single" w:sz="8" w:space="0" w:color="000000"/>
              <w:right w:val="single" w:sz="8"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32,6</w:t>
            </w:r>
          </w:p>
        </w:tc>
      </w:tr>
      <w:tr w:rsidR="004E5805" w:rsidRPr="004E5805" w:rsidTr="004E5805">
        <w:trPr>
          <w:trHeight w:val="315"/>
        </w:trPr>
        <w:tc>
          <w:tcPr>
            <w:tcW w:w="2200" w:type="dxa"/>
            <w:tcBorders>
              <w:top w:val="nil"/>
              <w:left w:val="single" w:sz="8" w:space="0" w:color="000000"/>
              <w:bottom w:val="nil"/>
              <w:right w:val="single" w:sz="8" w:space="0" w:color="000000"/>
            </w:tcBorders>
            <w:shd w:val="clear" w:color="000000"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w:t>
            </w:r>
          </w:p>
        </w:tc>
        <w:tc>
          <w:tcPr>
            <w:tcW w:w="2737" w:type="dxa"/>
            <w:tcBorders>
              <w:top w:val="nil"/>
              <w:left w:val="nil"/>
              <w:bottom w:val="nil"/>
              <w:right w:val="single" w:sz="8" w:space="0" w:color="000000"/>
            </w:tcBorders>
            <w:shd w:val="clear" w:color="000000"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Ненамеренная шутка</w:t>
            </w:r>
          </w:p>
        </w:tc>
        <w:tc>
          <w:tcPr>
            <w:tcW w:w="1240" w:type="dxa"/>
            <w:tcBorders>
              <w:top w:val="nil"/>
              <w:left w:val="nil"/>
              <w:bottom w:val="nil"/>
              <w:right w:val="single" w:sz="8" w:space="0" w:color="000000"/>
            </w:tcBorders>
            <w:shd w:val="clear" w:color="000000"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12</w:t>
            </w:r>
          </w:p>
        </w:tc>
        <w:tc>
          <w:tcPr>
            <w:tcW w:w="960" w:type="dxa"/>
            <w:tcBorders>
              <w:top w:val="nil"/>
              <w:left w:val="nil"/>
              <w:bottom w:val="nil"/>
              <w:right w:val="single" w:sz="8" w:space="0" w:color="000000"/>
            </w:tcBorders>
            <w:shd w:val="clear" w:color="000000"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9,1</w:t>
            </w:r>
          </w:p>
        </w:tc>
      </w:tr>
      <w:tr w:rsidR="004E5805" w:rsidRPr="004E5805" w:rsidTr="004E5805">
        <w:trPr>
          <w:trHeight w:val="330"/>
        </w:trPr>
        <w:tc>
          <w:tcPr>
            <w:tcW w:w="2200" w:type="dxa"/>
            <w:tcBorders>
              <w:top w:val="double" w:sz="6" w:space="0" w:color="000000"/>
              <w:left w:val="single" w:sz="8" w:space="0" w:color="000000"/>
              <w:bottom w:val="single" w:sz="8" w:space="0" w:color="000000"/>
              <w:right w:val="single" w:sz="8"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w:t>
            </w:r>
          </w:p>
        </w:tc>
        <w:tc>
          <w:tcPr>
            <w:tcW w:w="2737" w:type="dxa"/>
            <w:tcBorders>
              <w:top w:val="double" w:sz="6" w:space="0" w:color="000000"/>
              <w:left w:val="nil"/>
              <w:bottom w:val="single" w:sz="8" w:space="0" w:color="000000"/>
              <w:right w:val="single" w:sz="8"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w:t>
            </w:r>
          </w:p>
        </w:tc>
        <w:tc>
          <w:tcPr>
            <w:tcW w:w="1240" w:type="dxa"/>
            <w:tcBorders>
              <w:top w:val="double" w:sz="6" w:space="0" w:color="000000"/>
              <w:left w:val="nil"/>
              <w:bottom w:val="single" w:sz="8" w:space="0" w:color="000000"/>
              <w:right w:val="single" w:sz="8"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132</w:t>
            </w:r>
          </w:p>
        </w:tc>
        <w:tc>
          <w:tcPr>
            <w:tcW w:w="960" w:type="dxa"/>
            <w:tcBorders>
              <w:top w:val="double" w:sz="6" w:space="0" w:color="000000"/>
              <w:left w:val="nil"/>
              <w:bottom w:val="single" w:sz="8" w:space="0" w:color="000000"/>
              <w:right w:val="single" w:sz="8"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w:t>
            </w:r>
          </w:p>
        </w:tc>
      </w:tr>
    </w:tbl>
    <w:p w:rsidR="007A738E" w:rsidRDefault="007A738E" w:rsidP="00F80D20">
      <w:pPr>
        <w:widowControl/>
        <w:spacing w:line="360" w:lineRule="auto"/>
        <w:ind w:firstLine="567"/>
        <w:jc w:val="both"/>
        <w:outlineLvl w:val="0"/>
      </w:pPr>
    </w:p>
    <w:p w:rsidR="004E5805" w:rsidRDefault="004E5805" w:rsidP="00F80D20">
      <w:pPr>
        <w:widowControl/>
        <w:spacing w:line="360" w:lineRule="auto"/>
        <w:ind w:firstLine="567"/>
        <w:jc w:val="both"/>
        <w:outlineLvl w:val="0"/>
      </w:pPr>
    </w:p>
    <w:tbl>
      <w:tblPr>
        <w:tblW w:w="4940" w:type="dxa"/>
        <w:tblInd w:w="103" w:type="dxa"/>
        <w:tblLook w:val="04A0"/>
      </w:tblPr>
      <w:tblGrid>
        <w:gridCol w:w="1394"/>
        <w:gridCol w:w="1706"/>
        <w:gridCol w:w="960"/>
        <w:gridCol w:w="960"/>
      </w:tblGrid>
      <w:tr w:rsidR="004E5805" w:rsidRPr="004E5805" w:rsidTr="004E5805">
        <w:trPr>
          <w:trHeight w:val="300"/>
        </w:trPr>
        <w:tc>
          <w:tcPr>
            <w:tcW w:w="134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Категория</w:t>
            </w:r>
          </w:p>
        </w:tc>
        <w:tc>
          <w:tcPr>
            <w:tcW w:w="1680" w:type="dxa"/>
            <w:tcBorders>
              <w:top w:val="single" w:sz="4" w:space="0" w:color="000000"/>
              <w:left w:val="nil"/>
              <w:bottom w:val="single" w:sz="8"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Код</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Число кодов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 кодов</w:t>
            </w:r>
          </w:p>
        </w:tc>
      </w:tr>
      <w:tr w:rsidR="004E5805" w:rsidRPr="004E5805" w:rsidTr="004E5805">
        <w:trPr>
          <w:trHeight w:val="300"/>
        </w:trPr>
        <w:tc>
          <w:tcPr>
            <w:tcW w:w="1340" w:type="dxa"/>
            <w:tcBorders>
              <w:top w:val="nil"/>
              <w:left w:val="single" w:sz="4" w:space="0" w:color="000000"/>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Тональность</w:t>
            </w:r>
          </w:p>
        </w:tc>
        <w:tc>
          <w:tcPr>
            <w:tcW w:w="168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Положительная</w:t>
            </w:r>
          </w:p>
        </w:tc>
        <w:tc>
          <w:tcPr>
            <w:tcW w:w="96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55</w:t>
            </w:r>
          </w:p>
        </w:tc>
        <w:tc>
          <w:tcPr>
            <w:tcW w:w="96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49,1   </w:t>
            </w:r>
          </w:p>
        </w:tc>
      </w:tr>
      <w:tr w:rsidR="004E5805" w:rsidRPr="004E5805" w:rsidTr="004E5805">
        <w:trPr>
          <w:trHeight w:val="300"/>
        </w:trPr>
        <w:tc>
          <w:tcPr>
            <w:tcW w:w="1340" w:type="dxa"/>
            <w:tcBorders>
              <w:top w:val="nil"/>
              <w:left w:val="single" w:sz="4" w:space="0" w:color="000000"/>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168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Отрицательная</w:t>
            </w:r>
          </w:p>
        </w:tc>
        <w:tc>
          <w:tcPr>
            <w:tcW w:w="96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36</w:t>
            </w:r>
          </w:p>
        </w:tc>
        <w:tc>
          <w:tcPr>
            <w:tcW w:w="96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32,1   </w:t>
            </w:r>
          </w:p>
        </w:tc>
      </w:tr>
      <w:tr w:rsidR="004E5805" w:rsidRPr="004E5805" w:rsidTr="004E5805">
        <w:trPr>
          <w:trHeight w:val="300"/>
        </w:trPr>
        <w:tc>
          <w:tcPr>
            <w:tcW w:w="1340" w:type="dxa"/>
            <w:tcBorders>
              <w:top w:val="nil"/>
              <w:left w:val="single" w:sz="4" w:space="0" w:color="000000"/>
              <w:bottom w:val="nil"/>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1680" w:type="dxa"/>
            <w:tcBorders>
              <w:top w:val="nil"/>
              <w:left w:val="nil"/>
              <w:bottom w:val="nil"/>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Нейтральная</w:t>
            </w:r>
          </w:p>
        </w:tc>
        <w:tc>
          <w:tcPr>
            <w:tcW w:w="960" w:type="dxa"/>
            <w:tcBorders>
              <w:top w:val="nil"/>
              <w:left w:val="nil"/>
              <w:bottom w:val="nil"/>
              <w:right w:val="single" w:sz="4" w:space="0" w:color="000000"/>
            </w:tcBorders>
            <w:shd w:val="clear" w:color="D8D8D8"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21</w:t>
            </w:r>
          </w:p>
        </w:tc>
        <w:tc>
          <w:tcPr>
            <w:tcW w:w="960" w:type="dxa"/>
            <w:tcBorders>
              <w:top w:val="nil"/>
              <w:left w:val="nil"/>
              <w:bottom w:val="nil"/>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        18,8   </w:t>
            </w:r>
          </w:p>
        </w:tc>
      </w:tr>
      <w:tr w:rsidR="004E5805" w:rsidRPr="004E5805" w:rsidTr="004E5805">
        <w:trPr>
          <w:trHeight w:val="300"/>
        </w:trPr>
        <w:tc>
          <w:tcPr>
            <w:tcW w:w="1340" w:type="dxa"/>
            <w:tcBorders>
              <w:top w:val="double" w:sz="6" w:space="0" w:color="000000"/>
              <w:left w:val="single" w:sz="4" w:space="0" w:color="000000"/>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p>
        </w:tc>
        <w:tc>
          <w:tcPr>
            <w:tcW w:w="1680" w:type="dxa"/>
            <w:tcBorders>
              <w:top w:val="double" w:sz="6" w:space="0" w:color="000000"/>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p>
        </w:tc>
        <w:tc>
          <w:tcPr>
            <w:tcW w:w="960" w:type="dxa"/>
            <w:tcBorders>
              <w:top w:val="double" w:sz="6" w:space="0" w:color="000000"/>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112</w:t>
            </w:r>
          </w:p>
        </w:tc>
        <w:tc>
          <w:tcPr>
            <w:tcW w:w="960" w:type="dxa"/>
            <w:tcBorders>
              <w:top w:val="double" w:sz="6" w:space="0" w:color="000000"/>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p>
        </w:tc>
      </w:tr>
    </w:tbl>
    <w:p w:rsidR="000D1804" w:rsidRDefault="000D1804" w:rsidP="00F80D20">
      <w:pPr>
        <w:widowControl/>
        <w:spacing w:line="360" w:lineRule="auto"/>
        <w:ind w:firstLine="567"/>
        <w:jc w:val="both"/>
        <w:outlineLvl w:val="0"/>
      </w:pPr>
    </w:p>
    <w:p w:rsidR="007A738E" w:rsidRDefault="000D1804" w:rsidP="000D1804">
      <w:pPr>
        <w:widowControl/>
        <w:suppressAutoHyphens w:val="0"/>
        <w:spacing w:after="200" w:line="276" w:lineRule="auto"/>
      </w:pPr>
      <w:r>
        <w:br w:type="page"/>
      </w:r>
    </w:p>
    <w:p w:rsidR="004E5805" w:rsidRDefault="004E5805" w:rsidP="004E5805">
      <w:pPr>
        <w:pStyle w:val="1"/>
        <w:spacing w:before="0" w:line="360" w:lineRule="auto"/>
        <w:jc w:val="both"/>
        <w:rPr>
          <w:rFonts w:ascii="Times New Roman" w:hAnsi="Times New Roman" w:cs="Times New Roman"/>
          <w:color w:val="auto"/>
          <w:sz w:val="24"/>
          <w:szCs w:val="24"/>
        </w:rPr>
      </w:pPr>
      <w:bookmarkStart w:id="1918" w:name="_Toc389749717"/>
      <w:r>
        <w:rPr>
          <w:rFonts w:ascii="Times New Roman" w:hAnsi="Times New Roman" w:cs="Times New Roman"/>
          <w:color w:val="auto"/>
          <w:sz w:val="24"/>
          <w:szCs w:val="24"/>
        </w:rPr>
        <w:lastRenderedPageBreak/>
        <w:t>Приложение №3</w:t>
      </w:r>
      <w:r w:rsidRPr="002A5214">
        <w:rPr>
          <w:rFonts w:ascii="Times New Roman" w:hAnsi="Times New Roman" w:cs="Times New Roman"/>
          <w:color w:val="auto"/>
          <w:sz w:val="24"/>
          <w:szCs w:val="24"/>
        </w:rPr>
        <w:t xml:space="preserve"> – Словарь кодов для контент-анализа </w:t>
      </w:r>
      <w:r>
        <w:rPr>
          <w:rFonts w:ascii="Times New Roman" w:hAnsi="Times New Roman" w:cs="Times New Roman"/>
          <w:color w:val="auto"/>
          <w:sz w:val="24"/>
          <w:szCs w:val="24"/>
        </w:rPr>
        <w:t>сообщений в блогах «Живой Журнал»</w:t>
      </w:r>
      <w:bookmarkEnd w:id="1918"/>
    </w:p>
    <w:p w:rsidR="004E5805" w:rsidRPr="004E5805" w:rsidRDefault="004E5805" w:rsidP="004E5805">
      <w:pPr>
        <w:ind w:left="4248" w:firstLine="708"/>
        <w:jc w:val="center"/>
      </w:pPr>
      <w:r>
        <w:t>Таблица 3</w:t>
      </w:r>
    </w:p>
    <w:p w:rsidR="004E5805" w:rsidRDefault="004E5805" w:rsidP="004E5805"/>
    <w:tbl>
      <w:tblPr>
        <w:tblW w:w="7821" w:type="dxa"/>
        <w:tblInd w:w="103" w:type="dxa"/>
        <w:tblLook w:val="04A0"/>
      </w:tblPr>
      <w:tblGrid>
        <w:gridCol w:w="2260"/>
        <w:gridCol w:w="2841"/>
        <w:gridCol w:w="1720"/>
        <w:gridCol w:w="1000"/>
      </w:tblGrid>
      <w:tr w:rsidR="004E5805" w:rsidRPr="004E5805" w:rsidTr="004E5805">
        <w:trPr>
          <w:trHeight w:val="315"/>
        </w:trPr>
        <w:tc>
          <w:tcPr>
            <w:tcW w:w="226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Категория</w:t>
            </w:r>
          </w:p>
        </w:tc>
        <w:tc>
          <w:tcPr>
            <w:tcW w:w="2841" w:type="dxa"/>
            <w:tcBorders>
              <w:top w:val="single" w:sz="4" w:space="0" w:color="000000"/>
              <w:left w:val="nil"/>
              <w:bottom w:val="single" w:sz="8"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Код</w:t>
            </w:r>
          </w:p>
        </w:tc>
        <w:tc>
          <w:tcPr>
            <w:tcW w:w="1720" w:type="dxa"/>
            <w:tcBorders>
              <w:top w:val="single" w:sz="4" w:space="0" w:color="000000"/>
              <w:left w:val="nil"/>
              <w:bottom w:val="single" w:sz="8"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Число кодов</w:t>
            </w:r>
          </w:p>
        </w:tc>
        <w:tc>
          <w:tcPr>
            <w:tcW w:w="1000" w:type="dxa"/>
            <w:tcBorders>
              <w:top w:val="single" w:sz="4" w:space="0" w:color="000000"/>
              <w:left w:val="nil"/>
              <w:bottom w:val="single" w:sz="8"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 кодов</w:t>
            </w:r>
          </w:p>
        </w:tc>
      </w:tr>
      <w:tr w:rsidR="004E5805" w:rsidRPr="004E5805" w:rsidTr="004E5805">
        <w:trPr>
          <w:trHeight w:val="315"/>
        </w:trPr>
        <w:tc>
          <w:tcPr>
            <w:tcW w:w="2260" w:type="dxa"/>
            <w:tcBorders>
              <w:top w:val="nil"/>
              <w:left w:val="single" w:sz="4" w:space="0" w:color="000000"/>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Шутка</w:t>
            </w:r>
          </w:p>
        </w:tc>
        <w:tc>
          <w:tcPr>
            <w:tcW w:w="2841"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Ирония</w:t>
            </w:r>
          </w:p>
        </w:tc>
        <w:tc>
          <w:tcPr>
            <w:tcW w:w="172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22</w:t>
            </w:r>
          </w:p>
        </w:tc>
        <w:tc>
          <w:tcPr>
            <w:tcW w:w="100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36,1</w:t>
            </w:r>
          </w:p>
        </w:tc>
      </w:tr>
      <w:tr w:rsidR="004E5805" w:rsidRPr="004E5805" w:rsidTr="004E5805">
        <w:trPr>
          <w:trHeight w:val="315"/>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2841"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Инвектива</w:t>
            </w:r>
          </w:p>
        </w:tc>
        <w:tc>
          <w:tcPr>
            <w:tcW w:w="172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10</w:t>
            </w:r>
          </w:p>
        </w:tc>
        <w:tc>
          <w:tcPr>
            <w:tcW w:w="100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16,4</w:t>
            </w:r>
          </w:p>
        </w:tc>
      </w:tr>
      <w:tr w:rsidR="004E5805" w:rsidRPr="004E5805" w:rsidTr="004E5805">
        <w:trPr>
          <w:trHeight w:val="315"/>
        </w:trPr>
        <w:tc>
          <w:tcPr>
            <w:tcW w:w="2260" w:type="dxa"/>
            <w:tcBorders>
              <w:top w:val="nil"/>
              <w:left w:val="single" w:sz="4" w:space="0" w:color="000000"/>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2841"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Сарказм</w:t>
            </w:r>
          </w:p>
        </w:tc>
        <w:tc>
          <w:tcPr>
            <w:tcW w:w="172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14</w:t>
            </w:r>
          </w:p>
        </w:tc>
        <w:tc>
          <w:tcPr>
            <w:tcW w:w="100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23,0</w:t>
            </w:r>
          </w:p>
        </w:tc>
      </w:tr>
      <w:tr w:rsidR="004E5805" w:rsidRPr="004E5805" w:rsidTr="004E5805">
        <w:trPr>
          <w:trHeight w:val="315"/>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2841"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Двусмысленность</w:t>
            </w:r>
          </w:p>
        </w:tc>
        <w:tc>
          <w:tcPr>
            <w:tcW w:w="172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3</w:t>
            </w:r>
          </w:p>
        </w:tc>
        <w:tc>
          <w:tcPr>
            <w:tcW w:w="100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4,9</w:t>
            </w:r>
          </w:p>
        </w:tc>
      </w:tr>
      <w:tr w:rsidR="004E5805" w:rsidRPr="004E5805" w:rsidTr="004E5805">
        <w:trPr>
          <w:trHeight w:val="315"/>
        </w:trPr>
        <w:tc>
          <w:tcPr>
            <w:tcW w:w="2260" w:type="dxa"/>
            <w:tcBorders>
              <w:top w:val="nil"/>
              <w:left w:val="single" w:sz="4" w:space="0" w:color="000000"/>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2841"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«Скачок»</w:t>
            </w:r>
          </w:p>
        </w:tc>
        <w:tc>
          <w:tcPr>
            <w:tcW w:w="172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1</w:t>
            </w:r>
          </w:p>
        </w:tc>
        <w:tc>
          <w:tcPr>
            <w:tcW w:w="100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1,6</w:t>
            </w:r>
          </w:p>
        </w:tc>
      </w:tr>
      <w:tr w:rsidR="004E5805" w:rsidRPr="004E5805" w:rsidTr="004E5805">
        <w:trPr>
          <w:trHeight w:val="315"/>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2841"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 xml:space="preserve">Сравнение </w:t>
            </w:r>
            <w:proofErr w:type="gramStart"/>
            <w:r w:rsidRPr="004E5805">
              <w:rPr>
                <w:rFonts w:ascii="Calibri" w:eastAsia="Times New Roman" w:hAnsi="Calibri" w:cs="Times New Roman"/>
                <w:color w:val="000000"/>
                <w:kern w:val="0"/>
                <w:sz w:val="22"/>
                <w:szCs w:val="22"/>
                <w:lang w:eastAsia="ru-RU" w:bidi="ar-SA"/>
              </w:rPr>
              <w:t>несравнимого</w:t>
            </w:r>
            <w:proofErr w:type="gramEnd"/>
          </w:p>
        </w:tc>
        <w:tc>
          <w:tcPr>
            <w:tcW w:w="172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1</w:t>
            </w:r>
          </w:p>
        </w:tc>
        <w:tc>
          <w:tcPr>
            <w:tcW w:w="100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1,6</w:t>
            </w:r>
          </w:p>
        </w:tc>
      </w:tr>
      <w:tr w:rsidR="004E5805" w:rsidRPr="004E5805" w:rsidTr="004E5805">
        <w:trPr>
          <w:trHeight w:val="315"/>
        </w:trPr>
        <w:tc>
          <w:tcPr>
            <w:tcW w:w="2260" w:type="dxa"/>
            <w:tcBorders>
              <w:top w:val="nil"/>
              <w:left w:val="single" w:sz="4" w:space="0" w:color="000000"/>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2841"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Использование цитат и клише</w:t>
            </w:r>
          </w:p>
        </w:tc>
        <w:tc>
          <w:tcPr>
            <w:tcW w:w="172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7</w:t>
            </w:r>
          </w:p>
        </w:tc>
        <w:tc>
          <w:tcPr>
            <w:tcW w:w="100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11,5</w:t>
            </w:r>
          </w:p>
        </w:tc>
      </w:tr>
      <w:tr w:rsidR="004E5805" w:rsidRPr="004E5805" w:rsidTr="004E5805">
        <w:trPr>
          <w:trHeight w:val="315"/>
        </w:trPr>
        <w:tc>
          <w:tcPr>
            <w:tcW w:w="2260" w:type="dxa"/>
            <w:tcBorders>
              <w:top w:val="nil"/>
              <w:left w:val="single" w:sz="4" w:space="0" w:color="000000"/>
              <w:bottom w:val="nil"/>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2841" w:type="dxa"/>
            <w:tcBorders>
              <w:top w:val="nil"/>
              <w:left w:val="nil"/>
              <w:bottom w:val="nil"/>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Замещение ожидания</w:t>
            </w:r>
          </w:p>
        </w:tc>
        <w:tc>
          <w:tcPr>
            <w:tcW w:w="1720" w:type="dxa"/>
            <w:tcBorders>
              <w:top w:val="nil"/>
              <w:left w:val="nil"/>
              <w:bottom w:val="nil"/>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3</w:t>
            </w:r>
          </w:p>
        </w:tc>
        <w:tc>
          <w:tcPr>
            <w:tcW w:w="1000" w:type="dxa"/>
            <w:tcBorders>
              <w:top w:val="nil"/>
              <w:left w:val="nil"/>
              <w:bottom w:val="nil"/>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4,9</w:t>
            </w:r>
          </w:p>
        </w:tc>
      </w:tr>
      <w:tr w:rsidR="004E5805" w:rsidRPr="004E5805" w:rsidTr="004E5805">
        <w:trPr>
          <w:trHeight w:val="315"/>
        </w:trPr>
        <w:tc>
          <w:tcPr>
            <w:tcW w:w="2260" w:type="dxa"/>
            <w:tcBorders>
              <w:top w:val="double" w:sz="6" w:space="0" w:color="000000"/>
              <w:left w:val="single" w:sz="4" w:space="0" w:color="000000"/>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p>
        </w:tc>
        <w:tc>
          <w:tcPr>
            <w:tcW w:w="2841" w:type="dxa"/>
            <w:tcBorders>
              <w:top w:val="double" w:sz="6" w:space="0" w:color="000000"/>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p>
        </w:tc>
        <w:tc>
          <w:tcPr>
            <w:tcW w:w="1720" w:type="dxa"/>
            <w:tcBorders>
              <w:top w:val="double" w:sz="6" w:space="0" w:color="000000"/>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61</w:t>
            </w:r>
          </w:p>
        </w:tc>
        <w:tc>
          <w:tcPr>
            <w:tcW w:w="1000" w:type="dxa"/>
            <w:tcBorders>
              <w:top w:val="double" w:sz="6" w:space="0" w:color="000000"/>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100,0</w:t>
            </w:r>
          </w:p>
        </w:tc>
      </w:tr>
    </w:tbl>
    <w:p w:rsidR="004E5805" w:rsidRDefault="004E5805" w:rsidP="004E5805"/>
    <w:p w:rsidR="004E5805" w:rsidRDefault="004E5805" w:rsidP="004E5805"/>
    <w:tbl>
      <w:tblPr>
        <w:tblW w:w="8605" w:type="dxa"/>
        <w:tblInd w:w="103" w:type="dxa"/>
        <w:tblLook w:val="04A0"/>
      </w:tblPr>
      <w:tblGrid>
        <w:gridCol w:w="2400"/>
        <w:gridCol w:w="3125"/>
        <w:gridCol w:w="1960"/>
        <w:gridCol w:w="1120"/>
      </w:tblGrid>
      <w:tr w:rsidR="004E5805" w:rsidRPr="004E5805" w:rsidTr="004E5805">
        <w:trPr>
          <w:trHeight w:val="315"/>
        </w:trPr>
        <w:tc>
          <w:tcPr>
            <w:tcW w:w="240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Категория</w:t>
            </w:r>
          </w:p>
        </w:tc>
        <w:tc>
          <w:tcPr>
            <w:tcW w:w="3125" w:type="dxa"/>
            <w:tcBorders>
              <w:top w:val="single" w:sz="4" w:space="0" w:color="000000"/>
              <w:left w:val="nil"/>
              <w:bottom w:val="single" w:sz="8"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Код</w:t>
            </w:r>
          </w:p>
        </w:tc>
        <w:tc>
          <w:tcPr>
            <w:tcW w:w="1960" w:type="dxa"/>
            <w:tcBorders>
              <w:top w:val="single" w:sz="4" w:space="0" w:color="000000"/>
              <w:left w:val="nil"/>
              <w:bottom w:val="single" w:sz="8"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Число кодов</w:t>
            </w:r>
          </w:p>
        </w:tc>
        <w:tc>
          <w:tcPr>
            <w:tcW w:w="1120" w:type="dxa"/>
            <w:tcBorders>
              <w:top w:val="single" w:sz="4" w:space="0" w:color="000000"/>
              <w:left w:val="nil"/>
              <w:bottom w:val="single" w:sz="8"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 кодов</w:t>
            </w:r>
          </w:p>
        </w:tc>
      </w:tr>
      <w:tr w:rsidR="004E5805" w:rsidRPr="004E5805" w:rsidTr="004E5805">
        <w:trPr>
          <w:trHeight w:val="315"/>
        </w:trPr>
        <w:tc>
          <w:tcPr>
            <w:tcW w:w="2400" w:type="dxa"/>
            <w:tcBorders>
              <w:top w:val="nil"/>
              <w:left w:val="single" w:sz="4" w:space="0" w:color="000000"/>
              <w:bottom w:val="single" w:sz="4" w:space="0" w:color="000000"/>
              <w:right w:val="nil"/>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Предмет шуток</w:t>
            </w:r>
          </w:p>
        </w:tc>
        <w:tc>
          <w:tcPr>
            <w:tcW w:w="3125" w:type="dxa"/>
            <w:tcBorders>
              <w:top w:val="single" w:sz="8" w:space="0" w:color="auto"/>
              <w:left w:val="single" w:sz="8" w:space="0" w:color="auto"/>
              <w:bottom w:val="single" w:sz="8" w:space="0" w:color="auto"/>
              <w:right w:val="single" w:sz="8" w:space="0" w:color="auto"/>
            </w:tcBorders>
            <w:shd w:val="clear" w:color="D8D8D8" w:fill="D8D8D8"/>
            <w:noWrap/>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Члены КС</w:t>
            </w:r>
          </w:p>
        </w:tc>
        <w:tc>
          <w:tcPr>
            <w:tcW w:w="1960" w:type="dxa"/>
            <w:tcBorders>
              <w:top w:val="single" w:sz="8" w:space="0" w:color="auto"/>
              <w:left w:val="nil"/>
              <w:bottom w:val="single" w:sz="8" w:space="0" w:color="auto"/>
              <w:right w:val="single" w:sz="8" w:space="0" w:color="auto"/>
            </w:tcBorders>
            <w:shd w:val="clear" w:color="D8D8D8" w:fill="D8D8D8"/>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27</w:t>
            </w:r>
          </w:p>
        </w:tc>
        <w:tc>
          <w:tcPr>
            <w:tcW w:w="112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44,3</w:t>
            </w:r>
          </w:p>
        </w:tc>
      </w:tr>
      <w:tr w:rsidR="004E5805" w:rsidRPr="004E5805" w:rsidTr="004E5805">
        <w:trPr>
          <w:trHeight w:val="315"/>
        </w:trPr>
        <w:tc>
          <w:tcPr>
            <w:tcW w:w="2400" w:type="dxa"/>
            <w:tcBorders>
              <w:top w:val="nil"/>
              <w:left w:val="single" w:sz="4" w:space="0" w:color="000000"/>
              <w:bottom w:val="single" w:sz="4" w:space="0" w:color="000000"/>
              <w:right w:val="nil"/>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3125" w:type="dxa"/>
            <w:tcBorders>
              <w:top w:val="nil"/>
              <w:left w:val="single" w:sz="8" w:space="0" w:color="auto"/>
              <w:bottom w:val="single" w:sz="8" w:space="0" w:color="auto"/>
              <w:right w:val="single" w:sz="8" w:space="0" w:color="auto"/>
            </w:tcBorders>
            <w:shd w:val="clear" w:color="auto" w:fill="auto"/>
            <w:noWrap/>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Путин/Медведев</w:t>
            </w:r>
          </w:p>
        </w:tc>
        <w:tc>
          <w:tcPr>
            <w:tcW w:w="1960" w:type="dxa"/>
            <w:tcBorders>
              <w:top w:val="nil"/>
              <w:left w:val="nil"/>
              <w:bottom w:val="single" w:sz="8" w:space="0" w:color="auto"/>
              <w:right w:val="single" w:sz="8" w:space="0" w:color="auto"/>
            </w:tcBorders>
            <w:shd w:val="clear" w:color="auto" w:fill="auto"/>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7</w:t>
            </w:r>
          </w:p>
        </w:tc>
        <w:tc>
          <w:tcPr>
            <w:tcW w:w="112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11,5</w:t>
            </w:r>
          </w:p>
        </w:tc>
      </w:tr>
      <w:tr w:rsidR="004E5805" w:rsidRPr="004E5805" w:rsidTr="004E5805">
        <w:trPr>
          <w:trHeight w:val="315"/>
        </w:trPr>
        <w:tc>
          <w:tcPr>
            <w:tcW w:w="2400" w:type="dxa"/>
            <w:tcBorders>
              <w:top w:val="nil"/>
              <w:left w:val="single" w:sz="4" w:space="0" w:color="000000"/>
              <w:bottom w:val="single" w:sz="4" w:space="0" w:color="000000"/>
              <w:right w:val="nil"/>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3125" w:type="dxa"/>
            <w:tcBorders>
              <w:top w:val="nil"/>
              <w:left w:val="single" w:sz="8" w:space="0" w:color="auto"/>
              <w:bottom w:val="single" w:sz="8" w:space="0" w:color="auto"/>
              <w:right w:val="single" w:sz="8" w:space="0" w:color="auto"/>
            </w:tcBorders>
            <w:shd w:val="clear" w:color="D8D8D8" w:fill="D8D8D8"/>
            <w:noWrap/>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Члены партии «Единая Россия»</w:t>
            </w:r>
          </w:p>
        </w:tc>
        <w:tc>
          <w:tcPr>
            <w:tcW w:w="1960" w:type="dxa"/>
            <w:tcBorders>
              <w:top w:val="nil"/>
              <w:left w:val="nil"/>
              <w:bottom w:val="single" w:sz="8" w:space="0" w:color="auto"/>
              <w:right w:val="single" w:sz="8" w:space="0" w:color="auto"/>
            </w:tcBorders>
            <w:shd w:val="clear" w:color="D8D8D8" w:fill="D8D8D8"/>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7</w:t>
            </w:r>
          </w:p>
        </w:tc>
        <w:tc>
          <w:tcPr>
            <w:tcW w:w="112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11,5</w:t>
            </w:r>
          </w:p>
        </w:tc>
      </w:tr>
      <w:tr w:rsidR="004E5805" w:rsidRPr="004E5805" w:rsidTr="004E5805">
        <w:trPr>
          <w:trHeight w:val="315"/>
        </w:trPr>
        <w:tc>
          <w:tcPr>
            <w:tcW w:w="2400" w:type="dxa"/>
            <w:tcBorders>
              <w:top w:val="nil"/>
              <w:left w:val="single" w:sz="4" w:space="0" w:color="000000"/>
              <w:bottom w:val="single" w:sz="4" w:space="0" w:color="000000"/>
              <w:right w:val="nil"/>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3125" w:type="dxa"/>
            <w:tcBorders>
              <w:top w:val="nil"/>
              <w:left w:val="single" w:sz="8" w:space="0" w:color="auto"/>
              <w:bottom w:val="single" w:sz="8" w:space="0" w:color="auto"/>
              <w:right w:val="single" w:sz="8" w:space="0" w:color="auto"/>
            </w:tcBorders>
            <w:shd w:val="clear" w:color="auto" w:fill="auto"/>
            <w:noWrap/>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Думская оппозиция</w:t>
            </w:r>
          </w:p>
        </w:tc>
        <w:tc>
          <w:tcPr>
            <w:tcW w:w="1960" w:type="dxa"/>
            <w:tcBorders>
              <w:top w:val="nil"/>
              <w:left w:val="nil"/>
              <w:bottom w:val="single" w:sz="8" w:space="0" w:color="auto"/>
              <w:right w:val="single" w:sz="8" w:space="0" w:color="auto"/>
            </w:tcBorders>
            <w:shd w:val="clear" w:color="auto" w:fill="auto"/>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6</w:t>
            </w:r>
          </w:p>
        </w:tc>
        <w:tc>
          <w:tcPr>
            <w:tcW w:w="112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9,8</w:t>
            </w:r>
          </w:p>
        </w:tc>
      </w:tr>
      <w:tr w:rsidR="004E5805" w:rsidRPr="004E5805" w:rsidTr="004E5805">
        <w:trPr>
          <w:trHeight w:val="315"/>
        </w:trPr>
        <w:tc>
          <w:tcPr>
            <w:tcW w:w="2400" w:type="dxa"/>
            <w:tcBorders>
              <w:top w:val="nil"/>
              <w:left w:val="single" w:sz="4" w:space="0" w:color="000000"/>
              <w:bottom w:val="single" w:sz="4" w:space="0" w:color="000000"/>
              <w:right w:val="nil"/>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3125" w:type="dxa"/>
            <w:tcBorders>
              <w:top w:val="nil"/>
              <w:left w:val="single" w:sz="8" w:space="0" w:color="auto"/>
              <w:bottom w:val="single" w:sz="8" w:space="0" w:color="auto"/>
              <w:right w:val="single" w:sz="8" w:space="0" w:color="auto"/>
            </w:tcBorders>
            <w:shd w:val="clear" w:color="D8D8D8" w:fill="D8D8D8"/>
            <w:noWrap/>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Политические деятели вне Думы</w:t>
            </w:r>
          </w:p>
        </w:tc>
        <w:tc>
          <w:tcPr>
            <w:tcW w:w="1960" w:type="dxa"/>
            <w:tcBorders>
              <w:top w:val="nil"/>
              <w:left w:val="nil"/>
              <w:bottom w:val="single" w:sz="8" w:space="0" w:color="auto"/>
              <w:right w:val="single" w:sz="8" w:space="0" w:color="auto"/>
            </w:tcBorders>
            <w:shd w:val="clear" w:color="D8D8D8" w:fill="D8D8D8"/>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1</w:t>
            </w:r>
          </w:p>
        </w:tc>
        <w:tc>
          <w:tcPr>
            <w:tcW w:w="112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1,6</w:t>
            </w:r>
          </w:p>
        </w:tc>
      </w:tr>
      <w:tr w:rsidR="004E5805" w:rsidRPr="004E5805" w:rsidTr="004E5805">
        <w:trPr>
          <w:trHeight w:val="315"/>
        </w:trPr>
        <w:tc>
          <w:tcPr>
            <w:tcW w:w="2400" w:type="dxa"/>
            <w:tcBorders>
              <w:top w:val="nil"/>
              <w:left w:val="single" w:sz="4" w:space="0" w:color="000000"/>
              <w:bottom w:val="single" w:sz="4" w:space="0" w:color="000000"/>
              <w:right w:val="nil"/>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3125" w:type="dxa"/>
            <w:tcBorders>
              <w:top w:val="nil"/>
              <w:left w:val="single" w:sz="8" w:space="0" w:color="auto"/>
              <w:bottom w:val="single" w:sz="8" w:space="0" w:color="auto"/>
              <w:right w:val="single" w:sz="8" w:space="0" w:color="auto"/>
            </w:tcBorders>
            <w:shd w:val="clear" w:color="auto" w:fill="auto"/>
            <w:noWrap/>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Другие люди</w:t>
            </w:r>
          </w:p>
        </w:tc>
        <w:tc>
          <w:tcPr>
            <w:tcW w:w="1960" w:type="dxa"/>
            <w:tcBorders>
              <w:top w:val="nil"/>
              <w:left w:val="nil"/>
              <w:bottom w:val="single" w:sz="8" w:space="0" w:color="auto"/>
              <w:right w:val="single" w:sz="8" w:space="0" w:color="auto"/>
            </w:tcBorders>
            <w:shd w:val="clear" w:color="auto" w:fill="auto"/>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2</w:t>
            </w:r>
          </w:p>
        </w:tc>
        <w:tc>
          <w:tcPr>
            <w:tcW w:w="112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3,3</w:t>
            </w:r>
          </w:p>
        </w:tc>
      </w:tr>
      <w:tr w:rsidR="004E5805" w:rsidRPr="004E5805" w:rsidTr="004E5805">
        <w:trPr>
          <w:trHeight w:val="315"/>
        </w:trPr>
        <w:tc>
          <w:tcPr>
            <w:tcW w:w="2400" w:type="dxa"/>
            <w:tcBorders>
              <w:top w:val="nil"/>
              <w:left w:val="single" w:sz="4" w:space="0" w:color="000000"/>
              <w:bottom w:val="single" w:sz="4" w:space="0" w:color="000000"/>
              <w:right w:val="nil"/>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3125" w:type="dxa"/>
            <w:tcBorders>
              <w:top w:val="nil"/>
              <w:left w:val="single" w:sz="8" w:space="0" w:color="auto"/>
              <w:bottom w:val="single" w:sz="8" w:space="0" w:color="auto"/>
              <w:right w:val="single" w:sz="8" w:space="0" w:color="auto"/>
            </w:tcBorders>
            <w:shd w:val="clear" w:color="D8D8D8" w:fill="D8D8D8"/>
            <w:noWrap/>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Государственные структуры</w:t>
            </w:r>
          </w:p>
        </w:tc>
        <w:tc>
          <w:tcPr>
            <w:tcW w:w="1960" w:type="dxa"/>
            <w:tcBorders>
              <w:top w:val="nil"/>
              <w:left w:val="nil"/>
              <w:bottom w:val="single" w:sz="8" w:space="0" w:color="auto"/>
              <w:right w:val="single" w:sz="8" w:space="0" w:color="auto"/>
            </w:tcBorders>
            <w:shd w:val="clear" w:color="D8D8D8" w:fill="D8D8D8"/>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4</w:t>
            </w:r>
          </w:p>
        </w:tc>
        <w:tc>
          <w:tcPr>
            <w:tcW w:w="112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6,6</w:t>
            </w:r>
          </w:p>
        </w:tc>
      </w:tr>
      <w:tr w:rsidR="004E5805" w:rsidRPr="004E5805" w:rsidTr="004E5805">
        <w:trPr>
          <w:trHeight w:val="315"/>
        </w:trPr>
        <w:tc>
          <w:tcPr>
            <w:tcW w:w="2400" w:type="dxa"/>
            <w:tcBorders>
              <w:top w:val="nil"/>
              <w:left w:val="single" w:sz="4" w:space="0" w:color="000000"/>
              <w:bottom w:val="single" w:sz="4" w:space="0" w:color="000000"/>
              <w:right w:val="nil"/>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3125" w:type="dxa"/>
            <w:tcBorders>
              <w:top w:val="nil"/>
              <w:left w:val="single" w:sz="8" w:space="0" w:color="auto"/>
              <w:bottom w:val="single" w:sz="8" w:space="0" w:color="auto"/>
              <w:right w:val="single" w:sz="8" w:space="0" w:color="auto"/>
            </w:tcBorders>
            <w:shd w:val="clear" w:color="auto" w:fill="auto"/>
            <w:noWrap/>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Заседание КС</w:t>
            </w:r>
          </w:p>
        </w:tc>
        <w:tc>
          <w:tcPr>
            <w:tcW w:w="1960" w:type="dxa"/>
            <w:tcBorders>
              <w:top w:val="nil"/>
              <w:left w:val="nil"/>
              <w:bottom w:val="single" w:sz="8" w:space="0" w:color="auto"/>
              <w:right w:val="single" w:sz="8" w:space="0" w:color="auto"/>
            </w:tcBorders>
            <w:shd w:val="clear" w:color="auto" w:fill="auto"/>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2</w:t>
            </w:r>
          </w:p>
        </w:tc>
        <w:tc>
          <w:tcPr>
            <w:tcW w:w="112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3,3</w:t>
            </w:r>
          </w:p>
        </w:tc>
      </w:tr>
      <w:tr w:rsidR="004E5805" w:rsidRPr="004E5805" w:rsidTr="004E5805">
        <w:trPr>
          <w:trHeight w:val="315"/>
        </w:trPr>
        <w:tc>
          <w:tcPr>
            <w:tcW w:w="2400" w:type="dxa"/>
            <w:tcBorders>
              <w:top w:val="nil"/>
              <w:left w:val="single" w:sz="4" w:space="0" w:color="000000"/>
              <w:bottom w:val="nil"/>
              <w:right w:val="nil"/>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3125" w:type="dxa"/>
            <w:tcBorders>
              <w:top w:val="nil"/>
              <w:left w:val="single" w:sz="8" w:space="0" w:color="auto"/>
              <w:bottom w:val="single" w:sz="8" w:space="0" w:color="auto"/>
              <w:right w:val="single" w:sz="8" w:space="0" w:color="auto"/>
            </w:tcBorders>
            <w:shd w:val="clear" w:color="D8D8D8" w:fill="D8D8D8"/>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Другое</w:t>
            </w:r>
          </w:p>
        </w:tc>
        <w:tc>
          <w:tcPr>
            <w:tcW w:w="1960" w:type="dxa"/>
            <w:tcBorders>
              <w:top w:val="nil"/>
              <w:left w:val="nil"/>
              <w:bottom w:val="single" w:sz="8" w:space="0" w:color="auto"/>
              <w:right w:val="single" w:sz="8" w:space="0" w:color="auto"/>
            </w:tcBorders>
            <w:shd w:val="clear" w:color="D8D8D8" w:fill="D8D8D8"/>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5</w:t>
            </w:r>
          </w:p>
        </w:tc>
        <w:tc>
          <w:tcPr>
            <w:tcW w:w="1120" w:type="dxa"/>
            <w:tcBorders>
              <w:top w:val="nil"/>
              <w:left w:val="nil"/>
              <w:bottom w:val="nil"/>
              <w:right w:val="single" w:sz="4" w:space="0" w:color="000000"/>
            </w:tcBorders>
            <w:shd w:val="clear" w:color="D8D8D8"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8,2</w:t>
            </w:r>
          </w:p>
        </w:tc>
      </w:tr>
      <w:tr w:rsidR="004E5805" w:rsidRPr="004E5805" w:rsidTr="004E5805">
        <w:trPr>
          <w:trHeight w:val="300"/>
        </w:trPr>
        <w:tc>
          <w:tcPr>
            <w:tcW w:w="2400" w:type="dxa"/>
            <w:tcBorders>
              <w:top w:val="double" w:sz="6" w:space="0" w:color="000000"/>
              <w:left w:val="single" w:sz="4" w:space="0" w:color="000000"/>
              <w:bottom w:val="single" w:sz="4" w:space="0" w:color="000000"/>
              <w:right w:val="nil"/>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p>
        </w:tc>
        <w:tc>
          <w:tcPr>
            <w:tcW w:w="3125" w:type="dxa"/>
            <w:tcBorders>
              <w:top w:val="nil"/>
              <w:left w:val="single" w:sz="8" w:space="0" w:color="auto"/>
              <w:bottom w:val="single" w:sz="4" w:space="0" w:color="000000"/>
              <w:right w:val="single" w:sz="8" w:space="0" w:color="auto"/>
            </w:tcBorders>
            <w:shd w:val="clear" w:color="auto" w:fill="auto"/>
            <w:noWrap/>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 </w:t>
            </w:r>
          </w:p>
        </w:tc>
        <w:tc>
          <w:tcPr>
            <w:tcW w:w="1960" w:type="dxa"/>
            <w:tcBorders>
              <w:top w:val="nil"/>
              <w:left w:val="nil"/>
              <w:bottom w:val="single" w:sz="4" w:space="0" w:color="000000"/>
              <w:right w:val="single" w:sz="8" w:space="0" w:color="auto"/>
            </w:tcBorders>
            <w:shd w:val="clear" w:color="auto" w:fill="auto"/>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61</w:t>
            </w:r>
          </w:p>
        </w:tc>
        <w:tc>
          <w:tcPr>
            <w:tcW w:w="1120" w:type="dxa"/>
            <w:tcBorders>
              <w:top w:val="double" w:sz="6" w:space="0" w:color="000000"/>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100,0</w:t>
            </w:r>
          </w:p>
        </w:tc>
      </w:tr>
    </w:tbl>
    <w:p w:rsidR="004E5805" w:rsidRDefault="004E5805" w:rsidP="004E5805"/>
    <w:p w:rsidR="004E5805" w:rsidRDefault="004E5805" w:rsidP="004E5805"/>
    <w:tbl>
      <w:tblPr>
        <w:tblW w:w="7500" w:type="dxa"/>
        <w:tblInd w:w="103" w:type="dxa"/>
        <w:tblLook w:val="04A0"/>
      </w:tblPr>
      <w:tblGrid>
        <w:gridCol w:w="1980"/>
        <w:gridCol w:w="2260"/>
        <w:gridCol w:w="1540"/>
        <w:gridCol w:w="1720"/>
      </w:tblGrid>
      <w:tr w:rsidR="004E5805" w:rsidRPr="004E5805" w:rsidTr="004E5805">
        <w:trPr>
          <w:trHeight w:val="315"/>
        </w:trPr>
        <w:tc>
          <w:tcPr>
            <w:tcW w:w="198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Категория</w:t>
            </w:r>
          </w:p>
        </w:tc>
        <w:tc>
          <w:tcPr>
            <w:tcW w:w="2260" w:type="dxa"/>
            <w:tcBorders>
              <w:top w:val="single" w:sz="4" w:space="0" w:color="000000"/>
              <w:left w:val="nil"/>
              <w:bottom w:val="single" w:sz="8"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Код</w:t>
            </w:r>
          </w:p>
        </w:tc>
        <w:tc>
          <w:tcPr>
            <w:tcW w:w="1540" w:type="dxa"/>
            <w:tcBorders>
              <w:top w:val="single" w:sz="4" w:space="0" w:color="000000"/>
              <w:left w:val="nil"/>
              <w:bottom w:val="single" w:sz="8"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Число кодов</w:t>
            </w:r>
          </w:p>
        </w:tc>
        <w:tc>
          <w:tcPr>
            <w:tcW w:w="1720" w:type="dxa"/>
            <w:tcBorders>
              <w:top w:val="single" w:sz="4" w:space="0" w:color="000000"/>
              <w:left w:val="nil"/>
              <w:bottom w:val="single" w:sz="8"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 кодов</w:t>
            </w:r>
          </w:p>
        </w:tc>
      </w:tr>
      <w:tr w:rsidR="004E5805" w:rsidRPr="004E5805" w:rsidTr="004E5805">
        <w:trPr>
          <w:trHeight w:val="915"/>
        </w:trPr>
        <w:tc>
          <w:tcPr>
            <w:tcW w:w="1980" w:type="dxa"/>
            <w:tcBorders>
              <w:top w:val="nil"/>
              <w:left w:val="single" w:sz="4" w:space="0" w:color="000000"/>
              <w:bottom w:val="single" w:sz="4" w:space="0" w:color="000000"/>
              <w:right w:val="nil"/>
            </w:tcBorders>
            <w:shd w:val="clear" w:color="D8D8D8" w:fill="D8D8D8"/>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Применение технических возможностей</w:t>
            </w:r>
          </w:p>
        </w:tc>
        <w:tc>
          <w:tcPr>
            <w:tcW w:w="2260" w:type="dxa"/>
            <w:tcBorders>
              <w:top w:val="single" w:sz="8" w:space="0" w:color="auto"/>
              <w:left w:val="single" w:sz="8" w:space="0" w:color="auto"/>
              <w:bottom w:val="single" w:sz="8" w:space="0" w:color="auto"/>
              <w:right w:val="single" w:sz="8" w:space="0" w:color="auto"/>
            </w:tcBorders>
            <w:shd w:val="clear" w:color="D8D8D8" w:fill="D8D8D8"/>
            <w:noWrap/>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Фотографии</w:t>
            </w:r>
          </w:p>
        </w:tc>
        <w:tc>
          <w:tcPr>
            <w:tcW w:w="1540" w:type="dxa"/>
            <w:tcBorders>
              <w:top w:val="single" w:sz="8" w:space="0" w:color="auto"/>
              <w:left w:val="nil"/>
              <w:bottom w:val="single" w:sz="8" w:space="0" w:color="auto"/>
              <w:right w:val="single" w:sz="8" w:space="0" w:color="auto"/>
            </w:tcBorders>
            <w:shd w:val="clear" w:color="D8D8D8" w:fill="D8D8D8"/>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4</w:t>
            </w:r>
          </w:p>
        </w:tc>
        <w:tc>
          <w:tcPr>
            <w:tcW w:w="172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6,6</w:t>
            </w:r>
          </w:p>
        </w:tc>
      </w:tr>
      <w:tr w:rsidR="004E5805" w:rsidRPr="004E5805" w:rsidTr="004E5805">
        <w:trPr>
          <w:trHeight w:val="315"/>
        </w:trPr>
        <w:tc>
          <w:tcPr>
            <w:tcW w:w="1980" w:type="dxa"/>
            <w:tcBorders>
              <w:top w:val="nil"/>
              <w:left w:val="single" w:sz="4" w:space="0" w:color="000000"/>
              <w:bottom w:val="single" w:sz="4" w:space="0" w:color="000000"/>
              <w:right w:val="nil"/>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2260" w:type="dxa"/>
            <w:tcBorders>
              <w:top w:val="nil"/>
              <w:left w:val="single" w:sz="8" w:space="0" w:color="auto"/>
              <w:bottom w:val="single" w:sz="8" w:space="0" w:color="auto"/>
              <w:right w:val="single" w:sz="8" w:space="0" w:color="auto"/>
            </w:tcBorders>
            <w:shd w:val="clear" w:color="auto" w:fill="auto"/>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roofErr w:type="spellStart"/>
            <w:r w:rsidRPr="004E5805">
              <w:rPr>
                <w:rFonts w:ascii="Calibri" w:eastAsia="Times New Roman" w:hAnsi="Calibri" w:cs="Times New Roman"/>
                <w:color w:val="000000"/>
                <w:kern w:val="0"/>
                <w:sz w:val="22"/>
                <w:szCs w:val="22"/>
                <w:lang w:eastAsia="ru-RU" w:bidi="ar-SA"/>
              </w:rPr>
              <w:t>Смайлы</w:t>
            </w:r>
            <w:proofErr w:type="spellEnd"/>
          </w:p>
        </w:tc>
        <w:tc>
          <w:tcPr>
            <w:tcW w:w="1540" w:type="dxa"/>
            <w:tcBorders>
              <w:top w:val="nil"/>
              <w:left w:val="nil"/>
              <w:bottom w:val="single" w:sz="8" w:space="0" w:color="auto"/>
              <w:right w:val="single" w:sz="8" w:space="0" w:color="auto"/>
            </w:tcBorders>
            <w:shd w:val="clear" w:color="auto" w:fill="auto"/>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3</w:t>
            </w:r>
          </w:p>
        </w:tc>
        <w:tc>
          <w:tcPr>
            <w:tcW w:w="172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4,9</w:t>
            </w:r>
          </w:p>
        </w:tc>
      </w:tr>
      <w:tr w:rsidR="004E5805" w:rsidRPr="004E5805" w:rsidTr="004E5805">
        <w:trPr>
          <w:trHeight w:val="315"/>
        </w:trPr>
        <w:tc>
          <w:tcPr>
            <w:tcW w:w="1980" w:type="dxa"/>
            <w:tcBorders>
              <w:top w:val="nil"/>
              <w:left w:val="single" w:sz="4" w:space="0" w:color="000000"/>
              <w:bottom w:val="single" w:sz="4" w:space="0" w:color="000000"/>
              <w:right w:val="nil"/>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2260" w:type="dxa"/>
            <w:tcBorders>
              <w:top w:val="nil"/>
              <w:left w:val="single" w:sz="8" w:space="0" w:color="auto"/>
              <w:bottom w:val="single" w:sz="8" w:space="0" w:color="auto"/>
              <w:right w:val="single" w:sz="8" w:space="0" w:color="auto"/>
            </w:tcBorders>
            <w:shd w:val="clear" w:color="D8D8D8" w:fill="D8D8D8"/>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Цитаты</w:t>
            </w:r>
          </w:p>
        </w:tc>
        <w:tc>
          <w:tcPr>
            <w:tcW w:w="1540" w:type="dxa"/>
            <w:tcBorders>
              <w:top w:val="nil"/>
              <w:left w:val="nil"/>
              <w:bottom w:val="single" w:sz="8" w:space="0" w:color="auto"/>
              <w:right w:val="single" w:sz="8" w:space="0" w:color="auto"/>
            </w:tcBorders>
            <w:shd w:val="clear" w:color="D8D8D8" w:fill="D8D8D8"/>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6</w:t>
            </w:r>
          </w:p>
        </w:tc>
        <w:tc>
          <w:tcPr>
            <w:tcW w:w="1720" w:type="dxa"/>
            <w:tcBorders>
              <w:top w:val="nil"/>
              <w:left w:val="nil"/>
              <w:bottom w:val="single" w:sz="4" w:space="0" w:color="000000"/>
              <w:right w:val="single" w:sz="4" w:space="0" w:color="000000"/>
            </w:tcBorders>
            <w:shd w:val="clear" w:color="D8D8D8"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9,8</w:t>
            </w:r>
          </w:p>
        </w:tc>
      </w:tr>
      <w:tr w:rsidR="004E5805" w:rsidRPr="004E5805" w:rsidTr="004E5805">
        <w:trPr>
          <w:trHeight w:val="315"/>
        </w:trPr>
        <w:tc>
          <w:tcPr>
            <w:tcW w:w="1980" w:type="dxa"/>
            <w:tcBorders>
              <w:top w:val="nil"/>
              <w:left w:val="single" w:sz="4" w:space="0" w:color="000000"/>
              <w:bottom w:val="single" w:sz="4" w:space="0" w:color="000000"/>
              <w:right w:val="nil"/>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2260" w:type="dxa"/>
            <w:tcBorders>
              <w:top w:val="nil"/>
              <w:left w:val="single" w:sz="8" w:space="0" w:color="auto"/>
              <w:bottom w:val="single" w:sz="8" w:space="0" w:color="auto"/>
              <w:right w:val="single" w:sz="8" w:space="0" w:color="auto"/>
            </w:tcBorders>
            <w:shd w:val="clear" w:color="auto" w:fill="auto"/>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Стихи</w:t>
            </w:r>
          </w:p>
        </w:tc>
        <w:tc>
          <w:tcPr>
            <w:tcW w:w="1540" w:type="dxa"/>
            <w:tcBorders>
              <w:top w:val="nil"/>
              <w:left w:val="nil"/>
              <w:bottom w:val="single" w:sz="8" w:space="0" w:color="auto"/>
              <w:right w:val="single" w:sz="8" w:space="0" w:color="auto"/>
            </w:tcBorders>
            <w:shd w:val="clear" w:color="auto" w:fill="auto"/>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1</w:t>
            </w:r>
          </w:p>
        </w:tc>
        <w:tc>
          <w:tcPr>
            <w:tcW w:w="1720" w:type="dxa"/>
            <w:tcBorders>
              <w:top w:val="nil"/>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1,6</w:t>
            </w:r>
          </w:p>
        </w:tc>
      </w:tr>
      <w:tr w:rsidR="004E5805" w:rsidRPr="004E5805" w:rsidTr="004E5805">
        <w:trPr>
          <w:trHeight w:val="315"/>
        </w:trPr>
        <w:tc>
          <w:tcPr>
            <w:tcW w:w="1980" w:type="dxa"/>
            <w:tcBorders>
              <w:top w:val="nil"/>
              <w:left w:val="single" w:sz="4" w:space="0" w:color="000000"/>
              <w:bottom w:val="nil"/>
              <w:right w:val="nil"/>
            </w:tcBorders>
            <w:shd w:val="clear" w:color="D8D8D8" w:fill="D8D8D8"/>
            <w:noWrap/>
            <w:vAlign w:val="bottom"/>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p>
        </w:tc>
        <w:tc>
          <w:tcPr>
            <w:tcW w:w="2260" w:type="dxa"/>
            <w:tcBorders>
              <w:top w:val="nil"/>
              <w:left w:val="single" w:sz="8" w:space="0" w:color="auto"/>
              <w:bottom w:val="single" w:sz="8" w:space="0" w:color="auto"/>
              <w:right w:val="single" w:sz="8" w:space="0" w:color="auto"/>
            </w:tcBorders>
            <w:shd w:val="clear" w:color="D8D8D8" w:fill="D8D8D8"/>
            <w:hideMark/>
          </w:tcPr>
          <w:p w:rsidR="004E5805" w:rsidRPr="004E5805" w:rsidRDefault="004E5805" w:rsidP="004E5805">
            <w:pPr>
              <w:widowControl/>
              <w:suppressAutoHyphens w:val="0"/>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Видео</w:t>
            </w:r>
          </w:p>
        </w:tc>
        <w:tc>
          <w:tcPr>
            <w:tcW w:w="1540" w:type="dxa"/>
            <w:tcBorders>
              <w:top w:val="nil"/>
              <w:left w:val="nil"/>
              <w:bottom w:val="single" w:sz="8" w:space="0" w:color="auto"/>
              <w:right w:val="single" w:sz="8" w:space="0" w:color="auto"/>
            </w:tcBorders>
            <w:shd w:val="clear" w:color="D8D8D8" w:fill="D8D8D8"/>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1</w:t>
            </w:r>
          </w:p>
        </w:tc>
        <w:tc>
          <w:tcPr>
            <w:tcW w:w="1720" w:type="dxa"/>
            <w:tcBorders>
              <w:top w:val="nil"/>
              <w:left w:val="nil"/>
              <w:bottom w:val="nil"/>
              <w:right w:val="single" w:sz="4" w:space="0" w:color="000000"/>
            </w:tcBorders>
            <w:shd w:val="clear" w:color="D8D8D8" w:fill="D8D8D8"/>
            <w:noWrap/>
            <w:vAlign w:val="bottom"/>
            <w:hideMark/>
          </w:tcPr>
          <w:p w:rsidR="004E5805" w:rsidRPr="004E5805" w:rsidRDefault="004E5805" w:rsidP="004E5805">
            <w:pPr>
              <w:widowControl/>
              <w:suppressAutoHyphens w:val="0"/>
              <w:jc w:val="right"/>
              <w:rPr>
                <w:rFonts w:ascii="Calibri" w:eastAsia="Times New Roman" w:hAnsi="Calibri" w:cs="Times New Roman"/>
                <w:color w:val="000000"/>
                <w:kern w:val="0"/>
                <w:lang w:eastAsia="ru-RU" w:bidi="ar-SA"/>
              </w:rPr>
            </w:pPr>
            <w:r w:rsidRPr="004E5805">
              <w:rPr>
                <w:rFonts w:ascii="Calibri" w:eastAsia="Times New Roman" w:hAnsi="Calibri" w:cs="Times New Roman"/>
                <w:color w:val="000000"/>
                <w:kern w:val="0"/>
                <w:sz w:val="22"/>
                <w:szCs w:val="22"/>
                <w:lang w:eastAsia="ru-RU" w:bidi="ar-SA"/>
              </w:rPr>
              <w:t>1,6</w:t>
            </w:r>
          </w:p>
        </w:tc>
      </w:tr>
      <w:tr w:rsidR="004E5805" w:rsidRPr="004E5805" w:rsidTr="004E5805">
        <w:trPr>
          <w:trHeight w:val="525"/>
        </w:trPr>
        <w:tc>
          <w:tcPr>
            <w:tcW w:w="1980" w:type="dxa"/>
            <w:tcBorders>
              <w:top w:val="double" w:sz="6" w:space="0" w:color="000000"/>
              <w:left w:val="single" w:sz="4" w:space="0" w:color="000000"/>
              <w:bottom w:val="single" w:sz="4" w:space="0" w:color="000000"/>
              <w:right w:val="nil"/>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p>
        </w:tc>
        <w:tc>
          <w:tcPr>
            <w:tcW w:w="2260" w:type="dxa"/>
            <w:tcBorders>
              <w:top w:val="nil"/>
              <w:left w:val="single" w:sz="8" w:space="0" w:color="auto"/>
              <w:bottom w:val="single" w:sz="4" w:space="0" w:color="000000"/>
              <w:right w:val="single" w:sz="8" w:space="0" w:color="auto"/>
            </w:tcBorders>
            <w:shd w:val="clear" w:color="auto" w:fill="auto"/>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 </w:t>
            </w:r>
          </w:p>
        </w:tc>
        <w:tc>
          <w:tcPr>
            <w:tcW w:w="1540" w:type="dxa"/>
            <w:tcBorders>
              <w:top w:val="nil"/>
              <w:left w:val="nil"/>
              <w:bottom w:val="single" w:sz="4" w:space="0" w:color="000000"/>
              <w:right w:val="single" w:sz="8" w:space="0" w:color="auto"/>
            </w:tcBorders>
            <w:shd w:val="clear" w:color="auto" w:fill="auto"/>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r w:rsidRPr="004E5805">
              <w:rPr>
                <w:rFonts w:ascii="Calibri" w:eastAsia="Times New Roman" w:hAnsi="Calibri" w:cs="Times New Roman"/>
                <w:b/>
                <w:bCs/>
                <w:color w:val="000000"/>
                <w:kern w:val="0"/>
                <w:sz w:val="22"/>
                <w:szCs w:val="22"/>
                <w:lang w:eastAsia="ru-RU" w:bidi="ar-SA"/>
              </w:rPr>
              <w:t>61</w:t>
            </w:r>
          </w:p>
        </w:tc>
        <w:tc>
          <w:tcPr>
            <w:tcW w:w="1720" w:type="dxa"/>
            <w:tcBorders>
              <w:top w:val="double" w:sz="6" w:space="0" w:color="000000"/>
              <w:left w:val="nil"/>
              <w:bottom w:val="single" w:sz="4" w:space="0" w:color="000000"/>
              <w:right w:val="single" w:sz="4" w:space="0" w:color="000000"/>
            </w:tcBorders>
            <w:shd w:val="clear" w:color="auto" w:fill="auto"/>
            <w:noWrap/>
            <w:vAlign w:val="bottom"/>
            <w:hideMark/>
          </w:tcPr>
          <w:p w:rsidR="004E5805" w:rsidRPr="004E5805" w:rsidRDefault="004E5805" w:rsidP="004E5805">
            <w:pPr>
              <w:widowControl/>
              <w:suppressAutoHyphens w:val="0"/>
              <w:rPr>
                <w:rFonts w:ascii="Calibri" w:eastAsia="Times New Roman" w:hAnsi="Calibri" w:cs="Times New Roman"/>
                <w:b/>
                <w:bCs/>
                <w:color w:val="000000"/>
                <w:kern w:val="0"/>
                <w:lang w:eastAsia="ru-RU" w:bidi="ar-SA"/>
              </w:rPr>
            </w:pPr>
          </w:p>
        </w:tc>
      </w:tr>
    </w:tbl>
    <w:p w:rsidR="004E5805" w:rsidRDefault="004E5805" w:rsidP="004E5805"/>
    <w:p w:rsidR="00B9122F" w:rsidRPr="004E5805" w:rsidRDefault="00B9122F" w:rsidP="004E5805"/>
    <w:tbl>
      <w:tblPr>
        <w:tblW w:w="8217" w:type="dxa"/>
        <w:tblInd w:w="103" w:type="dxa"/>
        <w:tblLook w:val="04A0"/>
      </w:tblPr>
      <w:tblGrid>
        <w:gridCol w:w="2400"/>
        <w:gridCol w:w="2737"/>
        <w:gridCol w:w="1960"/>
        <w:gridCol w:w="1120"/>
      </w:tblGrid>
      <w:tr w:rsidR="00B9122F" w:rsidRPr="00B9122F" w:rsidTr="00B9122F">
        <w:trPr>
          <w:trHeight w:val="315"/>
        </w:trPr>
        <w:tc>
          <w:tcPr>
            <w:tcW w:w="240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B9122F" w:rsidRPr="00B9122F" w:rsidRDefault="00B9122F" w:rsidP="00B9122F">
            <w:pPr>
              <w:widowControl/>
              <w:suppressAutoHyphens w:val="0"/>
              <w:rPr>
                <w:rFonts w:ascii="Calibri" w:eastAsia="Times New Roman" w:hAnsi="Calibri" w:cs="Times New Roman"/>
                <w:b/>
                <w:bCs/>
                <w:color w:val="000000"/>
                <w:kern w:val="0"/>
                <w:lang w:eastAsia="ru-RU" w:bidi="ar-SA"/>
              </w:rPr>
            </w:pPr>
            <w:r w:rsidRPr="00B9122F">
              <w:rPr>
                <w:rFonts w:ascii="Calibri" w:eastAsia="Times New Roman" w:hAnsi="Calibri" w:cs="Times New Roman"/>
                <w:b/>
                <w:bCs/>
                <w:color w:val="000000"/>
                <w:kern w:val="0"/>
                <w:sz w:val="22"/>
                <w:szCs w:val="22"/>
                <w:lang w:eastAsia="ru-RU" w:bidi="ar-SA"/>
              </w:rPr>
              <w:lastRenderedPageBreak/>
              <w:t>Категория</w:t>
            </w:r>
          </w:p>
        </w:tc>
        <w:tc>
          <w:tcPr>
            <w:tcW w:w="2737" w:type="dxa"/>
            <w:tcBorders>
              <w:top w:val="single" w:sz="4" w:space="0" w:color="000000"/>
              <w:left w:val="nil"/>
              <w:bottom w:val="single" w:sz="8" w:space="0" w:color="000000"/>
              <w:right w:val="single" w:sz="4" w:space="0" w:color="000000"/>
            </w:tcBorders>
            <w:shd w:val="clear" w:color="auto" w:fill="auto"/>
            <w:noWrap/>
            <w:vAlign w:val="bottom"/>
            <w:hideMark/>
          </w:tcPr>
          <w:p w:rsidR="00B9122F" w:rsidRPr="00B9122F" w:rsidRDefault="00B9122F" w:rsidP="00B9122F">
            <w:pPr>
              <w:widowControl/>
              <w:suppressAutoHyphens w:val="0"/>
              <w:rPr>
                <w:rFonts w:ascii="Calibri" w:eastAsia="Times New Roman" w:hAnsi="Calibri" w:cs="Times New Roman"/>
                <w:b/>
                <w:bCs/>
                <w:color w:val="000000"/>
                <w:kern w:val="0"/>
                <w:lang w:eastAsia="ru-RU" w:bidi="ar-SA"/>
              </w:rPr>
            </w:pPr>
            <w:r w:rsidRPr="00B9122F">
              <w:rPr>
                <w:rFonts w:ascii="Calibri" w:eastAsia="Times New Roman" w:hAnsi="Calibri" w:cs="Times New Roman"/>
                <w:b/>
                <w:bCs/>
                <w:color w:val="000000"/>
                <w:kern w:val="0"/>
                <w:sz w:val="22"/>
                <w:szCs w:val="22"/>
                <w:lang w:eastAsia="ru-RU" w:bidi="ar-SA"/>
              </w:rPr>
              <w:t>Код</w:t>
            </w:r>
          </w:p>
        </w:tc>
        <w:tc>
          <w:tcPr>
            <w:tcW w:w="1960" w:type="dxa"/>
            <w:tcBorders>
              <w:top w:val="single" w:sz="4" w:space="0" w:color="000000"/>
              <w:left w:val="nil"/>
              <w:bottom w:val="single" w:sz="8" w:space="0" w:color="000000"/>
              <w:right w:val="single" w:sz="4" w:space="0" w:color="000000"/>
            </w:tcBorders>
            <w:shd w:val="clear" w:color="auto" w:fill="auto"/>
            <w:noWrap/>
            <w:vAlign w:val="bottom"/>
            <w:hideMark/>
          </w:tcPr>
          <w:p w:rsidR="00B9122F" w:rsidRPr="00B9122F" w:rsidRDefault="00B9122F" w:rsidP="00B9122F">
            <w:pPr>
              <w:widowControl/>
              <w:suppressAutoHyphens w:val="0"/>
              <w:rPr>
                <w:rFonts w:ascii="Calibri" w:eastAsia="Times New Roman" w:hAnsi="Calibri" w:cs="Times New Roman"/>
                <w:b/>
                <w:bCs/>
                <w:color w:val="000000"/>
                <w:kern w:val="0"/>
                <w:lang w:eastAsia="ru-RU" w:bidi="ar-SA"/>
              </w:rPr>
            </w:pPr>
            <w:r w:rsidRPr="00B9122F">
              <w:rPr>
                <w:rFonts w:ascii="Calibri" w:eastAsia="Times New Roman" w:hAnsi="Calibri" w:cs="Times New Roman"/>
                <w:b/>
                <w:bCs/>
                <w:color w:val="000000"/>
                <w:kern w:val="0"/>
                <w:sz w:val="22"/>
                <w:szCs w:val="22"/>
                <w:lang w:eastAsia="ru-RU" w:bidi="ar-SA"/>
              </w:rPr>
              <w:t>Число кодов</w:t>
            </w:r>
          </w:p>
        </w:tc>
        <w:tc>
          <w:tcPr>
            <w:tcW w:w="1120" w:type="dxa"/>
            <w:tcBorders>
              <w:top w:val="single" w:sz="4" w:space="0" w:color="000000"/>
              <w:left w:val="nil"/>
              <w:bottom w:val="single" w:sz="8" w:space="0" w:color="000000"/>
              <w:right w:val="single" w:sz="4" w:space="0" w:color="000000"/>
            </w:tcBorders>
            <w:shd w:val="clear" w:color="auto" w:fill="auto"/>
            <w:noWrap/>
            <w:vAlign w:val="bottom"/>
            <w:hideMark/>
          </w:tcPr>
          <w:p w:rsidR="00B9122F" w:rsidRPr="00B9122F" w:rsidRDefault="00B9122F" w:rsidP="00B9122F">
            <w:pPr>
              <w:widowControl/>
              <w:suppressAutoHyphens w:val="0"/>
              <w:rPr>
                <w:rFonts w:ascii="Calibri" w:eastAsia="Times New Roman" w:hAnsi="Calibri" w:cs="Times New Roman"/>
                <w:b/>
                <w:bCs/>
                <w:color w:val="000000"/>
                <w:kern w:val="0"/>
                <w:lang w:eastAsia="ru-RU" w:bidi="ar-SA"/>
              </w:rPr>
            </w:pPr>
            <w:r w:rsidRPr="00B9122F">
              <w:rPr>
                <w:rFonts w:ascii="Calibri" w:eastAsia="Times New Roman" w:hAnsi="Calibri" w:cs="Times New Roman"/>
                <w:b/>
                <w:bCs/>
                <w:color w:val="000000"/>
                <w:kern w:val="0"/>
                <w:sz w:val="22"/>
                <w:szCs w:val="22"/>
                <w:lang w:eastAsia="ru-RU" w:bidi="ar-SA"/>
              </w:rPr>
              <w:t>% кодов</w:t>
            </w:r>
          </w:p>
        </w:tc>
      </w:tr>
      <w:tr w:rsidR="00B9122F" w:rsidRPr="00B9122F" w:rsidTr="00B9122F">
        <w:trPr>
          <w:trHeight w:val="915"/>
        </w:trPr>
        <w:tc>
          <w:tcPr>
            <w:tcW w:w="2400" w:type="dxa"/>
            <w:tcBorders>
              <w:top w:val="nil"/>
              <w:left w:val="single" w:sz="4" w:space="0" w:color="000000"/>
              <w:bottom w:val="single" w:sz="4" w:space="0" w:color="000000"/>
              <w:right w:val="nil"/>
            </w:tcBorders>
            <w:shd w:val="clear" w:color="D8D8D8" w:fill="D8D8D8"/>
            <w:noWrap/>
            <w:vAlign w:val="bottom"/>
            <w:hideMark/>
          </w:tcPr>
          <w:p w:rsidR="00B9122F" w:rsidRPr="00B9122F" w:rsidRDefault="00B9122F" w:rsidP="00B9122F">
            <w:pPr>
              <w:widowControl/>
              <w:suppressAutoHyphens w:val="0"/>
              <w:rPr>
                <w:rFonts w:ascii="Calibri" w:eastAsia="Times New Roman" w:hAnsi="Calibri" w:cs="Times New Roman"/>
                <w:color w:val="000000"/>
                <w:kern w:val="0"/>
                <w:lang w:eastAsia="ru-RU" w:bidi="ar-SA"/>
              </w:rPr>
            </w:pPr>
            <w:r w:rsidRPr="00B9122F">
              <w:rPr>
                <w:rFonts w:ascii="Calibri" w:eastAsia="Times New Roman" w:hAnsi="Calibri" w:cs="Times New Roman"/>
                <w:color w:val="000000"/>
                <w:kern w:val="0"/>
                <w:sz w:val="22"/>
                <w:szCs w:val="22"/>
                <w:lang w:eastAsia="ru-RU" w:bidi="ar-SA"/>
              </w:rPr>
              <w:t>Функция шутки</w:t>
            </w:r>
          </w:p>
        </w:tc>
        <w:tc>
          <w:tcPr>
            <w:tcW w:w="2737" w:type="dxa"/>
            <w:tcBorders>
              <w:top w:val="single" w:sz="8" w:space="0" w:color="auto"/>
              <w:left w:val="single" w:sz="8" w:space="0" w:color="auto"/>
              <w:bottom w:val="single" w:sz="8" w:space="0" w:color="auto"/>
              <w:right w:val="single" w:sz="8" w:space="0" w:color="auto"/>
            </w:tcBorders>
            <w:shd w:val="clear" w:color="D8D8D8" w:fill="D8D8D8"/>
            <w:noWrap/>
            <w:hideMark/>
          </w:tcPr>
          <w:p w:rsidR="00B9122F" w:rsidRPr="00B9122F" w:rsidRDefault="00B9122F" w:rsidP="00B9122F">
            <w:pPr>
              <w:widowControl/>
              <w:suppressAutoHyphens w:val="0"/>
              <w:jc w:val="both"/>
              <w:rPr>
                <w:rFonts w:ascii="Calibri" w:eastAsia="Times New Roman" w:hAnsi="Calibri" w:cs="Times New Roman"/>
                <w:color w:val="000000"/>
                <w:kern w:val="0"/>
                <w:lang w:eastAsia="ru-RU" w:bidi="ar-SA"/>
              </w:rPr>
            </w:pPr>
            <w:bookmarkStart w:id="1919" w:name="RANGE!J34"/>
            <w:r w:rsidRPr="00B9122F">
              <w:rPr>
                <w:rFonts w:ascii="Calibri" w:eastAsia="Times New Roman" w:hAnsi="Calibri" w:cs="Times New Roman"/>
                <w:color w:val="000000"/>
                <w:kern w:val="0"/>
                <w:sz w:val="22"/>
                <w:szCs w:val="22"/>
                <w:lang w:eastAsia="ru-RU" w:bidi="ar-SA"/>
              </w:rPr>
              <w:t>Демонстрация недовольства</w:t>
            </w:r>
            <w:bookmarkEnd w:id="1919"/>
          </w:p>
        </w:tc>
        <w:tc>
          <w:tcPr>
            <w:tcW w:w="1960" w:type="dxa"/>
            <w:tcBorders>
              <w:top w:val="single" w:sz="8" w:space="0" w:color="auto"/>
              <w:left w:val="nil"/>
              <w:bottom w:val="single" w:sz="8" w:space="0" w:color="auto"/>
              <w:right w:val="single" w:sz="8" w:space="0" w:color="auto"/>
            </w:tcBorders>
            <w:shd w:val="clear" w:color="D8D8D8" w:fill="D8D8D8"/>
            <w:hideMark/>
          </w:tcPr>
          <w:p w:rsidR="00B9122F" w:rsidRPr="00B9122F" w:rsidRDefault="00B9122F" w:rsidP="00B9122F">
            <w:pPr>
              <w:widowControl/>
              <w:suppressAutoHyphens w:val="0"/>
              <w:jc w:val="both"/>
              <w:rPr>
                <w:rFonts w:ascii="Calibri" w:eastAsia="Times New Roman" w:hAnsi="Calibri" w:cs="Times New Roman"/>
                <w:color w:val="000000"/>
                <w:kern w:val="0"/>
                <w:lang w:eastAsia="ru-RU" w:bidi="ar-SA"/>
              </w:rPr>
            </w:pPr>
            <w:r w:rsidRPr="00B9122F">
              <w:rPr>
                <w:rFonts w:ascii="Calibri" w:eastAsia="Times New Roman" w:hAnsi="Calibri" w:cs="Times New Roman"/>
                <w:color w:val="000000"/>
                <w:kern w:val="0"/>
                <w:sz w:val="22"/>
                <w:szCs w:val="22"/>
                <w:lang w:eastAsia="ru-RU" w:bidi="ar-SA"/>
              </w:rPr>
              <w:t>14</w:t>
            </w:r>
          </w:p>
        </w:tc>
        <w:tc>
          <w:tcPr>
            <w:tcW w:w="1120" w:type="dxa"/>
            <w:tcBorders>
              <w:top w:val="nil"/>
              <w:left w:val="nil"/>
              <w:bottom w:val="single" w:sz="4" w:space="0" w:color="000000"/>
              <w:right w:val="single" w:sz="4" w:space="0" w:color="000000"/>
            </w:tcBorders>
            <w:shd w:val="clear" w:color="D8D8D8" w:fill="D8D8D8"/>
            <w:noWrap/>
            <w:vAlign w:val="bottom"/>
            <w:hideMark/>
          </w:tcPr>
          <w:p w:rsidR="00B9122F" w:rsidRPr="00B9122F" w:rsidRDefault="00B9122F" w:rsidP="00B9122F">
            <w:pPr>
              <w:widowControl/>
              <w:suppressAutoHyphens w:val="0"/>
              <w:jc w:val="right"/>
              <w:rPr>
                <w:rFonts w:ascii="Calibri" w:eastAsia="Times New Roman" w:hAnsi="Calibri" w:cs="Times New Roman"/>
                <w:color w:val="000000"/>
                <w:kern w:val="0"/>
                <w:lang w:eastAsia="ru-RU" w:bidi="ar-SA"/>
              </w:rPr>
            </w:pPr>
            <w:r w:rsidRPr="00B9122F">
              <w:rPr>
                <w:rFonts w:ascii="Calibri" w:eastAsia="Times New Roman" w:hAnsi="Calibri" w:cs="Times New Roman"/>
                <w:color w:val="000000"/>
                <w:kern w:val="0"/>
                <w:sz w:val="22"/>
                <w:szCs w:val="22"/>
                <w:lang w:eastAsia="ru-RU" w:bidi="ar-SA"/>
              </w:rPr>
              <w:t>23,0</w:t>
            </w:r>
          </w:p>
        </w:tc>
      </w:tr>
      <w:tr w:rsidR="00B9122F" w:rsidRPr="00B9122F" w:rsidTr="00B9122F">
        <w:trPr>
          <w:trHeight w:val="315"/>
        </w:trPr>
        <w:tc>
          <w:tcPr>
            <w:tcW w:w="2400" w:type="dxa"/>
            <w:tcBorders>
              <w:top w:val="nil"/>
              <w:left w:val="single" w:sz="4" w:space="0" w:color="000000"/>
              <w:bottom w:val="single" w:sz="4" w:space="0" w:color="000000"/>
              <w:right w:val="nil"/>
            </w:tcBorders>
            <w:shd w:val="clear" w:color="auto" w:fill="auto"/>
            <w:noWrap/>
            <w:vAlign w:val="bottom"/>
            <w:hideMark/>
          </w:tcPr>
          <w:p w:rsidR="00B9122F" w:rsidRPr="00B9122F" w:rsidRDefault="00B9122F" w:rsidP="00B9122F">
            <w:pPr>
              <w:widowControl/>
              <w:suppressAutoHyphens w:val="0"/>
              <w:rPr>
                <w:rFonts w:ascii="Calibri" w:eastAsia="Times New Roman" w:hAnsi="Calibri" w:cs="Times New Roman"/>
                <w:color w:val="000000"/>
                <w:kern w:val="0"/>
                <w:lang w:eastAsia="ru-RU" w:bidi="ar-SA"/>
              </w:rPr>
            </w:pPr>
          </w:p>
        </w:tc>
        <w:tc>
          <w:tcPr>
            <w:tcW w:w="2737" w:type="dxa"/>
            <w:tcBorders>
              <w:top w:val="nil"/>
              <w:left w:val="single" w:sz="8" w:space="0" w:color="auto"/>
              <w:bottom w:val="single" w:sz="8" w:space="0" w:color="auto"/>
              <w:right w:val="single" w:sz="8" w:space="0" w:color="auto"/>
            </w:tcBorders>
            <w:shd w:val="clear" w:color="auto" w:fill="auto"/>
            <w:hideMark/>
          </w:tcPr>
          <w:p w:rsidR="00B9122F" w:rsidRPr="00B9122F" w:rsidRDefault="00B9122F" w:rsidP="00B9122F">
            <w:pPr>
              <w:widowControl/>
              <w:suppressAutoHyphens w:val="0"/>
              <w:jc w:val="both"/>
              <w:rPr>
                <w:rFonts w:ascii="Calibri" w:eastAsia="Times New Roman" w:hAnsi="Calibri" w:cs="Times New Roman"/>
                <w:color w:val="000000"/>
                <w:kern w:val="0"/>
                <w:lang w:eastAsia="ru-RU" w:bidi="ar-SA"/>
              </w:rPr>
            </w:pPr>
            <w:bookmarkStart w:id="1920" w:name="RANGE!J35"/>
            <w:r w:rsidRPr="00B9122F">
              <w:rPr>
                <w:rFonts w:ascii="Calibri" w:eastAsia="Times New Roman" w:hAnsi="Calibri" w:cs="Times New Roman"/>
                <w:color w:val="000000"/>
                <w:kern w:val="0"/>
                <w:sz w:val="22"/>
                <w:szCs w:val="22"/>
                <w:lang w:eastAsia="ru-RU" w:bidi="ar-SA"/>
              </w:rPr>
              <w:t>Разрядка ситуации</w:t>
            </w:r>
            <w:bookmarkEnd w:id="1920"/>
          </w:p>
        </w:tc>
        <w:tc>
          <w:tcPr>
            <w:tcW w:w="1960" w:type="dxa"/>
            <w:tcBorders>
              <w:top w:val="nil"/>
              <w:left w:val="nil"/>
              <w:bottom w:val="single" w:sz="8" w:space="0" w:color="auto"/>
              <w:right w:val="single" w:sz="8" w:space="0" w:color="auto"/>
            </w:tcBorders>
            <w:shd w:val="clear" w:color="auto" w:fill="auto"/>
            <w:hideMark/>
          </w:tcPr>
          <w:p w:rsidR="00B9122F" w:rsidRPr="00B9122F" w:rsidRDefault="00B9122F" w:rsidP="00B9122F">
            <w:pPr>
              <w:widowControl/>
              <w:suppressAutoHyphens w:val="0"/>
              <w:jc w:val="both"/>
              <w:rPr>
                <w:rFonts w:ascii="Calibri" w:eastAsia="Times New Roman" w:hAnsi="Calibri" w:cs="Times New Roman"/>
                <w:color w:val="000000"/>
                <w:kern w:val="0"/>
                <w:lang w:eastAsia="ru-RU" w:bidi="ar-SA"/>
              </w:rPr>
            </w:pPr>
            <w:r w:rsidRPr="00B9122F">
              <w:rPr>
                <w:rFonts w:ascii="Calibri" w:eastAsia="Times New Roman" w:hAnsi="Calibri" w:cs="Times New Roman"/>
                <w:color w:val="000000"/>
                <w:kern w:val="0"/>
                <w:sz w:val="22"/>
                <w:szCs w:val="22"/>
                <w:lang w:eastAsia="ru-RU" w:bidi="ar-SA"/>
              </w:rPr>
              <w:t>3</w:t>
            </w:r>
          </w:p>
        </w:tc>
        <w:tc>
          <w:tcPr>
            <w:tcW w:w="1120" w:type="dxa"/>
            <w:tcBorders>
              <w:top w:val="nil"/>
              <w:left w:val="nil"/>
              <w:bottom w:val="single" w:sz="4" w:space="0" w:color="000000"/>
              <w:right w:val="single" w:sz="4" w:space="0" w:color="000000"/>
            </w:tcBorders>
            <w:shd w:val="clear" w:color="auto" w:fill="auto"/>
            <w:noWrap/>
            <w:vAlign w:val="bottom"/>
            <w:hideMark/>
          </w:tcPr>
          <w:p w:rsidR="00B9122F" w:rsidRPr="00B9122F" w:rsidRDefault="00B9122F" w:rsidP="00B9122F">
            <w:pPr>
              <w:widowControl/>
              <w:suppressAutoHyphens w:val="0"/>
              <w:jc w:val="right"/>
              <w:rPr>
                <w:rFonts w:ascii="Calibri" w:eastAsia="Times New Roman" w:hAnsi="Calibri" w:cs="Times New Roman"/>
                <w:color w:val="000000"/>
                <w:kern w:val="0"/>
                <w:lang w:eastAsia="ru-RU" w:bidi="ar-SA"/>
              </w:rPr>
            </w:pPr>
            <w:r w:rsidRPr="00B9122F">
              <w:rPr>
                <w:rFonts w:ascii="Calibri" w:eastAsia="Times New Roman" w:hAnsi="Calibri" w:cs="Times New Roman"/>
                <w:color w:val="000000"/>
                <w:kern w:val="0"/>
                <w:sz w:val="22"/>
                <w:szCs w:val="22"/>
                <w:lang w:eastAsia="ru-RU" w:bidi="ar-SA"/>
              </w:rPr>
              <w:t>4,9</w:t>
            </w:r>
          </w:p>
        </w:tc>
      </w:tr>
      <w:tr w:rsidR="00B9122F" w:rsidRPr="00B9122F" w:rsidTr="00B9122F">
        <w:trPr>
          <w:trHeight w:val="315"/>
        </w:trPr>
        <w:tc>
          <w:tcPr>
            <w:tcW w:w="2400" w:type="dxa"/>
            <w:tcBorders>
              <w:top w:val="nil"/>
              <w:left w:val="single" w:sz="4" w:space="0" w:color="000000"/>
              <w:bottom w:val="single" w:sz="4" w:space="0" w:color="000000"/>
              <w:right w:val="nil"/>
            </w:tcBorders>
            <w:shd w:val="clear" w:color="D8D8D8" w:fill="D8D8D8"/>
            <w:noWrap/>
            <w:vAlign w:val="bottom"/>
            <w:hideMark/>
          </w:tcPr>
          <w:p w:rsidR="00B9122F" w:rsidRPr="00B9122F" w:rsidRDefault="00B9122F" w:rsidP="00B9122F">
            <w:pPr>
              <w:widowControl/>
              <w:suppressAutoHyphens w:val="0"/>
              <w:rPr>
                <w:rFonts w:ascii="Calibri" w:eastAsia="Times New Roman" w:hAnsi="Calibri" w:cs="Times New Roman"/>
                <w:color w:val="000000"/>
                <w:kern w:val="0"/>
                <w:lang w:eastAsia="ru-RU" w:bidi="ar-SA"/>
              </w:rPr>
            </w:pPr>
          </w:p>
        </w:tc>
        <w:tc>
          <w:tcPr>
            <w:tcW w:w="2737" w:type="dxa"/>
            <w:tcBorders>
              <w:top w:val="nil"/>
              <w:left w:val="single" w:sz="8" w:space="0" w:color="auto"/>
              <w:bottom w:val="single" w:sz="8" w:space="0" w:color="auto"/>
              <w:right w:val="single" w:sz="8" w:space="0" w:color="auto"/>
            </w:tcBorders>
            <w:shd w:val="clear" w:color="D8D8D8" w:fill="D8D8D8"/>
            <w:hideMark/>
          </w:tcPr>
          <w:p w:rsidR="00B9122F" w:rsidRPr="00B9122F" w:rsidRDefault="00B9122F" w:rsidP="00B9122F">
            <w:pPr>
              <w:widowControl/>
              <w:suppressAutoHyphens w:val="0"/>
              <w:jc w:val="both"/>
              <w:rPr>
                <w:rFonts w:ascii="Calibri" w:eastAsia="Times New Roman" w:hAnsi="Calibri" w:cs="Times New Roman"/>
                <w:color w:val="000000"/>
                <w:kern w:val="0"/>
                <w:lang w:eastAsia="ru-RU" w:bidi="ar-SA"/>
              </w:rPr>
            </w:pPr>
            <w:bookmarkStart w:id="1921" w:name="RANGE!J36"/>
            <w:r w:rsidRPr="00B9122F">
              <w:rPr>
                <w:rFonts w:ascii="Calibri" w:eastAsia="Times New Roman" w:hAnsi="Calibri" w:cs="Times New Roman"/>
                <w:color w:val="000000"/>
                <w:kern w:val="0"/>
                <w:sz w:val="22"/>
                <w:szCs w:val="22"/>
                <w:lang w:eastAsia="ru-RU" w:bidi="ar-SA"/>
              </w:rPr>
              <w:t>Унижение/оскорбление</w:t>
            </w:r>
            <w:bookmarkEnd w:id="1921"/>
          </w:p>
        </w:tc>
        <w:tc>
          <w:tcPr>
            <w:tcW w:w="1960" w:type="dxa"/>
            <w:tcBorders>
              <w:top w:val="nil"/>
              <w:left w:val="nil"/>
              <w:bottom w:val="single" w:sz="8" w:space="0" w:color="auto"/>
              <w:right w:val="single" w:sz="8" w:space="0" w:color="auto"/>
            </w:tcBorders>
            <w:shd w:val="clear" w:color="D8D8D8" w:fill="D8D8D8"/>
            <w:hideMark/>
          </w:tcPr>
          <w:p w:rsidR="00B9122F" w:rsidRPr="00B9122F" w:rsidRDefault="00B9122F" w:rsidP="00B9122F">
            <w:pPr>
              <w:widowControl/>
              <w:suppressAutoHyphens w:val="0"/>
              <w:jc w:val="both"/>
              <w:rPr>
                <w:rFonts w:ascii="Calibri" w:eastAsia="Times New Roman" w:hAnsi="Calibri" w:cs="Times New Roman"/>
                <w:color w:val="000000"/>
                <w:kern w:val="0"/>
                <w:lang w:eastAsia="ru-RU" w:bidi="ar-SA"/>
              </w:rPr>
            </w:pPr>
            <w:r w:rsidRPr="00B9122F">
              <w:rPr>
                <w:rFonts w:ascii="Calibri" w:eastAsia="Times New Roman" w:hAnsi="Calibri" w:cs="Times New Roman"/>
                <w:color w:val="000000"/>
                <w:kern w:val="0"/>
                <w:sz w:val="22"/>
                <w:szCs w:val="22"/>
                <w:lang w:eastAsia="ru-RU" w:bidi="ar-SA"/>
              </w:rPr>
              <w:t>8</w:t>
            </w:r>
          </w:p>
        </w:tc>
        <w:tc>
          <w:tcPr>
            <w:tcW w:w="1120" w:type="dxa"/>
            <w:tcBorders>
              <w:top w:val="nil"/>
              <w:left w:val="nil"/>
              <w:bottom w:val="single" w:sz="4" w:space="0" w:color="000000"/>
              <w:right w:val="single" w:sz="4" w:space="0" w:color="000000"/>
            </w:tcBorders>
            <w:shd w:val="clear" w:color="D8D8D8" w:fill="D8D8D8"/>
            <w:noWrap/>
            <w:vAlign w:val="bottom"/>
            <w:hideMark/>
          </w:tcPr>
          <w:p w:rsidR="00B9122F" w:rsidRPr="00B9122F" w:rsidRDefault="00B9122F" w:rsidP="00B9122F">
            <w:pPr>
              <w:widowControl/>
              <w:suppressAutoHyphens w:val="0"/>
              <w:jc w:val="right"/>
              <w:rPr>
                <w:rFonts w:ascii="Calibri" w:eastAsia="Times New Roman" w:hAnsi="Calibri" w:cs="Times New Roman"/>
                <w:color w:val="000000"/>
                <w:kern w:val="0"/>
                <w:lang w:eastAsia="ru-RU" w:bidi="ar-SA"/>
              </w:rPr>
            </w:pPr>
            <w:r w:rsidRPr="00B9122F">
              <w:rPr>
                <w:rFonts w:ascii="Calibri" w:eastAsia="Times New Roman" w:hAnsi="Calibri" w:cs="Times New Roman"/>
                <w:color w:val="000000"/>
                <w:kern w:val="0"/>
                <w:sz w:val="22"/>
                <w:szCs w:val="22"/>
                <w:lang w:eastAsia="ru-RU" w:bidi="ar-SA"/>
              </w:rPr>
              <w:t>13,1</w:t>
            </w:r>
          </w:p>
        </w:tc>
      </w:tr>
      <w:tr w:rsidR="00B9122F" w:rsidRPr="00B9122F" w:rsidTr="00B9122F">
        <w:trPr>
          <w:trHeight w:val="315"/>
        </w:trPr>
        <w:tc>
          <w:tcPr>
            <w:tcW w:w="2400" w:type="dxa"/>
            <w:tcBorders>
              <w:top w:val="nil"/>
              <w:left w:val="single" w:sz="4" w:space="0" w:color="000000"/>
              <w:bottom w:val="single" w:sz="4" w:space="0" w:color="000000"/>
              <w:right w:val="nil"/>
            </w:tcBorders>
            <w:shd w:val="clear" w:color="auto" w:fill="auto"/>
            <w:noWrap/>
            <w:vAlign w:val="bottom"/>
            <w:hideMark/>
          </w:tcPr>
          <w:p w:rsidR="00B9122F" w:rsidRPr="00B9122F" w:rsidRDefault="00B9122F" w:rsidP="00B9122F">
            <w:pPr>
              <w:widowControl/>
              <w:suppressAutoHyphens w:val="0"/>
              <w:rPr>
                <w:rFonts w:ascii="Calibri" w:eastAsia="Times New Roman" w:hAnsi="Calibri" w:cs="Times New Roman"/>
                <w:color w:val="000000"/>
                <w:kern w:val="0"/>
                <w:lang w:eastAsia="ru-RU" w:bidi="ar-SA"/>
              </w:rPr>
            </w:pPr>
          </w:p>
        </w:tc>
        <w:tc>
          <w:tcPr>
            <w:tcW w:w="2737" w:type="dxa"/>
            <w:tcBorders>
              <w:top w:val="nil"/>
              <w:left w:val="single" w:sz="8" w:space="0" w:color="auto"/>
              <w:bottom w:val="single" w:sz="8" w:space="0" w:color="auto"/>
              <w:right w:val="single" w:sz="8" w:space="0" w:color="auto"/>
            </w:tcBorders>
            <w:shd w:val="clear" w:color="auto" w:fill="auto"/>
            <w:hideMark/>
          </w:tcPr>
          <w:p w:rsidR="00B9122F" w:rsidRPr="00B9122F" w:rsidRDefault="00B9122F" w:rsidP="00B9122F">
            <w:pPr>
              <w:widowControl/>
              <w:suppressAutoHyphens w:val="0"/>
              <w:jc w:val="both"/>
              <w:rPr>
                <w:rFonts w:ascii="Calibri" w:eastAsia="Times New Roman" w:hAnsi="Calibri" w:cs="Times New Roman"/>
                <w:color w:val="000000"/>
                <w:kern w:val="0"/>
                <w:lang w:eastAsia="ru-RU" w:bidi="ar-SA"/>
              </w:rPr>
            </w:pPr>
            <w:bookmarkStart w:id="1922" w:name="RANGE!J37"/>
            <w:r w:rsidRPr="00B9122F">
              <w:rPr>
                <w:rFonts w:ascii="Calibri" w:eastAsia="Times New Roman" w:hAnsi="Calibri" w:cs="Times New Roman"/>
                <w:color w:val="000000"/>
                <w:kern w:val="0"/>
                <w:sz w:val="22"/>
                <w:szCs w:val="22"/>
                <w:lang w:eastAsia="ru-RU" w:bidi="ar-SA"/>
              </w:rPr>
              <w:t>Оправдание</w:t>
            </w:r>
            <w:bookmarkEnd w:id="1922"/>
          </w:p>
        </w:tc>
        <w:tc>
          <w:tcPr>
            <w:tcW w:w="1960" w:type="dxa"/>
            <w:tcBorders>
              <w:top w:val="nil"/>
              <w:left w:val="nil"/>
              <w:bottom w:val="single" w:sz="8" w:space="0" w:color="auto"/>
              <w:right w:val="single" w:sz="8" w:space="0" w:color="auto"/>
            </w:tcBorders>
            <w:shd w:val="clear" w:color="auto" w:fill="auto"/>
            <w:hideMark/>
          </w:tcPr>
          <w:p w:rsidR="00B9122F" w:rsidRPr="00B9122F" w:rsidRDefault="00B9122F" w:rsidP="00B9122F">
            <w:pPr>
              <w:widowControl/>
              <w:suppressAutoHyphens w:val="0"/>
              <w:jc w:val="both"/>
              <w:rPr>
                <w:rFonts w:ascii="Calibri" w:eastAsia="Times New Roman" w:hAnsi="Calibri" w:cs="Times New Roman"/>
                <w:color w:val="000000"/>
                <w:kern w:val="0"/>
                <w:lang w:eastAsia="ru-RU" w:bidi="ar-SA"/>
              </w:rPr>
            </w:pPr>
            <w:r w:rsidRPr="00B9122F">
              <w:rPr>
                <w:rFonts w:ascii="Calibri" w:eastAsia="Times New Roman" w:hAnsi="Calibri" w:cs="Times New Roman"/>
                <w:color w:val="000000"/>
                <w:kern w:val="0"/>
                <w:sz w:val="22"/>
                <w:szCs w:val="22"/>
                <w:lang w:eastAsia="ru-RU" w:bidi="ar-SA"/>
              </w:rPr>
              <w:t>3</w:t>
            </w:r>
          </w:p>
        </w:tc>
        <w:tc>
          <w:tcPr>
            <w:tcW w:w="1120" w:type="dxa"/>
            <w:tcBorders>
              <w:top w:val="nil"/>
              <w:left w:val="nil"/>
              <w:bottom w:val="single" w:sz="4" w:space="0" w:color="000000"/>
              <w:right w:val="single" w:sz="4" w:space="0" w:color="000000"/>
            </w:tcBorders>
            <w:shd w:val="clear" w:color="auto" w:fill="auto"/>
            <w:noWrap/>
            <w:vAlign w:val="bottom"/>
            <w:hideMark/>
          </w:tcPr>
          <w:p w:rsidR="00B9122F" w:rsidRPr="00B9122F" w:rsidRDefault="00B9122F" w:rsidP="00B9122F">
            <w:pPr>
              <w:widowControl/>
              <w:suppressAutoHyphens w:val="0"/>
              <w:jc w:val="right"/>
              <w:rPr>
                <w:rFonts w:ascii="Calibri" w:eastAsia="Times New Roman" w:hAnsi="Calibri" w:cs="Times New Roman"/>
                <w:color w:val="000000"/>
                <w:kern w:val="0"/>
                <w:lang w:eastAsia="ru-RU" w:bidi="ar-SA"/>
              </w:rPr>
            </w:pPr>
            <w:r w:rsidRPr="00B9122F">
              <w:rPr>
                <w:rFonts w:ascii="Calibri" w:eastAsia="Times New Roman" w:hAnsi="Calibri" w:cs="Times New Roman"/>
                <w:color w:val="000000"/>
                <w:kern w:val="0"/>
                <w:sz w:val="22"/>
                <w:szCs w:val="22"/>
                <w:lang w:eastAsia="ru-RU" w:bidi="ar-SA"/>
              </w:rPr>
              <w:t>4,9</w:t>
            </w:r>
          </w:p>
        </w:tc>
      </w:tr>
      <w:tr w:rsidR="00B9122F" w:rsidRPr="00B9122F" w:rsidTr="00B9122F">
        <w:trPr>
          <w:trHeight w:val="315"/>
        </w:trPr>
        <w:tc>
          <w:tcPr>
            <w:tcW w:w="2400" w:type="dxa"/>
            <w:tcBorders>
              <w:top w:val="nil"/>
              <w:left w:val="single" w:sz="4" w:space="0" w:color="000000"/>
              <w:bottom w:val="single" w:sz="4" w:space="0" w:color="000000"/>
              <w:right w:val="nil"/>
            </w:tcBorders>
            <w:shd w:val="clear" w:color="D8D8D8" w:fill="D8D8D8"/>
            <w:noWrap/>
            <w:vAlign w:val="bottom"/>
            <w:hideMark/>
          </w:tcPr>
          <w:p w:rsidR="00B9122F" w:rsidRPr="00B9122F" w:rsidRDefault="00B9122F" w:rsidP="00B9122F">
            <w:pPr>
              <w:widowControl/>
              <w:suppressAutoHyphens w:val="0"/>
              <w:rPr>
                <w:rFonts w:ascii="Calibri" w:eastAsia="Times New Roman" w:hAnsi="Calibri" w:cs="Times New Roman"/>
                <w:color w:val="000000"/>
                <w:kern w:val="0"/>
                <w:lang w:eastAsia="ru-RU" w:bidi="ar-SA"/>
              </w:rPr>
            </w:pPr>
          </w:p>
        </w:tc>
        <w:tc>
          <w:tcPr>
            <w:tcW w:w="2737" w:type="dxa"/>
            <w:tcBorders>
              <w:top w:val="nil"/>
              <w:left w:val="single" w:sz="8" w:space="0" w:color="auto"/>
              <w:bottom w:val="single" w:sz="8" w:space="0" w:color="auto"/>
              <w:right w:val="single" w:sz="8" w:space="0" w:color="auto"/>
            </w:tcBorders>
            <w:shd w:val="clear" w:color="D8D8D8" w:fill="D8D8D8"/>
            <w:hideMark/>
          </w:tcPr>
          <w:p w:rsidR="00B9122F" w:rsidRPr="00B9122F" w:rsidRDefault="00B9122F" w:rsidP="00B9122F">
            <w:pPr>
              <w:widowControl/>
              <w:suppressAutoHyphens w:val="0"/>
              <w:jc w:val="both"/>
              <w:rPr>
                <w:rFonts w:ascii="Calibri" w:eastAsia="Times New Roman" w:hAnsi="Calibri" w:cs="Times New Roman"/>
                <w:color w:val="000000"/>
                <w:kern w:val="0"/>
                <w:lang w:eastAsia="ru-RU" w:bidi="ar-SA"/>
              </w:rPr>
            </w:pPr>
            <w:bookmarkStart w:id="1923" w:name="RANGE!J38"/>
            <w:r w:rsidRPr="00B9122F">
              <w:rPr>
                <w:rFonts w:ascii="Calibri" w:eastAsia="Times New Roman" w:hAnsi="Calibri" w:cs="Times New Roman"/>
                <w:color w:val="000000"/>
                <w:kern w:val="0"/>
                <w:sz w:val="22"/>
                <w:szCs w:val="22"/>
                <w:lang w:eastAsia="ru-RU" w:bidi="ar-SA"/>
              </w:rPr>
              <w:t>Увеселительная функция</w:t>
            </w:r>
            <w:bookmarkEnd w:id="1923"/>
          </w:p>
        </w:tc>
        <w:tc>
          <w:tcPr>
            <w:tcW w:w="1960" w:type="dxa"/>
            <w:tcBorders>
              <w:top w:val="nil"/>
              <w:left w:val="nil"/>
              <w:bottom w:val="single" w:sz="8" w:space="0" w:color="auto"/>
              <w:right w:val="single" w:sz="8" w:space="0" w:color="auto"/>
            </w:tcBorders>
            <w:shd w:val="clear" w:color="D8D8D8" w:fill="D8D8D8"/>
            <w:hideMark/>
          </w:tcPr>
          <w:p w:rsidR="00B9122F" w:rsidRPr="00B9122F" w:rsidRDefault="00B9122F" w:rsidP="00B9122F">
            <w:pPr>
              <w:widowControl/>
              <w:suppressAutoHyphens w:val="0"/>
              <w:jc w:val="both"/>
              <w:rPr>
                <w:rFonts w:ascii="Calibri" w:eastAsia="Times New Roman" w:hAnsi="Calibri" w:cs="Times New Roman"/>
                <w:color w:val="000000"/>
                <w:kern w:val="0"/>
                <w:lang w:eastAsia="ru-RU" w:bidi="ar-SA"/>
              </w:rPr>
            </w:pPr>
            <w:r w:rsidRPr="00B9122F">
              <w:rPr>
                <w:rFonts w:ascii="Calibri" w:eastAsia="Times New Roman" w:hAnsi="Calibri" w:cs="Times New Roman"/>
                <w:color w:val="000000"/>
                <w:kern w:val="0"/>
                <w:sz w:val="22"/>
                <w:szCs w:val="22"/>
                <w:lang w:eastAsia="ru-RU" w:bidi="ar-SA"/>
              </w:rPr>
              <w:t>12</w:t>
            </w:r>
          </w:p>
        </w:tc>
        <w:tc>
          <w:tcPr>
            <w:tcW w:w="1120" w:type="dxa"/>
            <w:tcBorders>
              <w:top w:val="nil"/>
              <w:left w:val="nil"/>
              <w:bottom w:val="single" w:sz="4" w:space="0" w:color="000000"/>
              <w:right w:val="single" w:sz="4" w:space="0" w:color="000000"/>
            </w:tcBorders>
            <w:shd w:val="clear" w:color="D8D8D8" w:fill="D8D8D8"/>
            <w:noWrap/>
            <w:vAlign w:val="bottom"/>
            <w:hideMark/>
          </w:tcPr>
          <w:p w:rsidR="00B9122F" w:rsidRPr="00B9122F" w:rsidRDefault="00B9122F" w:rsidP="00B9122F">
            <w:pPr>
              <w:widowControl/>
              <w:suppressAutoHyphens w:val="0"/>
              <w:jc w:val="right"/>
              <w:rPr>
                <w:rFonts w:ascii="Calibri" w:eastAsia="Times New Roman" w:hAnsi="Calibri" w:cs="Times New Roman"/>
                <w:color w:val="000000"/>
                <w:kern w:val="0"/>
                <w:lang w:eastAsia="ru-RU" w:bidi="ar-SA"/>
              </w:rPr>
            </w:pPr>
            <w:r w:rsidRPr="00B9122F">
              <w:rPr>
                <w:rFonts w:ascii="Calibri" w:eastAsia="Times New Roman" w:hAnsi="Calibri" w:cs="Times New Roman"/>
                <w:color w:val="000000"/>
                <w:kern w:val="0"/>
                <w:sz w:val="22"/>
                <w:szCs w:val="22"/>
                <w:lang w:eastAsia="ru-RU" w:bidi="ar-SA"/>
              </w:rPr>
              <w:t>19,7</w:t>
            </w:r>
          </w:p>
        </w:tc>
      </w:tr>
      <w:tr w:rsidR="00B9122F" w:rsidRPr="00B9122F" w:rsidTr="00B9122F">
        <w:trPr>
          <w:trHeight w:val="525"/>
        </w:trPr>
        <w:tc>
          <w:tcPr>
            <w:tcW w:w="2400" w:type="dxa"/>
            <w:tcBorders>
              <w:top w:val="nil"/>
              <w:left w:val="single" w:sz="4" w:space="0" w:color="000000"/>
              <w:bottom w:val="nil"/>
              <w:right w:val="nil"/>
            </w:tcBorders>
            <w:shd w:val="clear" w:color="auto" w:fill="auto"/>
            <w:noWrap/>
            <w:vAlign w:val="bottom"/>
            <w:hideMark/>
          </w:tcPr>
          <w:p w:rsidR="00B9122F" w:rsidRPr="00B9122F" w:rsidRDefault="00B9122F" w:rsidP="00B9122F">
            <w:pPr>
              <w:widowControl/>
              <w:suppressAutoHyphens w:val="0"/>
              <w:rPr>
                <w:rFonts w:ascii="Calibri" w:eastAsia="Times New Roman" w:hAnsi="Calibri" w:cs="Times New Roman"/>
                <w:color w:val="000000"/>
                <w:kern w:val="0"/>
                <w:lang w:eastAsia="ru-RU" w:bidi="ar-SA"/>
              </w:rPr>
            </w:pPr>
          </w:p>
        </w:tc>
        <w:tc>
          <w:tcPr>
            <w:tcW w:w="2737" w:type="dxa"/>
            <w:tcBorders>
              <w:top w:val="nil"/>
              <w:left w:val="single" w:sz="8" w:space="0" w:color="auto"/>
              <w:bottom w:val="single" w:sz="8" w:space="0" w:color="auto"/>
              <w:right w:val="single" w:sz="8" w:space="0" w:color="auto"/>
            </w:tcBorders>
            <w:shd w:val="clear" w:color="auto" w:fill="auto"/>
            <w:vAlign w:val="center"/>
            <w:hideMark/>
          </w:tcPr>
          <w:p w:rsidR="00B9122F" w:rsidRPr="00B9122F" w:rsidRDefault="00B9122F" w:rsidP="00B9122F">
            <w:pPr>
              <w:widowControl/>
              <w:suppressAutoHyphens w:val="0"/>
              <w:jc w:val="center"/>
              <w:rPr>
                <w:rFonts w:ascii="Calibri" w:eastAsia="Times New Roman" w:hAnsi="Calibri" w:cs="Times New Roman"/>
                <w:color w:val="000000"/>
                <w:kern w:val="0"/>
                <w:lang w:eastAsia="ru-RU" w:bidi="ar-SA"/>
              </w:rPr>
            </w:pPr>
            <w:bookmarkStart w:id="1924" w:name="RANGE!J39"/>
            <w:r w:rsidRPr="00B9122F">
              <w:rPr>
                <w:rFonts w:ascii="Calibri" w:eastAsia="Times New Roman" w:hAnsi="Calibri" w:cs="Times New Roman"/>
                <w:color w:val="000000"/>
                <w:kern w:val="0"/>
                <w:sz w:val="22"/>
                <w:szCs w:val="22"/>
                <w:lang w:eastAsia="ru-RU" w:bidi="ar-SA"/>
              </w:rPr>
              <w:t>Усиление эффекта доносимого сообщения</w:t>
            </w:r>
            <w:bookmarkEnd w:id="1924"/>
          </w:p>
        </w:tc>
        <w:tc>
          <w:tcPr>
            <w:tcW w:w="1960" w:type="dxa"/>
            <w:tcBorders>
              <w:top w:val="nil"/>
              <w:left w:val="nil"/>
              <w:bottom w:val="single" w:sz="8" w:space="0" w:color="auto"/>
              <w:right w:val="single" w:sz="8" w:space="0" w:color="auto"/>
            </w:tcBorders>
            <w:shd w:val="clear" w:color="auto" w:fill="auto"/>
            <w:hideMark/>
          </w:tcPr>
          <w:p w:rsidR="00B9122F" w:rsidRPr="00B9122F" w:rsidRDefault="00B9122F" w:rsidP="00B9122F">
            <w:pPr>
              <w:widowControl/>
              <w:suppressAutoHyphens w:val="0"/>
              <w:jc w:val="both"/>
              <w:rPr>
                <w:rFonts w:ascii="Calibri" w:eastAsia="Times New Roman" w:hAnsi="Calibri" w:cs="Times New Roman"/>
                <w:color w:val="000000"/>
                <w:kern w:val="0"/>
                <w:lang w:eastAsia="ru-RU" w:bidi="ar-SA"/>
              </w:rPr>
            </w:pPr>
            <w:r w:rsidRPr="00B9122F">
              <w:rPr>
                <w:rFonts w:ascii="Calibri" w:eastAsia="Times New Roman" w:hAnsi="Calibri" w:cs="Times New Roman"/>
                <w:color w:val="000000"/>
                <w:kern w:val="0"/>
                <w:sz w:val="22"/>
                <w:szCs w:val="22"/>
                <w:lang w:eastAsia="ru-RU" w:bidi="ar-SA"/>
              </w:rPr>
              <w:t>21</w:t>
            </w:r>
          </w:p>
        </w:tc>
        <w:tc>
          <w:tcPr>
            <w:tcW w:w="1120" w:type="dxa"/>
            <w:tcBorders>
              <w:top w:val="nil"/>
              <w:left w:val="nil"/>
              <w:bottom w:val="nil"/>
              <w:right w:val="single" w:sz="4" w:space="0" w:color="000000"/>
            </w:tcBorders>
            <w:shd w:val="clear" w:color="auto" w:fill="auto"/>
            <w:noWrap/>
            <w:vAlign w:val="bottom"/>
            <w:hideMark/>
          </w:tcPr>
          <w:p w:rsidR="00B9122F" w:rsidRPr="00B9122F" w:rsidRDefault="00B9122F" w:rsidP="00B9122F">
            <w:pPr>
              <w:widowControl/>
              <w:suppressAutoHyphens w:val="0"/>
              <w:jc w:val="right"/>
              <w:rPr>
                <w:rFonts w:ascii="Calibri" w:eastAsia="Times New Roman" w:hAnsi="Calibri" w:cs="Times New Roman"/>
                <w:color w:val="000000"/>
                <w:kern w:val="0"/>
                <w:lang w:eastAsia="ru-RU" w:bidi="ar-SA"/>
              </w:rPr>
            </w:pPr>
            <w:r w:rsidRPr="00B9122F">
              <w:rPr>
                <w:rFonts w:ascii="Calibri" w:eastAsia="Times New Roman" w:hAnsi="Calibri" w:cs="Times New Roman"/>
                <w:color w:val="000000"/>
                <w:kern w:val="0"/>
                <w:sz w:val="22"/>
                <w:szCs w:val="22"/>
                <w:lang w:eastAsia="ru-RU" w:bidi="ar-SA"/>
              </w:rPr>
              <w:t>34,4</w:t>
            </w:r>
          </w:p>
        </w:tc>
      </w:tr>
      <w:tr w:rsidR="00B9122F" w:rsidRPr="00B9122F" w:rsidTr="00B9122F">
        <w:trPr>
          <w:trHeight w:val="300"/>
        </w:trPr>
        <w:tc>
          <w:tcPr>
            <w:tcW w:w="2400" w:type="dxa"/>
            <w:tcBorders>
              <w:top w:val="double" w:sz="6" w:space="0" w:color="000000"/>
              <w:left w:val="single" w:sz="4" w:space="0" w:color="000000"/>
              <w:bottom w:val="single" w:sz="4" w:space="0" w:color="000000"/>
              <w:right w:val="nil"/>
            </w:tcBorders>
            <w:shd w:val="clear" w:color="auto" w:fill="auto"/>
            <w:noWrap/>
            <w:vAlign w:val="bottom"/>
            <w:hideMark/>
          </w:tcPr>
          <w:p w:rsidR="00B9122F" w:rsidRPr="00B9122F" w:rsidRDefault="00B9122F" w:rsidP="00B9122F">
            <w:pPr>
              <w:widowControl/>
              <w:suppressAutoHyphens w:val="0"/>
              <w:rPr>
                <w:rFonts w:ascii="Calibri" w:eastAsia="Times New Roman" w:hAnsi="Calibri" w:cs="Times New Roman"/>
                <w:b/>
                <w:bCs/>
                <w:color w:val="000000"/>
                <w:kern w:val="0"/>
                <w:lang w:eastAsia="ru-RU" w:bidi="ar-SA"/>
              </w:rPr>
            </w:pPr>
          </w:p>
        </w:tc>
        <w:tc>
          <w:tcPr>
            <w:tcW w:w="2737" w:type="dxa"/>
            <w:tcBorders>
              <w:top w:val="nil"/>
              <w:left w:val="single" w:sz="8" w:space="0" w:color="auto"/>
              <w:bottom w:val="single" w:sz="4" w:space="0" w:color="000000"/>
              <w:right w:val="single" w:sz="8" w:space="0" w:color="auto"/>
            </w:tcBorders>
            <w:shd w:val="clear" w:color="auto" w:fill="auto"/>
            <w:hideMark/>
          </w:tcPr>
          <w:p w:rsidR="00B9122F" w:rsidRPr="00B9122F" w:rsidRDefault="00B9122F" w:rsidP="00B9122F">
            <w:pPr>
              <w:widowControl/>
              <w:suppressAutoHyphens w:val="0"/>
              <w:jc w:val="both"/>
              <w:rPr>
                <w:rFonts w:ascii="Calibri" w:eastAsia="Times New Roman" w:hAnsi="Calibri" w:cs="Times New Roman"/>
                <w:b/>
                <w:bCs/>
                <w:color w:val="000000"/>
                <w:kern w:val="0"/>
                <w:lang w:eastAsia="ru-RU" w:bidi="ar-SA"/>
              </w:rPr>
            </w:pPr>
            <w:r w:rsidRPr="00B9122F">
              <w:rPr>
                <w:rFonts w:ascii="Calibri" w:eastAsia="Times New Roman" w:hAnsi="Calibri" w:cs="Times New Roman"/>
                <w:b/>
                <w:bCs/>
                <w:color w:val="000000"/>
                <w:kern w:val="0"/>
                <w:sz w:val="22"/>
                <w:szCs w:val="22"/>
                <w:lang w:eastAsia="ru-RU" w:bidi="ar-SA"/>
              </w:rPr>
              <w:t> </w:t>
            </w:r>
          </w:p>
        </w:tc>
        <w:tc>
          <w:tcPr>
            <w:tcW w:w="1960" w:type="dxa"/>
            <w:tcBorders>
              <w:top w:val="nil"/>
              <w:left w:val="nil"/>
              <w:bottom w:val="single" w:sz="4" w:space="0" w:color="000000"/>
              <w:right w:val="single" w:sz="8" w:space="0" w:color="auto"/>
            </w:tcBorders>
            <w:shd w:val="clear" w:color="auto" w:fill="auto"/>
            <w:hideMark/>
          </w:tcPr>
          <w:p w:rsidR="00B9122F" w:rsidRPr="00B9122F" w:rsidRDefault="00B9122F" w:rsidP="00B9122F">
            <w:pPr>
              <w:widowControl/>
              <w:suppressAutoHyphens w:val="0"/>
              <w:jc w:val="both"/>
              <w:rPr>
                <w:rFonts w:ascii="Calibri" w:eastAsia="Times New Roman" w:hAnsi="Calibri" w:cs="Times New Roman"/>
                <w:b/>
                <w:bCs/>
                <w:color w:val="000000"/>
                <w:kern w:val="0"/>
                <w:lang w:eastAsia="ru-RU" w:bidi="ar-SA"/>
              </w:rPr>
            </w:pPr>
            <w:r w:rsidRPr="00B9122F">
              <w:rPr>
                <w:rFonts w:ascii="Calibri" w:eastAsia="Times New Roman" w:hAnsi="Calibri" w:cs="Times New Roman"/>
                <w:b/>
                <w:bCs/>
                <w:color w:val="000000"/>
                <w:kern w:val="0"/>
                <w:sz w:val="22"/>
                <w:szCs w:val="22"/>
                <w:lang w:eastAsia="ru-RU" w:bidi="ar-SA"/>
              </w:rPr>
              <w:t>61</w:t>
            </w:r>
          </w:p>
        </w:tc>
        <w:tc>
          <w:tcPr>
            <w:tcW w:w="1120" w:type="dxa"/>
            <w:tcBorders>
              <w:top w:val="double" w:sz="6" w:space="0" w:color="000000"/>
              <w:left w:val="nil"/>
              <w:bottom w:val="single" w:sz="4" w:space="0" w:color="000000"/>
              <w:right w:val="single" w:sz="4" w:space="0" w:color="000000"/>
            </w:tcBorders>
            <w:shd w:val="clear" w:color="auto" w:fill="auto"/>
            <w:noWrap/>
            <w:vAlign w:val="bottom"/>
            <w:hideMark/>
          </w:tcPr>
          <w:p w:rsidR="00B9122F" w:rsidRPr="00B9122F" w:rsidRDefault="00B9122F" w:rsidP="00B9122F">
            <w:pPr>
              <w:widowControl/>
              <w:suppressAutoHyphens w:val="0"/>
              <w:jc w:val="right"/>
              <w:rPr>
                <w:rFonts w:ascii="Calibri" w:eastAsia="Times New Roman" w:hAnsi="Calibri" w:cs="Times New Roman"/>
                <w:b/>
                <w:bCs/>
                <w:color w:val="000000"/>
                <w:kern w:val="0"/>
                <w:lang w:eastAsia="ru-RU" w:bidi="ar-SA"/>
              </w:rPr>
            </w:pPr>
            <w:r w:rsidRPr="00B9122F">
              <w:rPr>
                <w:rFonts w:ascii="Calibri" w:eastAsia="Times New Roman" w:hAnsi="Calibri" w:cs="Times New Roman"/>
                <w:b/>
                <w:bCs/>
                <w:color w:val="000000"/>
                <w:kern w:val="0"/>
                <w:sz w:val="22"/>
                <w:szCs w:val="22"/>
                <w:lang w:eastAsia="ru-RU" w:bidi="ar-SA"/>
              </w:rPr>
              <w:t>100,0</w:t>
            </w:r>
          </w:p>
        </w:tc>
      </w:tr>
    </w:tbl>
    <w:p w:rsidR="004E5805" w:rsidRDefault="004E5805" w:rsidP="002A5214">
      <w:pPr>
        <w:pStyle w:val="1"/>
        <w:spacing w:before="0" w:line="360" w:lineRule="auto"/>
        <w:jc w:val="both"/>
        <w:rPr>
          <w:rFonts w:ascii="Times New Roman" w:hAnsi="Times New Roman" w:cs="Times New Roman"/>
          <w:color w:val="auto"/>
          <w:sz w:val="24"/>
          <w:szCs w:val="24"/>
        </w:rPr>
      </w:pPr>
    </w:p>
    <w:p w:rsidR="00B9122F" w:rsidRDefault="00B9122F" w:rsidP="00B9122F"/>
    <w:tbl>
      <w:tblPr>
        <w:tblW w:w="5220" w:type="dxa"/>
        <w:tblInd w:w="103" w:type="dxa"/>
        <w:tblLook w:val="04A0"/>
      </w:tblPr>
      <w:tblGrid>
        <w:gridCol w:w="1540"/>
        <w:gridCol w:w="1720"/>
        <w:gridCol w:w="1000"/>
        <w:gridCol w:w="960"/>
      </w:tblGrid>
      <w:tr w:rsidR="00B9122F" w:rsidRPr="00B9122F" w:rsidTr="00B9122F">
        <w:trPr>
          <w:trHeight w:val="315"/>
        </w:trPr>
        <w:tc>
          <w:tcPr>
            <w:tcW w:w="154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B9122F" w:rsidRPr="00B9122F" w:rsidRDefault="00B9122F" w:rsidP="00B9122F">
            <w:pPr>
              <w:widowControl/>
              <w:suppressAutoHyphens w:val="0"/>
              <w:rPr>
                <w:rFonts w:ascii="Calibri" w:eastAsia="Times New Roman" w:hAnsi="Calibri" w:cs="Times New Roman"/>
                <w:b/>
                <w:bCs/>
                <w:color w:val="000000"/>
                <w:kern w:val="0"/>
                <w:lang w:eastAsia="ru-RU" w:bidi="ar-SA"/>
              </w:rPr>
            </w:pPr>
            <w:r w:rsidRPr="00B9122F">
              <w:rPr>
                <w:rFonts w:ascii="Calibri" w:eastAsia="Times New Roman" w:hAnsi="Calibri" w:cs="Times New Roman"/>
                <w:b/>
                <w:bCs/>
                <w:color w:val="000000"/>
                <w:kern w:val="0"/>
                <w:sz w:val="22"/>
                <w:szCs w:val="22"/>
                <w:lang w:eastAsia="ru-RU" w:bidi="ar-SA"/>
              </w:rPr>
              <w:t>Категория</w:t>
            </w:r>
          </w:p>
        </w:tc>
        <w:tc>
          <w:tcPr>
            <w:tcW w:w="1720" w:type="dxa"/>
            <w:tcBorders>
              <w:top w:val="single" w:sz="4" w:space="0" w:color="000000"/>
              <w:left w:val="nil"/>
              <w:bottom w:val="single" w:sz="8" w:space="0" w:color="000000"/>
              <w:right w:val="single" w:sz="4" w:space="0" w:color="000000"/>
            </w:tcBorders>
            <w:shd w:val="clear" w:color="auto" w:fill="auto"/>
            <w:noWrap/>
            <w:vAlign w:val="bottom"/>
            <w:hideMark/>
          </w:tcPr>
          <w:p w:rsidR="00B9122F" w:rsidRPr="00B9122F" w:rsidRDefault="00B9122F" w:rsidP="00B9122F">
            <w:pPr>
              <w:widowControl/>
              <w:suppressAutoHyphens w:val="0"/>
              <w:rPr>
                <w:rFonts w:ascii="Calibri" w:eastAsia="Times New Roman" w:hAnsi="Calibri" w:cs="Times New Roman"/>
                <w:b/>
                <w:bCs/>
                <w:color w:val="000000"/>
                <w:kern w:val="0"/>
                <w:lang w:eastAsia="ru-RU" w:bidi="ar-SA"/>
              </w:rPr>
            </w:pPr>
            <w:r w:rsidRPr="00B9122F">
              <w:rPr>
                <w:rFonts w:ascii="Calibri" w:eastAsia="Times New Roman" w:hAnsi="Calibri" w:cs="Times New Roman"/>
                <w:b/>
                <w:bCs/>
                <w:color w:val="000000"/>
                <w:kern w:val="0"/>
                <w:sz w:val="22"/>
                <w:szCs w:val="22"/>
                <w:lang w:eastAsia="ru-RU" w:bidi="ar-SA"/>
              </w:rPr>
              <w:t>Код</w:t>
            </w:r>
          </w:p>
        </w:tc>
        <w:tc>
          <w:tcPr>
            <w:tcW w:w="1000" w:type="dxa"/>
            <w:tcBorders>
              <w:top w:val="single" w:sz="4" w:space="0" w:color="000000"/>
              <w:left w:val="nil"/>
              <w:bottom w:val="single" w:sz="8" w:space="0" w:color="000000"/>
              <w:right w:val="single" w:sz="4" w:space="0" w:color="000000"/>
            </w:tcBorders>
            <w:shd w:val="clear" w:color="auto" w:fill="auto"/>
            <w:noWrap/>
            <w:vAlign w:val="bottom"/>
            <w:hideMark/>
          </w:tcPr>
          <w:p w:rsidR="00B9122F" w:rsidRPr="00B9122F" w:rsidRDefault="00B9122F" w:rsidP="00B9122F">
            <w:pPr>
              <w:widowControl/>
              <w:suppressAutoHyphens w:val="0"/>
              <w:rPr>
                <w:rFonts w:ascii="Calibri" w:eastAsia="Times New Roman" w:hAnsi="Calibri" w:cs="Times New Roman"/>
                <w:b/>
                <w:bCs/>
                <w:color w:val="000000"/>
                <w:kern w:val="0"/>
                <w:lang w:eastAsia="ru-RU" w:bidi="ar-SA"/>
              </w:rPr>
            </w:pPr>
            <w:r w:rsidRPr="00B9122F">
              <w:rPr>
                <w:rFonts w:ascii="Calibri" w:eastAsia="Times New Roman" w:hAnsi="Calibri" w:cs="Times New Roman"/>
                <w:b/>
                <w:bCs/>
                <w:color w:val="000000"/>
                <w:kern w:val="0"/>
                <w:sz w:val="22"/>
                <w:szCs w:val="22"/>
                <w:lang w:eastAsia="ru-RU" w:bidi="ar-SA"/>
              </w:rPr>
              <w:t>Число кодов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B9122F" w:rsidRPr="00B9122F" w:rsidRDefault="00B9122F" w:rsidP="00B9122F">
            <w:pPr>
              <w:widowControl/>
              <w:suppressAutoHyphens w:val="0"/>
              <w:rPr>
                <w:rFonts w:ascii="Calibri" w:eastAsia="Times New Roman" w:hAnsi="Calibri" w:cs="Times New Roman"/>
                <w:b/>
                <w:bCs/>
                <w:color w:val="000000"/>
                <w:kern w:val="0"/>
                <w:lang w:eastAsia="ru-RU" w:bidi="ar-SA"/>
              </w:rPr>
            </w:pPr>
            <w:r w:rsidRPr="00B9122F">
              <w:rPr>
                <w:rFonts w:ascii="Calibri" w:eastAsia="Times New Roman" w:hAnsi="Calibri" w:cs="Times New Roman"/>
                <w:b/>
                <w:bCs/>
                <w:color w:val="000000"/>
                <w:kern w:val="0"/>
                <w:sz w:val="22"/>
                <w:szCs w:val="22"/>
                <w:lang w:eastAsia="ru-RU" w:bidi="ar-SA"/>
              </w:rPr>
              <w:t>% кодов</w:t>
            </w:r>
          </w:p>
        </w:tc>
      </w:tr>
      <w:tr w:rsidR="00B9122F" w:rsidRPr="00B9122F" w:rsidTr="00B9122F">
        <w:trPr>
          <w:trHeight w:val="300"/>
        </w:trPr>
        <w:tc>
          <w:tcPr>
            <w:tcW w:w="1540" w:type="dxa"/>
            <w:tcBorders>
              <w:top w:val="nil"/>
              <w:left w:val="single" w:sz="4" w:space="0" w:color="000000"/>
              <w:bottom w:val="single" w:sz="4" w:space="0" w:color="000000"/>
              <w:right w:val="single" w:sz="4" w:space="0" w:color="000000"/>
            </w:tcBorders>
            <w:shd w:val="clear" w:color="D8D8D8" w:fill="D8D8D8"/>
            <w:noWrap/>
            <w:vAlign w:val="bottom"/>
            <w:hideMark/>
          </w:tcPr>
          <w:p w:rsidR="00B9122F" w:rsidRPr="00B9122F" w:rsidRDefault="00B9122F" w:rsidP="00B9122F">
            <w:pPr>
              <w:widowControl/>
              <w:suppressAutoHyphens w:val="0"/>
              <w:rPr>
                <w:rFonts w:ascii="Calibri" w:eastAsia="Times New Roman" w:hAnsi="Calibri" w:cs="Times New Roman"/>
                <w:color w:val="000000"/>
                <w:kern w:val="0"/>
                <w:lang w:eastAsia="ru-RU" w:bidi="ar-SA"/>
              </w:rPr>
            </w:pPr>
            <w:r w:rsidRPr="00B9122F">
              <w:rPr>
                <w:rFonts w:ascii="Calibri" w:eastAsia="Times New Roman" w:hAnsi="Calibri" w:cs="Times New Roman"/>
                <w:color w:val="000000"/>
                <w:kern w:val="0"/>
                <w:sz w:val="22"/>
                <w:szCs w:val="22"/>
                <w:lang w:eastAsia="ru-RU" w:bidi="ar-SA"/>
              </w:rPr>
              <w:t>Тональность</w:t>
            </w:r>
          </w:p>
        </w:tc>
        <w:tc>
          <w:tcPr>
            <w:tcW w:w="1720" w:type="dxa"/>
            <w:tcBorders>
              <w:top w:val="nil"/>
              <w:left w:val="nil"/>
              <w:bottom w:val="single" w:sz="4" w:space="0" w:color="000000"/>
              <w:right w:val="single" w:sz="4" w:space="0" w:color="000000"/>
            </w:tcBorders>
            <w:shd w:val="clear" w:color="D8D8D8" w:fill="D8D8D8"/>
            <w:noWrap/>
            <w:vAlign w:val="bottom"/>
            <w:hideMark/>
          </w:tcPr>
          <w:p w:rsidR="00B9122F" w:rsidRPr="00B9122F" w:rsidRDefault="00B9122F" w:rsidP="00B9122F">
            <w:pPr>
              <w:widowControl/>
              <w:suppressAutoHyphens w:val="0"/>
              <w:rPr>
                <w:rFonts w:ascii="Calibri" w:eastAsia="Times New Roman" w:hAnsi="Calibri" w:cs="Times New Roman"/>
                <w:color w:val="000000"/>
                <w:kern w:val="0"/>
                <w:lang w:eastAsia="ru-RU" w:bidi="ar-SA"/>
              </w:rPr>
            </w:pPr>
            <w:r w:rsidRPr="00B9122F">
              <w:rPr>
                <w:rFonts w:ascii="Calibri" w:eastAsia="Times New Roman" w:hAnsi="Calibri" w:cs="Times New Roman"/>
                <w:color w:val="000000"/>
                <w:kern w:val="0"/>
                <w:sz w:val="22"/>
                <w:szCs w:val="22"/>
                <w:lang w:eastAsia="ru-RU" w:bidi="ar-SA"/>
              </w:rPr>
              <w:t>Положительная</w:t>
            </w:r>
          </w:p>
        </w:tc>
        <w:tc>
          <w:tcPr>
            <w:tcW w:w="1000" w:type="dxa"/>
            <w:tcBorders>
              <w:top w:val="nil"/>
              <w:left w:val="nil"/>
              <w:bottom w:val="single" w:sz="4" w:space="0" w:color="000000"/>
              <w:right w:val="single" w:sz="4" w:space="0" w:color="000000"/>
            </w:tcBorders>
            <w:shd w:val="clear" w:color="D8D8D8" w:fill="D8D8D8"/>
            <w:noWrap/>
            <w:vAlign w:val="bottom"/>
            <w:hideMark/>
          </w:tcPr>
          <w:p w:rsidR="00B9122F" w:rsidRPr="00B9122F" w:rsidRDefault="00B9122F" w:rsidP="00B9122F">
            <w:pPr>
              <w:widowControl/>
              <w:suppressAutoHyphens w:val="0"/>
              <w:jc w:val="right"/>
              <w:rPr>
                <w:rFonts w:ascii="Calibri" w:eastAsia="Times New Roman" w:hAnsi="Calibri" w:cs="Times New Roman"/>
                <w:color w:val="000000"/>
                <w:kern w:val="0"/>
                <w:lang w:eastAsia="ru-RU" w:bidi="ar-SA"/>
              </w:rPr>
            </w:pPr>
            <w:r w:rsidRPr="00B9122F">
              <w:rPr>
                <w:rFonts w:ascii="Calibri" w:eastAsia="Times New Roman" w:hAnsi="Calibri" w:cs="Times New Roman"/>
                <w:color w:val="000000"/>
                <w:kern w:val="0"/>
                <w:sz w:val="22"/>
                <w:szCs w:val="22"/>
                <w:lang w:eastAsia="ru-RU" w:bidi="ar-SA"/>
              </w:rPr>
              <w:t>15</w:t>
            </w:r>
          </w:p>
        </w:tc>
        <w:tc>
          <w:tcPr>
            <w:tcW w:w="960" w:type="dxa"/>
            <w:tcBorders>
              <w:top w:val="nil"/>
              <w:left w:val="nil"/>
              <w:bottom w:val="single" w:sz="4" w:space="0" w:color="000000"/>
              <w:right w:val="single" w:sz="4" w:space="0" w:color="000000"/>
            </w:tcBorders>
            <w:shd w:val="clear" w:color="D8D8D8" w:fill="D8D8D8"/>
            <w:noWrap/>
            <w:vAlign w:val="bottom"/>
            <w:hideMark/>
          </w:tcPr>
          <w:p w:rsidR="00B9122F" w:rsidRPr="00B9122F" w:rsidRDefault="00B9122F" w:rsidP="00B9122F">
            <w:pPr>
              <w:widowControl/>
              <w:suppressAutoHyphens w:val="0"/>
              <w:rPr>
                <w:rFonts w:ascii="Calibri" w:eastAsia="Times New Roman" w:hAnsi="Calibri" w:cs="Times New Roman"/>
                <w:color w:val="000000"/>
                <w:kern w:val="0"/>
                <w:lang w:eastAsia="ru-RU" w:bidi="ar-SA"/>
              </w:rPr>
            </w:pPr>
            <w:r w:rsidRPr="00B9122F">
              <w:rPr>
                <w:rFonts w:ascii="Calibri" w:eastAsia="Times New Roman" w:hAnsi="Calibri" w:cs="Times New Roman"/>
                <w:color w:val="000000"/>
                <w:kern w:val="0"/>
                <w:sz w:val="22"/>
                <w:szCs w:val="22"/>
                <w:lang w:eastAsia="ru-RU" w:bidi="ar-SA"/>
              </w:rPr>
              <w:t xml:space="preserve">        24,6   </w:t>
            </w:r>
          </w:p>
        </w:tc>
      </w:tr>
      <w:tr w:rsidR="00B9122F" w:rsidRPr="00B9122F" w:rsidTr="00B9122F">
        <w:trPr>
          <w:trHeight w:val="300"/>
        </w:trPr>
        <w:tc>
          <w:tcPr>
            <w:tcW w:w="1540" w:type="dxa"/>
            <w:tcBorders>
              <w:top w:val="nil"/>
              <w:left w:val="single" w:sz="4" w:space="0" w:color="000000"/>
              <w:bottom w:val="single" w:sz="4" w:space="0" w:color="000000"/>
              <w:right w:val="single" w:sz="4" w:space="0" w:color="000000"/>
            </w:tcBorders>
            <w:shd w:val="clear" w:color="auto" w:fill="auto"/>
            <w:noWrap/>
            <w:vAlign w:val="bottom"/>
            <w:hideMark/>
          </w:tcPr>
          <w:p w:rsidR="00B9122F" w:rsidRPr="00B9122F" w:rsidRDefault="00B9122F" w:rsidP="00B9122F">
            <w:pPr>
              <w:widowControl/>
              <w:suppressAutoHyphens w:val="0"/>
              <w:rPr>
                <w:rFonts w:ascii="Calibri" w:eastAsia="Times New Roman" w:hAnsi="Calibri" w:cs="Times New Roman"/>
                <w:color w:val="000000"/>
                <w:kern w:val="0"/>
                <w:lang w:eastAsia="ru-RU" w:bidi="ar-SA"/>
              </w:rPr>
            </w:pPr>
            <w:r w:rsidRPr="00B9122F">
              <w:rPr>
                <w:rFonts w:ascii="Calibri" w:eastAsia="Times New Roman" w:hAnsi="Calibri" w:cs="Times New Roman"/>
                <w:color w:val="000000"/>
                <w:kern w:val="0"/>
                <w:sz w:val="22"/>
                <w:szCs w:val="22"/>
                <w:lang w:eastAsia="ru-RU" w:bidi="ar-SA"/>
              </w:rPr>
              <w:t> </w:t>
            </w:r>
          </w:p>
        </w:tc>
        <w:tc>
          <w:tcPr>
            <w:tcW w:w="1720" w:type="dxa"/>
            <w:tcBorders>
              <w:top w:val="nil"/>
              <w:left w:val="nil"/>
              <w:bottom w:val="single" w:sz="4" w:space="0" w:color="000000"/>
              <w:right w:val="single" w:sz="4" w:space="0" w:color="000000"/>
            </w:tcBorders>
            <w:shd w:val="clear" w:color="auto" w:fill="auto"/>
            <w:noWrap/>
            <w:vAlign w:val="bottom"/>
            <w:hideMark/>
          </w:tcPr>
          <w:p w:rsidR="00B9122F" w:rsidRPr="00B9122F" w:rsidRDefault="00B9122F" w:rsidP="00B9122F">
            <w:pPr>
              <w:widowControl/>
              <w:suppressAutoHyphens w:val="0"/>
              <w:rPr>
                <w:rFonts w:ascii="Calibri" w:eastAsia="Times New Roman" w:hAnsi="Calibri" w:cs="Times New Roman"/>
                <w:color w:val="000000"/>
                <w:kern w:val="0"/>
                <w:lang w:eastAsia="ru-RU" w:bidi="ar-SA"/>
              </w:rPr>
            </w:pPr>
            <w:r w:rsidRPr="00B9122F">
              <w:rPr>
                <w:rFonts w:ascii="Calibri" w:eastAsia="Times New Roman" w:hAnsi="Calibri" w:cs="Times New Roman"/>
                <w:color w:val="000000"/>
                <w:kern w:val="0"/>
                <w:sz w:val="22"/>
                <w:szCs w:val="22"/>
                <w:lang w:eastAsia="ru-RU" w:bidi="ar-SA"/>
              </w:rPr>
              <w:t>Отрицательная</w:t>
            </w:r>
          </w:p>
        </w:tc>
        <w:tc>
          <w:tcPr>
            <w:tcW w:w="1000" w:type="dxa"/>
            <w:tcBorders>
              <w:top w:val="nil"/>
              <w:left w:val="nil"/>
              <w:bottom w:val="single" w:sz="4" w:space="0" w:color="000000"/>
              <w:right w:val="single" w:sz="4" w:space="0" w:color="000000"/>
            </w:tcBorders>
            <w:shd w:val="clear" w:color="auto" w:fill="auto"/>
            <w:noWrap/>
            <w:vAlign w:val="bottom"/>
            <w:hideMark/>
          </w:tcPr>
          <w:p w:rsidR="00B9122F" w:rsidRPr="00B9122F" w:rsidRDefault="00B9122F" w:rsidP="00B9122F">
            <w:pPr>
              <w:widowControl/>
              <w:suppressAutoHyphens w:val="0"/>
              <w:jc w:val="right"/>
              <w:rPr>
                <w:rFonts w:ascii="Calibri" w:eastAsia="Times New Roman" w:hAnsi="Calibri" w:cs="Times New Roman"/>
                <w:color w:val="000000"/>
                <w:kern w:val="0"/>
                <w:lang w:eastAsia="ru-RU" w:bidi="ar-SA"/>
              </w:rPr>
            </w:pPr>
            <w:r w:rsidRPr="00B9122F">
              <w:rPr>
                <w:rFonts w:ascii="Calibri" w:eastAsia="Times New Roman" w:hAnsi="Calibri" w:cs="Times New Roman"/>
                <w:color w:val="000000"/>
                <w:kern w:val="0"/>
                <w:sz w:val="22"/>
                <w:szCs w:val="22"/>
                <w:lang w:eastAsia="ru-RU" w:bidi="ar-SA"/>
              </w:rPr>
              <w:t>38</w:t>
            </w:r>
          </w:p>
        </w:tc>
        <w:tc>
          <w:tcPr>
            <w:tcW w:w="960" w:type="dxa"/>
            <w:tcBorders>
              <w:top w:val="nil"/>
              <w:left w:val="nil"/>
              <w:bottom w:val="single" w:sz="4" w:space="0" w:color="000000"/>
              <w:right w:val="single" w:sz="4" w:space="0" w:color="000000"/>
            </w:tcBorders>
            <w:shd w:val="clear" w:color="D8D8D8" w:fill="D8D8D8"/>
            <w:noWrap/>
            <w:vAlign w:val="bottom"/>
            <w:hideMark/>
          </w:tcPr>
          <w:p w:rsidR="00B9122F" w:rsidRPr="00B9122F" w:rsidRDefault="00B9122F" w:rsidP="00B9122F">
            <w:pPr>
              <w:widowControl/>
              <w:suppressAutoHyphens w:val="0"/>
              <w:rPr>
                <w:rFonts w:ascii="Calibri" w:eastAsia="Times New Roman" w:hAnsi="Calibri" w:cs="Times New Roman"/>
                <w:color w:val="000000"/>
                <w:kern w:val="0"/>
                <w:lang w:eastAsia="ru-RU" w:bidi="ar-SA"/>
              </w:rPr>
            </w:pPr>
            <w:r w:rsidRPr="00B9122F">
              <w:rPr>
                <w:rFonts w:ascii="Calibri" w:eastAsia="Times New Roman" w:hAnsi="Calibri" w:cs="Times New Roman"/>
                <w:color w:val="000000"/>
                <w:kern w:val="0"/>
                <w:sz w:val="22"/>
                <w:szCs w:val="22"/>
                <w:lang w:eastAsia="ru-RU" w:bidi="ar-SA"/>
              </w:rPr>
              <w:t xml:space="preserve">        62,3   </w:t>
            </w:r>
          </w:p>
        </w:tc>
      </w:tr>
      <w:tr w:rsidR="00B9122F" w:rsidRPr="00B9122F" w:rsidTr="00B9122F">
        <w:trPr>
          <w:trHeight w:val="300"/>
        </w:trPr>
        <w:tc>
          <w:tcPr>
            <w:tcW w:w="1540" w:type="dxa"/>
            <w:tcBorders>
              <w:top w:val="nil"/>
              <w:left w:val="single" w:sz="4" w:space="0" w:color="000000"/>
              <w:bottom w:val="single" w:sz="4" w:space="0" w:color="000000"/>
              <w:right w:val="single" w:sz="4" w:space="0" w:color="000000"/>
            </w:tcBorders>
            <w:shd w:val="clear" w:color="D8D8D8" w:fill="D8D8D8"/>
            <w:noWrap/>
            <w:vAlign w:val="bottom"/>
            <w:hideMark/>
          </w:tcPr>
          <w:p w:rsidR="00B9122F" w:rsidRPr="00B9122F" w:rsidRDefault="00B9122F" w:rsidP="00B9122F">
            <w:pPr>
              <w:widowControl/>
              <w:suppressAutoHyphens w:val="0"/>
              <w:rPr>
                <w:rFonts w:ascii="Calibri" w:eastAsia="Times New Roman" w:hAnsi="Calibri" w:cs="Times New Roman"/>
                <w:color w:val="000000"/>
                <w:kern w:val="0"/>
                <w:lang w:eastAsia="ru-RU" w:bidi="ar-SA"/>
              </w:rPr>
            </w:pPr>
            <w:r w:rsidRPr="00B9122F">
              <w:rPr>
                <w:rFonts w:ascii="Calibri" w:eastAsia="Times New Roman" w:hAnsi="Calibri" w:cs="Times New Roman"/>
                <w:color w:val="000000"/>
                <w:kern w:val="0"/>
                <w:sz w:val="22"/>
                <w:szCs w:val="22"/>
                <w:lang w:eastAsia="ru-RU" w:bidi="ar-SA"/>
              </w:rPr>
              <w:t> </w:t>
            </w:r>
          </w:p>
        </w:tc>
        <w:tc>
          <w:tcPr>
            <w:tcW w:w="1720" w:type="dxa"/>
            <w:tcBorders>
              <w:top w:val="nil"/>
              <w:left w:val="nil"/>
              <w:bottom w:val="single" w:sz="4" w:space="0" w:color="000000"/>
              <w:right w:val="single" w:sz="4" w:space="0" w:color="000000"/>
            </w:tcBorders>
            <w:shd w:val="clear" w:color="D8D8D8" w:fill="D8D8D8"/>
            <w:noWrap/>
            <w:vAlign w:val="bottom"/>
            <w:hideMark/>
          </w:tcPr>
          <w:p w:rsidR="00B9122F" w:rsidRPr="00B9122F" w:rsidRDefault="00B9122F" w:rsidP="00B9122F">
            <w:pPr>
              <w:widowControl/>
              <w:suppressAutoHyphens w:val="0"/>
              <w:rPr>
                <w:rFonts w:ascii="Calibri" w:eastAsia="Times New Roman" w:hAnsi="Calibri" w:cs="Times New Roman"/>
                <w:color w:val="000000"/>
                <w:kern w:val="0"/>
                <w:lang w:eastAsia="ru-RU" w:bidi="ar-SA"/>
              </w:rPr>
            </w:pPr>
            <w:r w:rsidRPr="00B9122F">
              <w:rPr>
                <w:rFonts w:ascii="Calibri" w:eastAsia="Times New Roman" w:hAnsi="Calibri" w:cs="Times New Roman"/>
                <w:color w:val="000000"/>
                <w:kern w:val="0"/>
                <w:sz w:val="22"/>
                <w:szCs w:val="22"/>
                <w:lang w:eastAsia="ru-RU" w:bidi="ar-SA"/>
              </w:rPr>
              <w:t>Нейтральная</w:t>
            </w:r>
          </w:p>
        </w:tc>
        <w:tc>
          <w:tcPr>
            <w:tcW w:w="1000" w:type="dxa"/>
            <w:tcBorders>
              <w:top w:val="nil"/>
              <w:left w:val="nil"/>
              <w:bottom w:val="single" w:sz="4" w:space="0" w:color="000000"/>
              <w:right w:val="single" w:sz="4" w:space="0" w:color="000000"/>
            </w:tcBorders>
            <w:shd w:val="clear" w:color="D8D8D8" w:fill="D8D8D8"/>
            <w:noWrap/>
            <w:vAlign w:val="bottom"/>
            <w:hideMark/>
          </w:tcPr>
          <w:p w:rsidR="00B9122F" w:rsidRPr="00B9122F" w:rsidRDefault="00B9122F" w:rsidP="00B9122F">
            <w:pPr>
              <w:widowControl/>
              <w:suppressAutoHyphens w:val="0"/>
              <w:jc w:val="right"/>
              <w:rPr>
                <w:rFonts w:ascii="Calibri" w:eastAsia="Times New Roman" w:hAnsi="Calibri" w:cs="Times New Roman"/>
                <w:color w:val="000000"/>
                <w:kern w:val="0"/>
                <w:lang w:eastAsia="ru-RU" w:bidi="ar-SA"/>
              </w:rPr>
            </w:pPr>
            <w:r w:rsidRPr="00B9122F">
              <w:rPr>
                <w:rFonts w:ascii="Calibri" w:eastAsia="Times New Roman" w:hAnsi="Calibri" w:cs="Times New Roman"/>
                <w:color w:val="000000"/>
                <w:kern w:val="0"/>
                <w:sz w:val="22"/>
                <w:szCs w:val="22"/>
                <w:lang w:eastAsia="ru-RU" w:bidi="ar-SA"/>
              </w:rPr>
              <w:t>8</w:t>
            </w:r>
          </w:p>
        </w:tc>
        <w:tc>
          <w:tcPr>
            <w:tcW w:w="960" w:type="dxa"/>
            <w:tcBorders>
              <w:top w:val="nil"/>
              <w:left w:val="nil"/>
              <w:bottom w:val="single" w:sz="4" w:space="0" w:color="000000"/>
              <w:right w:val="single" w:sz="4" w:space="0" w:color="000000"/>
            </w:tcBorders>
            <w:shd w:val="clear" w:color="D8D8D8" w:fill="D8D8D8"/>
            <w:noWrap/>
            <w:vAlign w:val="bottom"/>
            <w:hideMark/>
          </w:tcPr>
          <w:p w:rsidR="00B9122F" w:rsidRPr="00B9122F" w:rsidRDefault="00B9122F" w:rsidP="00B9122F">
            <w:pPr>
              <w:widowControl/>
              <w:suppressAutoHyphens w:val="0"/>
              <w:rPr>
                <w:rFonts w:ascii="Calibri" w:eastAsia="Times New Roman" w:hAnsi="Calibri" w:cs="Times New Roman"/>
                <w:color w:val="000000"/>
                <w:kern w:val="0"/>
                <w:lang w:eastAsia="ru-RU" w:bidi="ar-SA"/>
              </w:rPr>
            </w:pPr>
            <w:r w:rsidRPr="00B9122F">
              <w:rPr>
                <w:rFonts w:ascii="Calibri" w:eastAsia="Times New Roman" w:hAnsi="Calibri" w:cs="Times New Roman"/>
                <w:color w:val="000000"/>
                <w:kern w:val="0"/>
                <w:sz w:val="22"/>
                <w:szCs w:val="22"/>
                <w:lang w:eastAsia="ru-RU" w:bidi="ar-SA"/>
              </w:rPr>
              <w:t xml:space="preserve">        13,1   </w:t>
            </w:r>
          </w:p>
        </w:tc>
      </w:tr>
      <w:tr w:rsidR="00B9122F" w:rsidRPr="00B9122F" w:rsidTr="00B9122F">
        <w:trPr>
          <w:trHeight w:val="300"/>
        </w:trPr>
        <w:tc>
          <w:tcPr>
            <w:tcW w:w="1540" w:type="dxa"/>
            <w:tcBorders>
              <w:top w:val="nil"/>
              <w:left w:val="single" w:sz="4" w:space="0" w:color="000000"/>
              <w:bottom w:val="single" w:sz="4" w:space="0" w:color="000000"/>
              <w:right w:val="single" w:sz="4" w:space="0" w:color="000000"/>
            </w:tcBorders>
            <w:shd w:val="clear" w:color="D8D8D8" w:fill="D8D8D8"/>
            <w:noWrap/>
            <w:vAlign w:val="bottom"/>
            <w:hideMark/>
          </w:tcPr>
          <w:p w:rsidR="00B9122F" w:rsidRPr="00B9122F" w:rsidRDefault="00B9122F" w:rsidP="00B9122F">
            <w:pPr>
              <w:widowControl/>
              <w:suppressAutoHyphens w:val="0"/>
              <w:rPr>
                <w:rFonts w:ascii="Calibri" w:eastAsia="Times New Roman" w:hAnsi="Calibri" w:cs="Times New Roman"/>
                <w:color w:val="000000"/>
                <w:kern w:val="0"/>
                <w:lang w:eastAsia="ru-RU" w:bidi="ar-SA"/>
              </w:rPr>
            </w:pPr>
            <w:r w:rsidRPr="00B9122F">
              <w:rPr>
                <w:rFonts w:ascii="Calibri" w:eastAsia="Times New Roman" w:hAnsi="Calibri" w:cs="Times New Roman"/>
                <w:color w:val="000000"/>
                <w:kern w:val="0"/>
                <w:sz w:val="22"/>
                <w:szCs w:val="22"/>
                <w:lang w:eastAsia="ru-RU" w:bidi="ar-SA"/>
              </w:rPr>
              <w:t> </w:t>
            </w:r>
          </w:p>
        </w:tc>
        <w:tc>
          <w:tcPr>
            <w:tcW w:w="1720" w:type="dxa"/>
            <w:tcBorders>
              <w:top w:val="nil"/>
              <w:left w:val="nil"/>
              <w:bottom w:val="single" w:sz="4" w:space="0" w:color="000000"/>
              <w:right w:val="single" w:sz="4" w:space="0" w:color="000000"/>
            </w:tcBorders>
            <w:shd w:val="clear" w:color="D8D8D8" w:fill="D8D8D8"/>
            <w:noWrap/>
            <w:vAlign w:val="bottom"/>
            <w:hideMark/>
          </w:tcPr>
          <w:p w:rsidR="00B9122F" w:rsidRPr="00B9122F" w:rsidRDefault="00B9122F" w:rsidP="00B9122F">
            <w:pPr>
              <w:widowControl/>
              <w:suppressAutoHyphens w:val="0"/>
              <w:rPr>
                <w:rFonts w:ascii="Calibri" w:eastAsia="Times New Roman" w:hAnsi="Calibri" w:cs="Times New Roman"/>
                <w:color w:val="000000"/>
                <w:kern w:val="0"/>
                <w:lang w:eastAsia="ru-RU" w:bidi="ar-SA"/>
              </w:rPr>
            </w:pPr>
            <w:r w:rsidRPr="00B9122F">
              <w:rPr>
                <w:rFonts w:ascii="Calibri" w:eastAsia="Times New Roman" w:hAnsi="Calibri" w:cs="Times New Roman"/>
                <w:color w:val="000000"/>
                <w:kern w:val="0"/>
                <w:sz w:val="22"/>
                <w:szCs w:val="22"/>
                <w:lang w:eastAsia="ru-RU" w:bidi="ar-SA"/>
              </w:rPr>
              <w:t> </w:t>
            </w:r>
          </w:p>
        </w:tc>
        <w:tc>
          <w:tcPr>
            <w:tcW w:w="1000" w:type="dxa"/>
            <w:tcBorders>
              <w:top w:val="nil"/>
              <w:left w:val="nil"/>
              <w:bottom w:val="single" w:sz="4" w:space="0" w:color="000000"/>
              <w:right w:val="single" w:sz="4" w:space="0" w:color="000000"/>
            </w:tcBorders>
            <w:shd w:val="clear" w:color="D8D8D8" w:fill="D8D8D8"/>
            <w:noWrap/>
            <w:vAlign w:val="bottom"/>
            <w:hideMark/>
          </w:tcPr>
          <w:p w:rsidR="00B9122F" w:rsidRPr="00B9122F" w:rsidRDefault="00B9122F" w:rsidP="00B9122F">
            <w:pPr>
              <w:widowControl/>
              <w:suppressAutoHyphens w:val="0"/>
              <w:jc w:val="right"/>
              <w:rPr>
                <w:rFonts w:ascii="Calibri" w:eastAsia="Times New Roman" w:hAnsi="Calibri" w:cs="Times New Roman"/>
                <w:color w:val="000000"/>
                <w:kern w:val="0"/>
                <w:lang w:eastAsia="ru-RU" w:bidi="ar-SA"/>
              </w:rPr>
            </w:pPr>
            <w:r w:rsidRPr="00B9122F">
              <w:rPr>
                <w:rFonts w:ascii="Calibri" w:eastAsia="Times New Roman" w:hAnsi="Calibri" w:cs="Times New Roman"/>
                <w:color w:val="000000"/>
                <w:kern w:val="0"/>
                <w:sz w:val="22"/>
                <w:szCs w:val="22"/>
                <w:lang w:eastAsia="ru-RU" w:bidi="ar-SA"/>
              </w:rPr>
              <w:t>61</w:t>
            </w:r>
          </w:p>
        </w:tc>
        <w:tc>
          <w:tcPr>
            <w:tcW w:w="960" w:type="dxa"/>
            <w:tcBorders>
              <w:top w:val="nil"/>
              <w:left w:val="nil"/>
              <w:bottom w:val="single" w:sz="4" w:space="0" w:color="000000"/>
              <w:right w:val="single" w:sz="4" w:space="0" w:color="000000"/>
            </w:tcBorders>
            <w:shd w:val="clear" w:color="D8D8D8" w:fill="D8D8D8"/>
            <w:noWrap/>
            <w:vAlign w:val="bottom"/>
            <w:hideMark/>
          </w:tcPr>
          <w:p w:rsidR="00B9122F" w:rsidRPr="00B9122F" w:rsidRDefault="00B9122F" w:rsidP="00B9122F">
            <w:pPr>
              <w:widowControl/>
              <w:suppressAutoHyphens w:val="0"/>
              <w:rPr>
                <w:rFonts w:ascii="Calibri" w:eastAsia="Times New Roman" w:hAnsi="Calibri" w:cs="Times New Roman"/>
                <w:color w:val="000000"/>
                <w:kern w:val="0"/>
                <w:lang w:eastAsia="ru-RU" w:bidi="ar-SA"/>
              </w:rPr>
            </w:pPr>
            <w:r w:rsidRPr="00B9122F">
              <w:rPr>
                <w:rFonts w:ascii="Calibri" w:eastAsia="Times New Roman" w:hAnsi="Calibri" w:cs="Times New Roman"/>
                <w:color w:val="000000"/>
                <w:kern w:val="0"/>
                <w:sz w:val="22"/>
                <w:szCs w:val="22"/>
                <w:lang w:eastAsia="ru-RU" w:bidi="ar-SA"/>
              </w:rPr>
              <w:t xml:space="preserve">      100,0   </w:t>
            </w:r>
          </w:p>
        </w:tc>
      </w:tr>
    </w:tbl>
    <w:p w:rsidR="00B9122F" w:rsidRPr="00B9122F" w:rsidRDefault="00B9122F" w:rsidP="00B9122F"/>
    <w:p w:rsidR="004E5805" w:rsidRDefault="004E5805" w:rsidP="002A5214">
      <w:pPr>
        <w:pStyle w:val="1"/>
        <w:spacing w:before="0" w:line="360" w:lineRule="auto"/>
        <w:jc w:val="both"/>
        <w:rPr>
          <w:rFonts w:ascii="Times New Roman" w:hAnsi="Times New Roman" w:cs="Times New Roman"/>
          <w:color w:val="auto"/>
          <w:sz w:val="24"/>
          <w:szCs w:val="24"/>
        </w:rPr>
      </w:pPr>
    </w:p>
    <w:p w:rsidR="004E5805" w:rsidRDefault="004E5805" w:rsidP="002A5214">
      <w:pPr>
        <w:pStyle w:val="1"/>
        <w:spacing w:before="0" w:line="360" w:lineRule="auto"/>
        <w:jc w:val="both"/>
        <w:rPr>
          <w:rFonts w:ascii="Times New Roman" w:hAnsi="Times New Roman" w:cs="Times New Roman"/>
          <w:color w:val="auto"/>
          <w:sz w:val="24"/>
          <w:szCs w:val="24"/>
        </w:rPr>
      </w:pPr>
    </w:p>
    <w:p w:rsidR="004E5805" w:rsidRDefault="004E5805" w:rsidP="002A5214">
      <w:pPr>
        <w:pStyle w:val="1"/>
        <w:spacing w:before="0" w:line="360" w:lineRule="auto"/>
        <w:jc w:val="both"/>
        <w:rPr>
          <w:rFonts w:ascii="Times New Roman" w:hAnsi="Times New Roman" w:cs="Times New Roman"/>
          <w:color w:val="auto"/>
          <w:sz w:val="24"/>
          <w:szCs w:val="24"/>
        </w:rPr>
      </w:pPr>
    </w:p>
    <w:p w:rsidR="004E5805" w:rsidRDefault="004E5805" w:rsidP="002A5214">
      <w:pPr>
        <w:pStyle w:val="1"/>
        <w:spacing w:before="0" w:line="360" w:lineRule="auto"/>
        <w:jc w:val="both"/>
        <w:rPr>
          <w:rFonts w:ascii="Times New Roman" w:hAnsi="Times New Roman" w:cs="Times New Roman"/>
          <w:color w:val="auto"/>
          <w:sz w:val="24"/>
          <w:szCs w:val="24"/>
        </w:rPr>
      </w:pPr>
    </w:p>
    <w:p w:rsidR="004E5805" w:rsidRDefault="004E5805" w:rsidP="002A5214">
      <w:pPr>
        <w:pStyle w:val="1"/>
        <w:spacing w:before="0" w:line="360" w:lineRule="auto"/>
        <w:jc w:val="both"/>
        <w:rPr>
          <w:rFonts w:ascii="Times New Roman" w:hAnsi="Times New Roman" w:cs="Times New Roman"/>
          <w:color w:val="auto"/>
          <w:sz w:val="24"/>
          <w:szCs w:val="24"/>
        </w:rPr>
      </w:pPr>
    </w:p>
    <w:p w:rsidR="004E5805" w:rsidRDefault="004E5805" w:rsidP="002A5214">
      <w:pPr>
        <w:pStyle w:val="1"/>
        <w:spacing w:before="0" w:line="360" w:lineRule="auto"/>
        <w:jc w:val="both"/>
        <w:rPr>
          <w:rFonts w:ascii="Times New Roman" w:hAnsi="Times New Roman" w:cs="Times New Roman"/>
          <w:color w:val="auto"/>
          <w:sz w:val="24"/>
          <w:szCs w:val="24"/>
        </w:rPr>
      </w:pPr>
    </w:p>
    <w:p w:rsidR="004E5805" w:rsidRDefault="004E5805" w:rsidP="002A5214">
      <w:pPr>
        <w:pStyle w:val="1"/>
        <w:spacing w:before="0" w:line="360" w:lineRule="auto"/>
        <w:jc w:val="both"/>
        <w:rPr>
          <w:rFonts w:ascii="Times New Roman" w:hAnsi="Times New Roman" w:cs="Times New Roman"/>
          <w:color w:val="auto"/>
          <w:sz w:val="24"/>
          <w:szCs w:val="24"/>
        </w:rPr>
      </w:pPr>
    </w:p>
    <w:p w:rsidR="004E5805" w:rsidRDefault="004E5805" w:rsidP="002A5214">
      <w:pPr>
        <w:pStyle w:val="1"/>
        <w:spacing w:before="0" w:line="360" w:lineRule="auto"/>
        <w:jc w:val="both"/>
        <w:rPr>
          <w:rFonts w:ascii="Times New Roman" w:hAnsi="Times New Roman" w:cs="Times New Roman"/>
          <w:color w:val="auto"/>
          <w:sz w:val="24"/>
          <w:szCs w:val="24"/>
        </w:rPr>
      </w:pPr>
    </w:p>
    <w:p w:rsidR="004E5805" w:rsidRDefault="004E5805" w:rsidP="002A5214">
      <w:pPr>
        <w:pStyle w:val="1"/>
        <w:spacing w:before="0" w:line="360" w:lineRule="auto"/>
        <w:jc w:val="both"/>
        <w:rPr>
          <w:rFonts w:ascii="Times New Roman" w:hAnsi="Times New Roman" w:cs="Times New Roman"/>
          <w:color w:val="auto"/>
          <w:sz w:val="24"/>
          <w:szCs w:val="24"/>
        </w:rPr>
      </w:pPr>
    </w:p>
    <w:p w:rsidR="00B9122F" w:rsidRDefault="00B9122F" w:rsidP="00B9122F"/>
    <w:p w:rsidR="00B9122F" w:rsidRDefault="00B9122F" w:rsidP="00B9122F"/>
    <w:p w:rsidR="00B9122F" w:rsidRDefault="00B9122F" w:rsidP="00B9122F"/>
    <w:p w:rsidR="00B9122F" w:rsidRDefault="00B9122F" w:rsidP="00B9122F"/>
    <w:p w:rsidR="00B9122F" w:rsidRDefault="00B9122F" w:rsidP="00B9122F"/>
    <w:p w:rsidR="00B9122F" w:rsidRDefault="00B9122F" w:rsidP="00B9122F"/>
    <w:p w:rsidR="00B9122F" w:rsidRDefault="00B9122F" w:rsidP="00B9122F"/>
    <w:p w:rsidR="00B9122F" w:rsidRDefault="00B9122F" w:rsidP="00B9122F"/>
    <w:p w:rsidR="00B9122F" w:rsidRDefault="00B9122F" w:rsidP="00B9122F"/>
    <w:p w:rsidR="00B9122F" w:rsidRDefault="00B9122F" w:rsidP="00B9122F"/>
    <w:p w:rsidR="00B9122F" w:rsidRPr="00B9122F" w:rsidRDefault="00B9122F" w:rsidP="00B9122F"/>
    <w:p w:rsidR="007A738E" w:rsidRPr="002A5214" w:rsidRDefault="003C3D0F" w:rsidP="002A5214">
      <w:pPr>
        <w:pStyle w:val="1"/>
        <w:spacing w:before="0" w:line="360" w:lineRule="auto"/>
        <w:jc w:val="both"/>
        <w:rPr>
          <w:rFonts w:ascii="Times New Roman" w:hAnsi="Times New Roman" w:cs="Times New Roman"/>
          <w:color w:val="auto"/>
          <w:sz w:val="24"/>
          <w:szCs w:val="24"/>
        </w:rPr>
      </w:pPr>
      <w:bookmarkStart w:id="1925" w:name="_Toc389749718"/>
      <w:r w:rsidRPr="002A5214">
        <w:rPr>
          <w:rFonts w:ascii="Times New Roman" w:hAnsi="Times New Roman" w:cs="Times New Roman"/>
          <w:color w:val="auto"/>
          <w:sz w:val="24"/>
          <w:szCs w:val="24"/>
        </w:rPr>
        <w:lastRenderedPageBreak/>
        <w:t xml:space="preserve">Приложение </w:t>
      </w:r>
      <w:r w:rsidR="001F6826" w:rsidRPr="002A5214">
        <w:rPr>
          <w:rFonts w:ascii="Times New Roman" w:hAnsi="Times New Roman" w:cs="Times New Roman"/>
          <w:color w:val="auto"/>
          <w:sz w:val="24"/>
          <w:szCs w:val="24"/>
        </w:rPr>
        <w:t>№</w:t>
      </w:r>
      <w:r w:rsidR="00B9122F">
        <w:rPr>
          <w:rFonts w:ascii="Times New Roman" w:hAnsi="Times New Roman" w:cs="Times New Roman"/>
          <w:color w:val="auto"/>
          <w:sz w:val="24"/>
          <w:szCs w:val="24"/>
        </w:rPr>
        <w:t>4</w:t>
      </w:r>
      <w:r w:rsidRPr="002A5214">
        <w:rPr>
          <w:rFonts w:ascii="Times New Roman" w:hAnsi="Times New Roman" w:cs="Times New Roman"/>
          <w:color w:val="auto"/>
          <w:sz w:val="24"/>
          <w:szCs w:val="24"/>
        </w:rPr>
        <w:t xml:space="preserve"> – </w:t>
      </w:r>
      <w:proofErr w:type="spellStart"/>
      <w:r w:rsidRPr="002A5214">
        <w:rPr>
          <w:rFonts w:ascii="Times New Roman" w:hAnsi="Times New Roman" w:cs="Times New Roman"/>
          <w:color w:val="auto"/>
          <w:sz w:val="24"/>
          <w:szCs w:val="24"/>
        </w:rPr>
        <w:t>ретвиты</w:t>
      </w:r>
      <w:proofErr w:type="spellEnd"/>
      <w:r w:rsidR="000D1804" w:rsidRPr="002A5214">
        <w:rPr>
          <w:rFonts w:ascii="Times New Roman" w:hAnsi="Times New Roman" w:cs="Times New Roman"/>
          <w:color w:val="auto"/>
          <w:sz w:val="24"/>
          <w:szCs w:val="24"/>
        </w:rPr>
        <w:t xml:space="preserve"> на</w:t>
      </w:r>
      <w:r w:rsidRPr="002A5214">
        <w:rPr>
          <w:rFonts w:ascii="Times New Roman" w:hAnsi="Times New Roman" w:cs="Times New Roman"/>
          <w:color w:val="auto"/>
          <w:sz w:val="24"/>
          <w:szCs w:val="24"/>
        </w:rPr>
        <w:t xml:space="preserve"> членов КС в «</w:t>
      </w:r>
      <w:proofErr w:type="spellStart"/>
      <w:r w:rsidRPr="002A5214">
        <w:rPr>
          <w:rFonts w:ascii="Times New Roman" w:hAnsi="Times New Roman" w:cs="Times New Roman"/>
          <w:color w:val="auto"/>
          <w:sz w:val="24"/>
          <w:szCs w:val="24"/>
        </w:rPr>
        <w:t>твиттере</w:t>
      </w:r>
      <w:proofErr w:type="spellEnd"/>
      <w:r w:rsidRPr="002A5214">
        <w:rPr>
          <w:rFonts w:ascii="Times New Roman" w:hAnsi="Times New Roman" w:cs="Times New Roman"/>
          <w:color w:val="auto"/>
          <w:sz w:val="24"/>
          <w:szCs w:val="24"/>
        </w:rPr>
        <w:t>»</w:t>
      </w:r>
      <w:bookmarkEnd w:id="1925"/>
    </w:p>
    <w:p w:rsidR="003C3D0F" w:rsidRPr="003C3D0F" w:rsidRDefault="003C3D0F" w:rsidP="001F6826">
      <w:pPr>
        <w:widowControl/>
        <w:spacing w:line="360" w:lineRule="auto"/>
        <w:ind w:left="2832" w:firstLine="708"/>
        <w:outlineLvl w:val="0"/>
      </w:pPr>
      <w:bookmarkStart w:id="1926" w:name="_Toc359168195"/>
      <w:bookmarkStart w:id="1927" w:name="_Toc385858727"/>
      <w:bookmarkStart w:id="1928" w:name="_Toc389388161"/>
      <w:bookmarkStart w:id="1929" w:name="_Toc389749719"/>
      <w:r w:rsidRPr="003C3D0F">
        <w:t xml:space="preserve">Таблица </w:t>
      </w:r>
      <w:bookmarkEnd w:id="1926"/>
      <w:r w:rsidR="00B9122F">
        <w:t>4</w:t>
      </w:r>
      <w:bookmarkEnd w:id="1927"/>
      <w:bookmarkEnd w:id="1928"/>
      <w:bookmarkEnd w:id="1929"/>
    </w:p>
    <w:tbl>
      <w:tblPr>
        <w:tblW w:w="4840" w:type="dxa"/>
        <w:tblInd w:w="103" w:type="dxa"/>
        <w:tblLook w:val="04A0"/>
      </w:tblPr>
      <w:tblGrid>
        <w:gridCol w:w="2360"/>
        <w:gridCol w:w="1240"/>
        <w:gridCol w:w="1240"/>
      </w:tblGrid>
      <w:tr w:rsidR="003C3D0F" w:rsidRPr="003C3D0F" w:rsidTr="003C3D0F">
        <w:trPr>
          <w:trHeight w:val="300"/>
        </w:trPr>
        <w:tc>
          <w:tcPr>
            <w:tcW w:w="236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3C3D0F" w:rsidRPr="003C3D0F" w:rsidRDefault="003C3D0F" w:rsidP="00F80D20">
            <w:pPr>
              <w:widowControl/>
              <w:suppressAutoHyphens w:val="0"/>
              <w:ind w:firstLine="567"/>
              <w:rPr>
                <w:rFonts w:ascii="Calibri" w:eastAsia="Times New Roman" w:hAnsi="Calibri" w:cs="Times New Roman"/>
                <w:b/>
                <w:bCs/>
                <w:color w:val="000000"/>
                <w:kern w:val="0"/>
                <w:lang w:eastAsia="ru-RU" w:bidi="ar-SA"/>
              </w:rPr>
            </w:pPr>
            <w:proofErr w:type="spellStart"/>
            <w:r w:rsidRPr="003C3D0F">
              <w:rPr>
                <w:rFonts w:ascii="Calibri" w:eastAsia="Times New Roman" w:hAnsi="Calibri" w:cs="Times New Roman"/>
                <w:b/>
                <w:bCs/>
                <w:color w:val="000000"/>
                <w:kern w:val="0"/>
                <w:sz w:val="22"/>
                <w:szCs w:val="22"/>
                <w:lang w:eastAsia="ru-RU" w:bidi="ar-SA"/>
              </w:rPr>
              <w:t>Ретвиты</w:t>
            </w:r>
            <w:proofErr w:type="spellEnd"/>
          </w:p>
        </w:tc>
        <w:tc>
          <w:tcPr>
            <w:tcW w:w="1240" w:type="dxa"/>
            <w:tcBorders>
              <w:top w:val="single" w:sz="4" w:space="0" w:color="000000"/>
              <w:left w:val="nil"/>
              <w:bottom w:val="single" w:sz="8" w:space="0" w:color="000000"/>
              <w:right w:val="single" w:sz="4" w:space="0" w:color="000000"/>
            </w:tcBorders>
            <w:shd w:val="clear" w:color="auto" w:fill="auto"/>
            <w:noWrap/>
            <w:vAlign w:val="bottom"/>
            <w:hideMark/>
          </w:tcPr>
          <w:p w:rsidR="003C3D0F" w:rsidRPr="003C3D0F" w:rsidRDefault="003C3D0F" w:rsidP="000D1804">
            <w:pPr>
              <w:widowControl/>
              <w:suppressAutoHyphens w:val="0"/>
              <w:rPr>
                <w:rFonts w:ascii="Calibri" w:eastAsia="Times New Roman" w:hAnsi="Calibri" w:cs="Times New Roman"/>
                <w:b/>
                <w:bCs/>
                <w:color w:val="000000"/>
                <w:kern w:val="0"/>
                <w:lang w:eastAsia="ru-RU" w:bidi="ar-SA"/>
              </w:rPr>
            </w:pPr>
            <w:r w:rsidRPr="003C3D0F">
              <w:rPr>
                <w:rFonts w:ascii="Calibri" w:eastAsia="Times New Roman" w:hAnsi="Calibri" w:cs="Times New Roman"/>
                <w:b/>
                <w:bCs/>
                <w:color w:val="000000"/>
                <w:kern w:val="0"/>
                <w:sz w:val="22"/>
                <w:szCs w:val="22"/>
                <w:lang w:eastAsia="ru-RU" w:bidi="ar-SA"/>
              </w:rPr>
              <w:t>Частота</w:t>
            </w:r>
          </w:p>
        </w:tc>
        <w:tc>
          <w:tcPr>
            <w:tcW w:w="1240" w:type="dxa"/>
            <w:tcBorders>
              <w:top w:val="single" w:sz="4" w:space="0" w:color="000000"/>
              <w:left w:val="nil"/>
              <w:bottom w:val="single" w:sz="8" w:space="0" w:color="000000"/>
              <w:right w:val="single" w:sz="4" w:space="0" w:color="000000"/>
            </w:tcBorders>
            <w:shd w:val="clear" w:color="auto" w:fill="auto"/>
            <w:noWrap/>
            <w:vAlign w:val="bottom"/>
            <w:hideMark/>
          </w:tcPr>
          <w:p w:rsidR="003C3D0F" w:rsidRPr="003C3D0F" w:rsidRDefault="003C3D0F" w:rsidP="000D1804">
            <w:pPr>
              <w:widowControl/>
              <w:suppressAutoHyphens w:val="0"/>
              <w:rPr>
                <w:rFonts w:ascii="Calibri" w:eastAsia="Times New Roman" w:hAnsi="Calibri" w:cs="Times New Roman"/>
                <w:b/>
                <w:bCs/>
                <w:color w:val="000000"/>
                <w:kern w:val="0"/>
                <w:lang w:eastAsia="ru-RU" w:bidi="ar-SA"/>
              </w:rPr>
            </w:pPr>
            <w:r w:rsidRPr="003C3D0F">
              <w:rPr>
                <w:rFonts w:ascii="Calibri" w:eastAsia="Times New Roman" w:hAnsi="Calibri" w:cs="Times New Roman"/>
                <w:b/>
                <w:bCs/>
                <w:color w:val="000000"/>
                <w:kern w:val="0"/>
                <w:sz w:val="22"/>
                <w:szCs w:val="22"/>
                <w:lang w:eastAsia="ru-RU" w:bidi="ar-SA"/>
              </w:rPr>
              <w:t>Проценты</w:t>
            </w:r>
          </w:p>
        </w:tc>
      </w:tr>
      <w:tr w:rsidR="003C3D0F" w:rsidRPr="003C3D0F" w:rsidTr="003C3D0F">
        <w:trPr>
          <w:trHeight w:val="300"/>
        </w:trPr>
        <w:tc>
          <w:tcPr>
            <w:tcW w:w="2360" w:type="dxa"/>
            <w:tcBorders>
              <w:top w:val="nil"/>
              <w:left w:val="single" w:sz="4" w:space="0" w:color="000000"/>
              <w:bottom w:val="single" w:sz="4" w:space="0" w:color="000000"/>
              <w:right w:val="single" w:sz="4" w:space="0" w:color="000000"/>
            </w:tcBorders>
            <w:shd w:val="clear" w:color="D8D8D8" w:fill="D8D8D8"/>
            <w:noWrap/>
            <w:vAlign w:val="bottom"/>
            <w:hideMark/>
          </w:tcPr>
          <w:p w:rsidR="003C3D0F" w:rsidRPr="003C3D0F" w:rsidRDefault="003C3D0F" w:rsidP="000D1804">
            <w:pPr>
              <w:widowControl/>
              <w:suppressAutoHyphens w:val="0"/>
              <w:rPr>
                <w:rFonts w:ascii="Calibri" w:eastAsia="Times New Roman" w:hAnsi="Calibri" w:cs="Times New Roman"/>
                <w:color w:val="000000"/>
                <w:kern w:val="0"/>
                <w:lang w:eastAsia="ru-RU" w:bidi="ar-SA"/>
              </w:rPr>
            </w:pPr>
            <w:r w:rsidRPr="003C3D0F">
              <w:rPr>
                <w:rFonts w:ascii="Calibri" w:eastAsia="Times New Roman" w:hAnsi="Calibri" w:cs="Times New Roman"/>
                <w:color w:val="000000"/>
                <w:kern w:val="0"/>
                <w:sz w:val="22"/>
                <w:szCs w:val="22"/>
                <w:lang w:eastAsia="ru-RU" w:bidi="ar-SA"/>
              </w:rPr>
              <w:t>А. Навальный</w:t>
            </w:r>
          </w:p>
        </w:tc>
        <w:tc>
          <w:tcPr>
            <w:tcW w:w="1240" w:type="dxa"/>
            <w:tcBorders>
              <w:top w:val="nil"/>
              <w:left w:val="nil"/>
              <w:bottom w:val="single" w:sz="4" w:space="0" w:color="000000"/>
              <w:right w:val="single" w:sz="4" w:space="0" w:color="000000"/>
            </w:tcBorders>
            <w:shd w:val="clear" w:color="D8D8D8" w:fill="D8D8D8"/>
            <w:noWrap/>
            <w:vAlign w:val="bottom"/>
            <w:hideMark/>
          </w:tcPr>
          <w:p w:rsidR="003C3D0F" w:rsidRPr="003C3D0F" w:rsidRDefault="003C3D0F" w:rsidP="001F6826">
            <w:pPr>
              <w:widowControl/>
              <w:suppressAutoHyphens w:val="0"/>
              <w:ind w:firstLine="89"/>
              <w:jc w:val="both"/>
              <w:rPr>
                <w:rFonts w:ascii="Calibri" w:eastAsia="Times New Roman" w:hAnsi="Calibri" w:cs="Times New Roman"/>
                <w:color w:val="000000"/>
                <w:kern w:val="0"/>
                <w:lang w:eastAsia="ru-RU" w:bidi="ar-SA"/>
              </w:rPr>
            </w:pPr>
            <w:r w:rsidRPr="003C3D0F">
              <w:rPr>
                <w:rFonts w:ascii="Calibri" w:eastAsia="Times New Roman" w:hAnsi="Calibri" w:cs="Times New Roman"/>
                <w:color w:val="000000"/>
                <w:kern w:val="0"/>
                <w:sz w:val="22"/>
                <w:szCs w:val="22"/>
                <w:lang w:eastAsia="ru-RU" w:bidi="ar-SA"/>
              </w:rPr>
              <w:t>7</w:t>
            </w:r>
          </w:p>
        </w:tc>
        <w:tc>
          <w:tcPr>
            <w:tcW w:w="1240" w:type="dxa"/>
            <w:tcBorders>
              <w:top w:val="nil"/>
              <w:left w:val="nil"/>
              <w:bottom w:val="single" w:sz="4" w:space="0" w:color="000000"/>
              <w:right w:val="single" w:sz="4" w:space="0" w:color="000000"/>
            </w:tcBorders>
            <w:shd w:val="clear" w:color="D8D8D8" w:fill="D8D8D8"/>
            <w:noWrap/>
            <w:vAlign w:val="bottom"/>
            <w:hideMark/>
          </w:tcPr>
          <w:p w:rsidR="003C3D0F" w:rsidRPr="003C3D0F" w:rsidRDefault="003C3D0F" w:rsidP="00F80D20">
            <w:pPr>
              <w:widowControl/>
              <w:suppressAutoHyphens w:val="0"/>
              <w:ind w:firstLine="567"/>
              <w:rPr>
                <w:rFonts w:ascii="Calibri" w:eastAsia="Times New Roman" w:hAnsi="Calibri" w:cs="Times New Roman"/>
                <w:color w:val="000000"/>
                <w:kern w:val="0"/>
                <w:lang w:eastAsia="ru-RU" w:bidi="ar-SA"/>
              </w:rPr>
            </w:pPr>
            <w:r w:rsidRPr="003C3D0F">
              <w:rPr>
                <w:rFonts w:ascii="Calibri" w:eastAsia="Times New Roman" w:hAnsi="Calibri" w:cs="Times New Roman"/>
                <w:color w:val="000000"/>
                <w:kern w:val="0"/>
                <w:sz w:val="22"/>
                <w:szCs w:val="22"/>
                <w:lang w:eastAsia="ru-RU" w:bidi="ar-SA"/>
              </w:rPr>
              <w:t xml:space="preserve">            10,29   </w:t>
            </w:r>
          </w:p>
        </w:tc>
      </w:tr>
      <w:tr w:rsidR="003C3D0F" w:rsidRPr="003C3D0F" w:rsidTr="003C3D0F">
        <w:trPr>
          <w:trHeight w:val="300"/>
        </w:trPr>
        <w:tc>
          <w:tcPr>
            <w:tcW w:w="2360" w:type="dxa"/>
            <w:tcBorders>
              <w:top w:val="nil"/>
              <w:left w:val="single" w:sz="4" w:space="0" w:color="000000"/>
              <w:bottom w:val="single" w:sz="4" w:space="0" w:color="000000"/>
              <w:right w:val="single" w:sz="4" w:space="0" w:color="000000"/>
            </w:tcBorders>
            <w:shd w:val="clear" w:color="auto" w:fill="auto"/>
            <w:noWrap/>
            <w:vAlign w:val="bottom"/>
            <w:hideMark/>
          </w:tcPr>
          <w:p w:rsidR="003C3D0F" w:rsidRPr="003C3D0F" w:rsidRDefault="003C3D0F" w:rsidP="000D1804">
            <w:pPr>
              <w:widowControl/>
              <w:suppressAutoHyphens w:val="0"/>
              <w:rPr>
                <w:rFonts w:ascii="Calibri" w:eastAsia="Times New Roman" w:hAnsi="Calibri" w:cs="Times New Roman"/>
                <w:color w:val="000000"/>
                <w:kern w:val="0"/>
                <w:lang w:eastAsia="ru-RU" w:bidi="ar-SA"/>
              </w:rPr>
            </w:pPr>
            <w:r w:rsidRPr="003C3D0F">
              <w:rPr>
                <w:rFonts w:ascii="Calibri" w:eastAsia="Times New Roman" w:hAnsi="Calibri" w:cs="Times New Roman"/>
                <w:color w:val="000000"/>
                <w:kern w:val="0"/>
                <w:sz w:val="22"/>
                <w:szCs w:val="22"/>
                <w:lang w:eastAsia="ru-RU" w:bidi="ar-SA"/>
              </w:rPr>
              <w:t>А. Винокуров</w:t>
            </w:r>
          </w:p>
        </w:tc>
        <w:tc>
          <w:tcPr>
            <w:tcW w:w="1240" w:type="dxa"/>
            <w:tcBorders>
              <w:top w:val="nil"/>
              <w:left w:val="nil"/>
              <w:bottom w:val="single" w:sz="4" w:space="0" w:color="000000"/>
              <w:right w:val="single" w:sz="4" w:space="0" w:color="000000"/>
            </w:tcBorders>
            <w:shd w:val="clear" w:color="auto" w:fill="auto"/>
            <w:noWrap/>
            <w:vAlign w:val="bottom"/>
            <w:hideMark/>
          </w:tcPr>
          <w:p w:rsidR="003C3D0F" w:rsidRPr="003C3D0F" w:rsidRDefault="003C3D0F" w:rsidP="001F6826">
            <w:pPr>
              <w:widowControl/>
              <w:suppressAutoHyphens w:val="0"/>
              <w:ind w:firstLine="89"/>
              <w:jc w:val="both"/>
              <w:rPr>
                <w:rFonts w:ascii="Calibri" w:eastAsia="Times New Roman" w:hAnsi="Calibri" w:cs="Times New Roman"/>
                <w:color w:val="000000"/>
                <w:kern w:val="0"/>
                <w:lang w:eastAsia="ru-RU" w:bidi="ar-SA"/>
              </w:rPr>
            </w:pPr>
            <w:r w:rsidRPr="003C3D0F">
              <w:rPr>
                <w:rFonts w:ascii="Calibri" w:eastAsia="Times New Roman" w:hAnsi="Calibri" w:cs="Times New Roman"/>
                <w:color w:val="000000"/>
                <w:kern w:val="0"/>
                <w:sz w:val="22"/>
                <w:szCs w:val="22"/>
                <w:lang w:eastAsia="ru-RU" w:bidi="ar-SA"/>
              </w:rPr>
              <w:t>3</w:t>
            </w:r>
          </w:p>
        </w:tc>
        <w:tc>
          <w:tcPr>
            <w:tcW w:w="1240" w:type="dxa"/>
            <w:tcBorders>
              <w:top w:val="nil"/>
              <w:left w:val="nil"/>
              <w:bottom w:val="single" w:sz="4" w:space="0" w:color="000000"/>
              <w:right w:val="single" w:sz="4" w:space="0" w:color="000000"/>
            </w:tcBorders>
            <w:shd w:val="clear" w:color="auto" w:fill="auto"/>
            <w:noWrap/>
            <w:vAlign w:val="bottom"/>
            <w:hideMark/>
          </w:tcPr>
          <w:p w:rsidR="003C3D0F" w:rsidRPr="003C3D0F" w:rsidRDefault="003C3D0F" w:rsidP="00F80D20">
            <w:pPr>
              <w:widowControl/>
              <w:suppressAutoHyphens w:val="0"/>
              <w:ind w:firstLine="567"/>
              <w:rPr>
                <w:rFonts w:ascii="Calibri" w:eastAsia="Times New Roman" w:hAnsi="Calibri" w:cs="Times New Roman"/>
                <w:color w:val="000000"/>
                <w:kern w:val="0"/>
                <w:lang w:eastAsia="ru-RU" w:bidi="ar-SA"/>
              </w:rPr>
            </w:pPr>
            <w:r w:rsidRPr="003C3D0F">
              <w:rPr>
                <w:rFonts w:ascii="Calibri" w:eastAsia="Times New Roman" w:hAnsi="Calibri" w:cs="Times New Roman"/>
                <w:color w:val="000000"/>
                <w:kern w:val="0"/>
                <w:sz w:val="22"/>
                <w:szCs w:val="22"/>
                <w:lang w:eastAsia="ru-RU" w:bidi="ar-SA"/>
              </w:rPr>
              <w:t xml:space="preserve">              4,41   </w:t>
            </w:r>
          </w:p>
        </w:tc>
      </w:tr>
      <w:tr w:rsidR="003C3D0F" w:rsidRPr="003C3D0F" w:rsidTr="003C3D0F">
        <w:trPr>
          <w:trHeight w:val="300"/>
        </w:trPr>
        <w:tc>
          <w:tcPr>
            <w:tcW w:w="2360" w:type="dxa"/>
            <w:tcBorders>
              <w:top w:val="nil"/>
              <w:left w:val="single" w:sz="4" w:space="0" w:color="000000"/>
              <w:bottom w:val="single" w:sz="4" w:space="0" w:color="000000"/>
              <w:right w:val="single" w:sz="4" w:space="0" w:color="000000"/>
            </w:tcBorders>
            <w:shd w:val="clear" w:color="D8D8D8" w:fill="D8D8D8"/>
            <w:noWrap/>
            <w:vAlign w:val="bottom"/>
            <w:hideMark/>
          </w:tcPr>
          <w:p w:rsidR="003C3D0F" w:rsidRPr="003C3D0F" w:rsidRDefault="003C3D0F" w:rsidP="000D1804">
            <w:pPr>
              <w:widowControl/>
              <w:suppressAutoHyphens w:val="0"/>
              <w:rPr>
                <w:rFonts w:ascii="Calibri" w:eastAsia="Times New Roman" w:hAnsi="Calibri" w:cs="Times New Roman"/>
                <w:color w:val="000000"/>
                <w:kern w:val="0"/>
                <w:lang w:eastAsia="ru-RU" w:bidi="ar-SA"/>
              </w:rPr>
            </w:pPr>
            <w:r w:rsidRPr="003C3D0F">
              <w:rPr>
                <w:rFonts w:ascii="Calibri" w:eastAsia="Times New Roman" w:hAnsi="Calibri" w:cs="Times New Roman"/>
                <w:color w:val="000000"/>
                <w:kern w:val="0"/>
                <w:sz w:val="22"/>
                <w:szCs w:val="22"/>
                <w:lang w:eastAsia="ru-RU" w:bidi="ar-SA"/>
              </w:rPr>
              <w:t>В. Наганов</w:t>
            </w:r>
          </w:p>
        </w:tc>
        <w:tc>
          <w:tcPr>
            <w:tcW w:w="1240" w:type="dxa"/>
            <w:tcBorders>
              <w:top w:val="nil"/>
              <w:left w:val="nil"/>
              <w:bottom w:val="single" w:sz="4" w:space="0" w:color="000000"/>
              <w:right w:val="single" w:sz="4" w:space="0" w:color="000000"/>
            </w:tcBorders>
            <w:shd w:val="clear" w:color="D8D8D8" w:fill="D8D8D8"/>
            <w:noWrap/>
            <w:vAlign w:val="bottom"/>
            <w:hideMark/>
          </w:tcPr>
          <w:p w:rsidR="003C3D0F" w:rsidRPr="003C3D0F" w:rsidRDefault="003C3D0F" w:rsidP="001F6826">
            <w:pPr>
              <w:widowControl/>
              <w:suppressAutoHyphens w:val="0"/>
              <w:ind w:firstLine="89"/>
              <w:jc w:val="both"/>
              <w:rPr>
                <w:rFonts w:ascii="Calibri" w:eastAsia="Times New Roman" w:hAnsi="Calibri" w:cs="Times New Roman"/>
                <w:color w:val="000000"/>
                <w:kern w:val="0"/>
                <w:lang w:eastAsia="ru-RU" w:bidi="ar-SA"/>
              </w:rPr>
            </w:pPr>
            <w:r w:rsidRPr="003C3D0F">
              <w:rPr>
                <w:rFonts w:ascii="Calibri" w:eastAsia="Times New Roman" w:hAnsi="Calibri" w:cs="Times New Roman"/>
                <w:color w:val="000000"/>
                <w:kern w:val="0"/>
                <w:sz w:val="22"/>
                <w:szCs w:val="22"/>
                <w:lang w:eastAsia="ru-RU" w:bidi="ar-SA"/>
              </w:rPr>
              <w:t>1</w:t>
            </w:r>
          </w:p>
        </w:tc>
        <w:tc>
          <w:tcPr>
            <w:tcW w:w="1240" w:type="dxa"/>
            <w:tcBorders>
              <w:top w:val="nil"/>
              <w:left w:val="nil"/>
              <w:bottom w:val="single" w:sz="4" w:space="0" w:color="000000"/>
              <w:right w:val="single" w:sz="4" w:space="0" w:color="000000"/>
            </w:tcBorders>
            <w:shd w:val="clear" w:color="D8D8D8" w:fill="D8D8D8"/>
            <w:noWrap/>
            <w:vAlign w:val="bottom"/>
            <w:hideMark/>
          </w:tcPr>
          <w:p w:rsidR="003C3D0F" w:rsidRPr="003C3D0F" w:rsidRDefault="003C3D0F" w:rsidP="00F80D20">
            <w:pPr>
              <w:widowControl/>
              <w:suppressAutoHyphens w:val="0"/>
              <w:ind w:firstLine="567"/>
              <w:rPr>
                <w:rFonts w:ascii="Calibri" w:eastAsia="Times New Roman" w:hAnsi="Calibri" w:cs="Times New Roman"/>
                <w:color w:val="000000"/>
                <w:kern w:val="0"/>
                <w:lang w:eastAsia="ru-RU" w:bidi="ar-SA"/>
              </w:rPr>
            </w:pPr>
            <w:r w:rsidRPr="003C3D0F">
              <w:rPr>
                <w:rFonts w:ascii="Calibri" w:eastAsia="Times New Roman" w:hAnsi="Calibri" w:cs="Times New Roman"/>
                <w:color w:val="000000"/>
                <w:kern w:val="0"/>
                <w:sz w:val="22"/>
                <w:szCs w:val="22"/>
                <w:lang w:eastAsia="ru-RU" w:bidi="ar-SA"/>
              </w:rPr>
              <w:t xml:space="preserve">              1,47   </w:t>
            </w:r>
          </w:p>
        </w:tc>
      </w:tr>
      <w:tr w:rsidR="003C3D0F" w:rsidRPr="003C3D0F" w:rsidTr="003C3D0F">
        <w:trPr>
          <w:trHeight w:val="300"/>
        </w:trPr>
        <w:tc>
          <w:tcPr>
            <w:tcW w:w="2360" w:type="dxa"/>
            <w:tcBorders>
              <w:top w:val="nil"/>
              <w:left w:val="single" w:sz="4" w:space="0" w:color="000000"/>
              <w:bottom w:val="single" w:sz="4" w:space="0" w:color="000000"/>
              <w:right w:val="single" w:sz="4" w:space="0" w:color="000000"/>
            </w:tcBorders>
            <w:shd w:val="clear" w:color="auto" w:fill="auto"/>
            <w:noWrap/>
            <w:vAlign w:val="bottom"/>
            <w:hideMark/>
          </w:tcPr>
          <w:p w:rsidR="003C3D0F" w:rsidRPr="003C3D0F" w:rsidRDefault="003C3D0F" w:rsidP="000D1804">
            <w:pPr>
              <w:widowControl/>
              <w:suppressAutoHyphens w:val="0"/>
              <w:rPr>
                <w:rFonts w:ascii="Calibri" w:eastAsia="Times New Roman" w:hAnsi="Calibri" w:cs="Times New Roman"/>
                <w:color w:val="000000"/>
                <w:kern w:val="0"/>
                <w:lang w:eastAsia="ru-RU" w:bidi="ar-SA"/>
              </w:rPr>
            </w:pPr>
            <w:r w:rsidRPr="003C3D0F">
              <w:rPr>
                <w:rFonts w:ascii="Calibri" w:eastAsia="Times New Roman" w:hAnsi="Calibri" w:cs="Times New Roman"/>
                <w:color w:val="000000"/>
                <w:kern w:val="0"/>
                <w:sz w:val="22"/>
                <w:szCs w:val="22"/>
                <w:lang w:eastAsia="ru-RU" w:bidi="ar-SA"/>
              </w:rPr>
              <w:t xml:space="preserve">Р. </w:t>
            </w:r>
            <w:proofErr w:type="spellStart"/>
            <w:r w:rsidRPr="003C3D0F">
              <w:rPr>
                <w:rFonts w:ascii="Calibri" w:eastAsia="Times New Roman" w:hAnsi="Calibri" w:cs="Times New Roman"/>
                <w:color w:val="000000"/>
                <w:kern w:val="0"/>
                <w:sz w:val="22"/>
                <w:szCs w:val="22"/>
                <w:lang w:eastAsia="ru-RU" w:bidi="ar-SA"/>
              </w:rPr>
              <w:t>Адагамов</w:t>
            </w:r>
            <w:proofErr w:type="spellEnd"/>
          </w:p>
        </w:tc>
        <w:tc>
          <w:tcPr>
            <w:tcW w:w="1240" w:type="dxa"/>
            <w:tcBorders>
              <w:top w:val="nil"/>
              <w:left w:val="nil"/>
              <w:bottom w:val="single" w:sz="4" w:space="0" w:color="000000"/>
              <w:right w:val="single" w:sz="4" w:space="0" w:color="000000"/>
            </w:tcBorders>
            <w:shd w:val="clear" w:color="auto" w:fill="auto"/>
            <w:noWrap/>
            <w:vAlign w:val="bottom"/>
            <w:hideMark/>
          </w:tcPr>
          <w:p w:rsidR="003C3D0F" w:rsidRPr="003C3D0F" w:rsidRDefault="003C3D0F" w:rsidP="001F6826">
            <w:pPr>
              <w:widowControl/>
              <w:suppressAutoHyphens w:val="0"/>
              <w:ind w:firstLine="89"/>
              <w:jc w:val="both"/>
              <w:rPr>
                <w:rFonts w:ascii="Calibri" w:eastAsia="Times New Roman" w:hAnsi="Calibri" w:cs="Times New Roman"/>
                <w:color w:val="000000"/>
                <w:kern w:val="0"/>
                <w:lang w:eastAsia="ru-RU" w:bidi="ar-SA"/>
              </w:rPr>
            </w:pPr>
            <w:r w:rsidRPr="003C3D0F">
              <w:rPr>
                <w:rFonts w:ascii="Calibri" w:eastAsia="Times New Roman" w:hAnsi="Calibri" w:cs="Times New Roman"/>
                <w:color w:val="000000"/>
                <w:kern w:val="0"/>
                <w:sz w:val="22"/>
                <w:szCs w:val="22"/>
                <w:lang w:eastAsia="ru-RU" w:bidi="ar-SA"/>
              </w:rPr>
              <w:t>1</w:t>
            </w:r>
          </w:p>
        </w:tc>
        <w:tc>
          <w:tcPr>
            <w:tcW w:w="1240" w:type="dxa"/>
            <w:tcBorders>
              <w:top w:val="nil"/>
              <w:left w:val="nil"/>
              <w:bottom w:val="single" w:sz="4" w:space="0" w:color="000000"/>
              <w:right w:val="single" w:sz="4" w:space="0" w:color="000000"/>
            </w:tcBorders>
            <w:shd w:val="clear" w:color="auto" w:fill="auto"/>
            <w:noWrap/>
            <w:vAlign w:val="bottom"/>
            <w:hideMark/>
          </w:tcPr>
          <w:p w:rsidR="003C3D0F" w:rsidRPr="003C3D0F" w:rsidRDefault="003C3D0F" w:rsidP="00F80D20">
            <w:pPr>
              <w:widowControl/>
              <w:suppressAutoHyphens w:val="0"/>
              <w:ind w:firstLine="567"/>
              <w:rPr>
                <w:rFonts w:ascii="Calibri" w:eastAsia="Times New Roman" w:hAnsi="Calibri" w:cs="Times New Roman"/>
                <w:color w:val="000000"/>
                <w:kern w:val="0"/>
                <w:lang w:eastAsia="ru-RU" w:bidi="ar-SA"/>
              </w:rPr>
            </w:pPr>
            <w:r w:rsidRPr="003C3D0F">
              <w:rPr>
                <w:rFonts w:ascii="Calibri" w:eastAsia="Times New Roman" w:hAnsi="Calibri" w:cs="Times New Roman"/>
                <w:color w:val="000000"/>
                <w:kern w:val="0"/>
                <w:sz w:val="22"/>
                <w:szCs w:val="22"/>
                <w:lang w:eastAsia="ru-RU" w:bidi="ar-SA"/>
              </w:rPr>
              <w:t xml:space="preserve">              1,47   </w:t>
            </w:r>
          </w:p>
        </w:tc>
      </w:tr>
      <w:tr w:rsidR="003C3D0F" w:rsidRPr="003C3D0F" w:rsidTr="003C3D0F">
        <w:trPr>
          <w:trHeight w:val="300"/>
        </w:trPr>
        <w:tc>
          <w:tcPr>
            <w:tcW w:w="2360" w:type="dxa"/>
            <w:tcBorders>
              <w:top w:val="nil"/>
              <w:left w:val="single" w:sz="4" w:space="0" w:color="000000"/>
              <w:bottom w:val="single" w:sz="4" w:space="0" w:color="000000"/>
              <w:right w:val="single" w:sz="4" w:space="0" w:color="000000"/>
            </w:tcBorders>
            <w:shd w:val="clear" w:color="D8D8D8" w:fill="D8D8D8"/>
            <w:noWrap/>
            <w:vAlign w:val="bottom"/>
            <w:hideMark/>
          </w:tcPr>
          <w:p w:rsidR="003C3D0F" w:rsidRPr="003C3D0F" w:rsidRDefault="003C3D0F" w:rsidP="000D1804">
            <w:pPr>
              <w:widowControl/>
              <w:suppressAutoHyphens w:val="0"/>
              <w:rPr>
                <w:rFonts w:ascii="Calibri" w:eastAsia="Times New Roman" w:hAnsi="Calibri" w:cs="Times New Roman"/>
                <w:color w:val="000000"/>
                <w:kern w:val="0"/>
                <w:lang w:eastAsia="ru-RU" w:bidi="ar-SA"/>
              </w:rPr>
            </w:pPr>
            <w:r w:rsidRPr="003C3D0F">
              <w:rPr>
                <w:rFonts w:ascii="Calibri" w:eastAsia="Times New Roman" w:hAnsi="Calibri" w:cs="Times New Roman"/>
                <w:color w:val="000000"/>
                <w:kern w:val="0"/>
                <w:sz w:val="22"/>
                <w:szCs w:val="22"/>
                <w:lang w:eastAsia="ru-RU" w:bidi="ar-SA"/>
              </w:rPr>
              <w:t>О.Романова</w:t>
            </w:r>
          </w:p>
        </w:tc>
        <w:tc>
          <w:tcPr>
            <w:tcW w:w="1240" w:type="dxa"/>
            <w:tcBorders>
              <w:top w:val="nil"/>
              <w:left w:val="nil"/>
              <w:bottom w:val="single" w:sz="4" w:space="0" w:color="000000"/>
              <w:right w:val="single" w:sz="4" w:space="0" w:color="000000"/>
            </w:tcBorders>
            <w:shd w:val="clear" w:color="D8D8D8" w:fill="D8D8D8"/>
            <w:noWrap/>
            <w:vAlign w:val="bottom"/>
            <w:hideMark/>
          </w:tcPr>
          <w:p w:rsidR="003C3D0F" w:rsidRPr="003C3D0F" w:rsidRDefault="003C3D0F" w:rsidP="001F6826">
            <w:pPr>
              <w:widowControl/>
              <w:suppressAutoHyphens w:val="0"/>
              <w:ind w:firstLine="89"/>
              <w:jc w:val="both"/>
              <w:rPr>
                <w:rFonts w:ascii="Calibri" w:eastAsia="Times New Roman" w:hAnsi="Calibri" w:cs="Times New Roman"/>
                <w:color w:val="000000"/>
                <w:kern w:val="0"/>
                <w:lang w:eastAsia="ru-RU" w:bidi="ar-SA"/>
              </w:rPr>
            </w:pPr>
            <w:r w:rsidRPr="003C3D0F">
              <w:rPr>
                <w:rFonts w:ascii="Calibri" w:eastAsia="Times New Roman" w:hAnsi="Calibri" w:cs="Times New Roman"/>
                <w:color w:val="000000"/>
                <w:kern w:val="0"/>
                <w:sz w:val="22"/>
                <w:szCs w:val="22"/>
                <w:lang w:eastAsia="ru-RU" w:bidi="ar-SA"/>
              </w:rPr>
              <w:t>3</w:t>
            </w:r>
          </w:p>
        </w:tc>
        <w:tc>
          <w:tcPr>
            <w:tcW w:w="1240" w:type="dxa"/>
            <w:tcBorders>
              <w:top w:val="nil"/>
              <w:left w:val="nil"/>
              <w:bottom w:val="single" w:sz="4" w:space="0" w:color="000000"/>
              <w:right w:val="single" w:sz="4" w:space="0" w:color="000000"/>
            </w:tcBorders>
            <w:shd w:val="clear" w:color="D8D8D8" w:fill="D8D8D8"/>
            <w:noWrap/>
            <w:vAlign w:val="bottom"/>
            <w:hideMark/>
          </w:tcPr>
          <w:p w:rsidR="003C3D0F" w:rsidRPr="003C3D0F" w:rsidRDefault="003C3D0F" w:rsidP="00F80D20">
            <w:pPr>
              <w:widowControl/>
              <w:suppressAutoHyphens w:val="0"/>
              <w:ind w:firstLine="567"/>
              <w:rPr>
                <w:rFonts w:ascii="Calibri" w:eastAsia="Times New Roman" w:hAnsi="Calibri" w:cs="Times New Roman"/>
                <w:color w:val="000000"/>
                <w:kern w:val="0"/>
                <w:lang w:eastAsia="ru-RU" w:bidi="ar-SA"/>
              </w:rPr>
            </w:pPr>
            <w:r w:rsidRPr="003C3D0F">
              <w:rPr>
                <w:rFonts w:ascii="Calibri" w:eastAsia="Times New Roman" w:hAnsi="Calibri" w:cs="Times New Roman"/>
                <w:color w:val="000000"/>
                <w:kern w:val="0"/>
                <w:sz w:val="22"/>
                <w:szCs w:val="22"/>
                <w:lang w:eastAsia="ru-RU" w:bidi="ar-SA"/>
              </w:rPr>
              <w:t xml:space="preserve">              4,41   </w:t>
            </w:r>
          </w:p>
        </w:tc>
      </w:tr>
      <w:tr w:rsidR="003C3D0F" w:rsidRPr="003C3D0F" w:rsidTr="003C3D0F">
        <w:trPr>
          <w:trHeight w:val="300"/>
        </w:trPr>
        <w:tc>
          <w:tcPr>
            <w:tcW w:w="2360" w:type="dxa"/>
            <w:tcBorders>
              <w:top w:val="nil"/>
              <w:left w:val="single" w:sz="4" w:space="0" w:color="000000"/>
              <w:bottom w:val="single" w:sz="4" w:space="0" w:color="000000"/>
              <w:right w:val="single" w:sz="4" w:space="0" w:color="000000"/>
            </w:tcBorders>
            <w:shd w:val="clear" w:color="auto" w:fill="auto"/>
            <w:noWrap/>
            <w:vAlign w:val="bottom"/>
            <w:hideMark/>
          </w:tcPr>
          <w:p w:rsidR="003C3D0F" w:rsidRPr="003C3D0F" w:rsidRDefault="003C3D0F" w:rsidP="000D1804">
            <w:pPr>
              <w:widowControl/>
              <w:suppressAutoHyphens w:val="0"/>
              <w:rPr>
                <w:rFonts w:ascii="Calibri" w:eastAsia="Times New Roman" w:hAnsi="Calibri" w:cs="Times New Roman"/>
                <w:color w:val="000000"/>
                <w:kern w:val="0"/>
                <w:lang w:eastAsia="ru-RU" w:bidi="ar-SA"/>
              </w:rPr>
            </w:pPr>
            <w:r w:rsidRPr="003C3D0F">
              <w:rPr>
                <w:rFonts w:ascii="Calibri" w:eastAsia="Times New Roman" w:hAnsi="Calibri" w:cs="Times New Roman"/>
                <w:color w:val="000000"/>
                <w:kern w:val="0"/>
                <w:sz w:val="22"/>
                <w:szCs w:val="22"/>
                <w:lang w:eastAsia="ru-RU" w:bidi="ar-SA"/>
              </w:rPr>
              <w:t xml:space="preserve">М. </w:t>
            </w:r>
            <w:proofErr w:type="spellStart"/>
            <w:r w:rsidRPr="003C3D0F">
              <w:rPr>
                <w:rFonts w:ascii="Calibri" w:eastAsia="Times New Roman" w:hAnsi="Calibri" w:cs="Times New Roman"/>
                <w:color w:val="000000"/>
                <w:kern w:val="0"/>
                <w:sz w:val="22"/>
                <w:szCs w:val="22"/>
                <w:lang w:eastAsia="ru-RU" w:bidi="ar-SA"/>
              </w:rPr>
              <w:t>Кац</w:t>
            </w:r>
            <w:proofErr w:type="spellEnd"/>
          </w:p>
        </w:tc>
        <w:tc>
          <w:tcPr>
            <w:tcW w:w="1240" w:type="dxa"/>
            <w:tcBorders>
              <w:top w:val="nil"/>
              <w:left w:val="nil"/>
              <w:bottom w:val="single" w:sz="4" w:space="0" w:color="000000"/>
              <w:right w:val="single" w:sz="4" w:space="0" w:color="000000"/>
            </w:tcBorders>
            <w:shd w:val="clear" w:color="auto" w:fill="auto"/>
            <w:noWrap/>
            <w:vAlign w:val="bottom"/>
            <w:hideMark/>
          </w:tcPr>
          <w:p w:rsidR="003C3D0F" w:rsidRPr="003C3D0F" w:rsidRDefault="003C3D0F" w:rsidP="001F6826">
            <w:pPr>
              <w:widowControl/>
              <w:suppressAutoHyphens w:val="0"/>
              <w:ind w:firstLine="89"/>
              <w:jc w:val="both"/>
              <w:rPr>
                <w:rFonts w:ascii="Calibri" w:eastAsia="Times New Roman" w:hAnsi="Calibri" w:cs="Times New Roman"/>
                <w:color w:val="000000"/>
                <w:kern w:val="0"/>
                <w:lang w:eastAsia="ru-RU" w:bidi="ar-SA"/>
              </w:rPr>
            </w:pPr>
            <w:r w:rsidRPr="003C3D0F">
              <w:rPr>
                <w:rFonts w:ascii="Calibri" w:eastAsia="Times New Roman" w:hAnsi="Calibri" w:cs="Times New Roman"/>
                <w:color w:val="000000"/>
                <w:kern w:val="0"/>
                <w:sz w:val="22"/>
                <w:szCs w:val="22"/>
                <w:lang w:eastAsia="ru-RU" w:bidi="ar-SA"/>
              </w:rPr>
              <w:t>1</w:t>
            </w:r>
          </w:p>
        </w:tc>
        <w:tc>
          <w:tcPr>
            <w:tcW w:w="1240" w:type="dxa"/>
            <w:tcBorders>
              <w:top w:val="nil"/>
              <w:left w:val="nil"/>
              <w:bottom w:val="single" w:sz="4" w:space="0" w:color="000000"/>
              <w:right w:val="single" w:sz="4" w:space="0" w:color="000000"/>
            </w:tcBorders>
            <w:shd w:val="clear" w:color="auto" w:fill="auto"/>
            <w:noWrap/>
            <w:vAlign w:val="bottom"/>
            <w:hideMark/>
          </w:tcPr>
          <w:p w:rsidR="003C3D0F" w:rsidRPr="003C3D0F" w:rsidRDefault="003C3D0F" w:rsidP="00F80D20">
            <w:pPr>
              <w:widowControl/>
              <w:suppressAutoHyphens w:val="0"/>
              <w:ind w:firstLine="567"/>
              <w:rPr>
                <w:rFonts w:ascii="Calibri" w:eastAsia="Times New Roman" w:hAnsi="Calibri" w:cs="Times New Roman"/>
                <w:color w:val="000000"/>
                <w:kern w:val="0"/>
                <w:lang w:eastAsia="ru-RU" w:bidi="ar-SA"/>
              </w:rPr>
            </w:pPr>
            <w:r w:rsidRPr="003C3D0F">
              <w:rPr>
                <w:rFonts w:ascii="Calibri" w:eastAsia="Times New Roman" w:hAnsi="Calibri" w:cs="Times New Roman"/>
                <w:color w:val="000000"/>
                <w:kern w:val="0"/>
                <w:sz w:val="22"/>
                <w:szCs w:val="22"/>
                <w:lang w:eastAsia="ru-RU" w:bidi="ar-SA"/>
              </w:rPr>
              <w:t xml:space="preserve">              1,47   </w:t>
            </w:r>
          </w:p>
        </w:tc>
      </w:tr>
      <w:tr w:rsidR="003C3D0F" w:rsidRPr="003C3D0F" w:rsidTr="003C3D0F">
        <w:trPr>
          <w:trHeight w:val="300"/>
        </w:trPr>
        <w:tc>
          <w:tcPr>
            <w:tcW w:w="2360" w:type="dxa"/>
            <w:tcBorders>
              <w:top w:val="nil"/>
              <w:left w:val="single" w:sz="4" w:space="0" w:color="000000"/>
              <w:bottom w:val="single" w:sz="4" w:space="0" w:color="000000"/>
              <w:right w:val="single" w:sz="4" w:space="0" w:color="000000"/>
            </w:tcBorders>
            <w:shd w:val="clear" w:color="D8D8D8" w:fill="D8D8D8"/>
            <w:noWrap/>
            <w:vAlign w:val="bottom"/>
            <w:hideMark/>
          </w:tcPr>
          <w:p w:rsidR="003C3D0F" w:rsidRPr="003C3D0F" w:rsidRDefault="003C3D0F" w:rsidP="000D1804">
            <w:pPr>
              <w:widowControl/>
              <w:suppressAutoHyphens w:val="0"/>
              <w:rPr>
                <w:rFonts w:ascii="Calibri" w:eastAsia="Times New Roman" w:hAnsi="Calibri" w:cs="Times New Roman"/>
                <w:color w:val="000000"/>
                <w:kern w:val="0"/>
                <w:lang w:eastAsia="ru-RU" w:bidi="ar-SA"/>
              </w:rPr>
            </w:pPr>
            <w:r w:rsidRPr="003C3D0F">
              <w:rPr>
                <w:rFonts w:ascii="Calibri" w:eastAsia="Times New Roman" w:hAnsi="Calibri" w:cs="Times New Roman"/>
                <w:color w:val="000000"/>
                <w:kern w:val="0"/>
                <w:sz w:val="22"/>
                <w:szCs w:val="22"/>
                <w:lang w:eastAsia="ru-RU" w:bidi="ar-SA"/>
              </w:rPr>
              <w:t>И. Яшин</w:t>
            </w:r>
          </w:p>
        </w:tc>
        <w:tc>
          <w:tcPr>
            <w:tcW w:w="1240" w:type="dxa"/>
            <w:tcBorders>
              <w:top w:val="nil"/>
              <w:left w:val="nil"/>
              <w:bottom w:val="single" w:sz="4" w:space="0" w:color="000000"/>
              <w:right w:val="single" w:sz="4" w:space="0" w:color="000000"/>
            </w:tcBorders>
            <w:shd w:val="clear" w:color="D8D8D8" w:fill="D8D8D8"/>
            <w:noWrap/>
            <w:vAlign w:val="bottom"/>
            <w:hideMark/>
          </w:tcPr>
          <w:p w:rsidR="003C3D0F" w:rsidRPr="003C3D0F" w:rsidRDefault="003C3D0F" w:rsidP="001F6826">
            <w:pPr>
              <w:widowControl/>
              <w:suppressAutoHyphens w:val="0"/>
              <w:ind w:firstLine="89"/>
              <w:jc w:val="both"/>
              <w:rPr>
                <w:rFonts w:ascii="Calibri" w:eastAsia="Times New Roman" w:hAnsi="Calibri" w:cs="Times New Roman"/>
                <w:color w:val="000000"/>
                <w:kern w:val="0"/>
                <w:lang w:eastAsia="ru-RU" w:bidi="ar-SA"/>
              </w:rPr>
            </w:pPr>
            <w:r w:rsidRPr="003C3D0F">
              <w:rPr>
                <w:rFonts w:ascii="Calibri" w:eastAsia="Times New Roman" w:hAnsi="Calibri" w:cs="Times New Roman"/>
                <w:color w:val="000000"/>
                <w:kern w:val="0"/>
                <w:sz w:val="22"/>
                <w:szCs w:val="22"/>
                <w:lang w:eastAsia="ru-RU" w:bidi="ar-SA"/>
              </w:rPr>
              <w:t>5</w:t>
            </w:r>
          </w:p>
        </w:tc>
        <w:tc>
          <w:tcPr>
            <w:tcW w:w="1240" w:type="dxa"/>
            <w:tcBorders>
              <w:top w:val="nil"/>
              <w:left w:val="nil"/>
              <w:bottom w:val="single" w:sz="4" w:space="0" w:color="000000"/>
              <w:right w:val="single" w:sz="4" w:space="0" w:color="000000"/>
            </w:tcBorders>
            <w:shd w:val="clear" w:color="D8D8D8" w:fill="D8D8D8"/>
            <w:noWrap/>
            <w:vAlign w:val="bottom"/>
            <w:hideMark/>
          </w:tcPr>
          <w:p w:rsidR="003C3D0F" w:rsidRPr="003C3D0F" w:rsidRDefault="003C3D0F" w:rsidP="00F80D20">
            <w:pPr>
              <w:widowControl/>
              <w:suppressAutoHyphens w:val="0"/>
              <w:ind w:firstLine="567"/>
              <w:rPr>
                <w:rFonts w:ascii="Calibri" w:eastAsia="Times New Roman" w:hAnsi="Calibri" w:cs="Times New Roman"/>
                <w:color w:val="000000"/>
                <w:kern w:val="0"/>
                <w:lang w:eastAsia="ru-RU" w:bidi="ar-SA"/>
              </w:rPr>
            </w:pPr>
            <w:r w:rsidRPr="003C3D0F">
              <w:rPr>
                <w:rFonts w:ascii="Calibri" w:eastAsia="Times New Roman" w:hAnsi="Calibri" w:cs="Times New Roman"/>
                <w:color w:val="000000"/>
                <w:kern w:val="0"/>
                <w:sz w:val="22"/>
                <w:szCs w:val="22"/>
                <w:lang w:eastAsia="ru-RU" w:bidi="ar-SA"/>
              </w:rPr>
              <w:t xml:space="preserve">              7,35   </w:t>
            </w:r>
          </w:p>
        </w:tc>
      </w:tr>
      <w:tr w:rsidR="003C3D0F" w:rsidRPr="003C3D0F" w:rsidTr="003C3D0F">
        <w:trPr>
          <w:trHeight w:val="300"/>
        </w:trPr>
        <w:tc>
          <w:tcPr>
            <w:tcW w:w="2360" w:type="dxa"/>
            <w:tcBorders>
              <w:top w:val="nil"/>
              <w:left w:val="single" w:sz="4" w:space="0" w:color="000000"/>
              <w:bottom w:val="single" w:sz="4" w:space="0" w:color="000000"/>
              <w:right w:val="single" w:sz="4" w:space="0" w:color="000000"/>
            </w:tcBorders>
            <w:shd w:val="clear" w:color="auto" w:fill="auto"/>
            <w:noWrap/>
            <w:vAlign w:val="bottom"/>
            <w:hideMark/>
          </w:tcPr>
          <w:p w:rsidR="003C3D0F" w:rsidRPr="003C3D0F" w:rsidRDefault="003C3D0F" w:rsidP="000D1804">
            <w:pPr>
              <w:widowControl/>
              <w:suppressAutoHyphens w:val="0"/>
              <w:rPr>
                <w:rFonts w:ascii="Calibri" w:eastAsia="Times New Roman" w:hAnsi="Calibri" w:cs="Times New Roman"/>
                <w:color w:val="000000"/>
                <w:kern w:val="0"/>
                <w:lang w:eastAsia="ru-RU" w:bidi="ar-SA"/>
              </w:rPr>
            </w:pPr>
            <w:r w:rsidRPr="003C3D0F">
              <w:rPr>
                <w:rFonts w:ascii="Calibri" w:eastAsia="Times New Roman" w:hAnsi="Calibri" w:cs="Times New Roman"/>
                <w:color w:val="000000"/>
                <w:kern w:val="0"/>
                <w:sz w:val="22"/>
                <w:szCs w:val="22"/>
                <w:lang w:eastAsia="ru-RU" w:bidi="ar-SA"/>
              </w:rPr>
              <w:t>К. Собчак</w:t>
            </w:r>
          </w:p>
        </w:tc>
        <w:tc>
          <w:tcPr>
            <w:tcW w:w="1240" w:type="dxa"/>
            <w:tcBorders>
              <w:top w:val="nil"/>
              <w:left w:val="nil"/>
              <w:bottom w:val="single" w:sz="4" w:space="0" w:color="000000"/>
              <w:right w:val="single" w:sz="4" w:space="0" w:color="000000"/>
            </w:tcBorders>
            <w:shd w:val="clear" w:color="auto" w:fill="auto"/>
            <w:noWrap/>
            <w:vAlign w:val="bottom"/>
            <w:hideMark/>
          </w:tcPr>
          <w:p w:rsidR="003C3D0F" w:rsidRPr="003C3D0F" w:rsidRDefault="003C3D0F" w:rsidP="001F6826">
            <w:pPr>
              <w:widowControl/>
              <w:suppressAutoHyphens w:val="0"/>
              <w:ind w:firstLine="89"/>
              <w:jc w:val="both"/>
              <w:rPr>
                <w:rFonts w:ascii="Calibri" w:eastAsia="Times New Roman" w:hAnsi="Calibri" w:cs="Times New Roman"/>
                <w:color w:val="000000"/>
                <w:kern w:val="0"/>
                <w:lang w:eastAsia="ru-RU" w:bidi="ar-SA"/>
              </w:rPr>
            </w:pPr>
            <w:r w:rsidRPr="003C3D0F">
              <w:rPr>
                <w:rFonts w:ascii="Calibri" w:eastAsia="Times New Roman" w:hAnsi="Calibri" w:cs="Times New Roman"/>
                <w:color w:val="000000"/>
                <w:kern w:val="0"/>
                <w:sz w:val="22"/>
                <w:szCs w:val="22"/>
                <w:lang w:eastAsia="ru-RU" w:bidi="ar-SA"/>
              </w:rPr>
              <w:t>2</w:t>
            </w:r>
          </w:p>
        </w:tc>
        <w:tc>
          <w:tcPr>
            <w:tcW w:w="1240" w:type="dxa"/>
            <w:tcBorders>
              <w:top w:val="nil"/>
              <w:left w:val="nil"/>
              <w:bottom w:val="single" w:sz="4" w:space="0" w:color="000000"/>
              <w:right w:val="single" w:sz="4" w:space="0" w:color="000000"/>
            </w:tcBorders>
            <w:shd w:val="clear" w:color="auto" w:fill="auto"/>
            <w:noWrap/>
            <w:vAlign w:val="bottom"/>
            <w:hideMark/>
          </w:tcPr>
          <w:p w:rsidR="003C3D0F" w:rsidRPr="003C3D0F" w:rsidRDefault="003C3D0F" w:rsidP="00F80D20">
            <w:pPr>
              <w:widowControl/>
              <w:suppressAutoHyphens w:val="0"/>
              <w:ind w:firstLine="567"/>
              <w:rPr>
                <w:rFonts w:ascii="Calibri" w:eastAsia="Times New Roman" w:hAnsi="Calibri" w:cs="Times New Roman"/>
                <w:color w:val="000000"/>
                <w:kern w:val="0"/>
                <w:lang w:eastAsia="ru-RU" w:bidi="ar-SA"/>
              </w:rPr>
            </w:pPr>
            <w:r w:rsidRPr="003C3D0F">
              <w:rPr>
                <w:rFonts w:ascii="Calibri" w:eastAsia="Times New Roman" w:hAnsi="Calibri" w:cs="Times New Roman"/>
                <w:color w:val="000000"/>
                <w:kern w:val="0"/>
                <w:sz w:val="22"/>
                <w:szCs w:val="22"/>
                <w:lang w:eastAsia="ru-RU" w:bidi="ar-SA"/>
              </w:rPr>
              <w:t xml:space="preserve">              2,94   </w:t>
            </w:r>
          </w:p>
        </w:tc>
      </w:tr>
      <w:tr w:rsidR="003C3D0F" w:rsidRPr="003C3D0F" w:rsidTr="003C3D0F">
        <w:trPr>
          <w:trHeight w:val="300"/>
        </w:trPr>
        <w:tc>
          <w:tcPr>
            <w:tcW w:w="2360" w:type="dxa"/>
            <w:tcBorders>
              <w:top w:val="nil"/>
              <w:left w:val="single" w:sz="4" w:space="0" w:color="000000"/>
              <w:bottom w:val="single" w:sz="4" w:space="0" w:color="000000"/>
              <w:right w:val="single" w:sz="4" w:space="0" w:color="000000"/>
            </w:tcBorders>
            <w:shd w:val="clear" w:color="D8D8D8" w:fill="D8D8D8"/>
            <w:noWrap/>
            <w:vAlign w:val="bottom"/>
            <w:hideMark/>
          </w:tcPr>
          <w:p w:rsidR="003C3D0F" w:rsidRPr="003C3D0F" w:rsidRDefault="003C3D0F" w:rsidP="000D1804">
            <w:pPr>
              <w:widowControl/>
              <w:suppressAutoHyphens w:val="0"/>
              <w:rPr>
                <w:rFonts w:ascii="Calibri" w:eastAsia="Times New Roman" w:hAnsi="Calibri" w:cs="Times New Roman"/>
                <w:color w:val="000000"/>
                <w:kern w:val="0"/>
                <w:lang w:eastAsia="ru-RU" w:bidi="ar-SA"/>
              </w:rPr>
            </w:pPr>
            <w:r w:rsidRPr="003C3D0F">
              <w:rPr>
                <w:rFonts w:ascii="Calibri" w:eastAsia="Times New Roman" w:hAnsi="Calibri" w:cs="Times New Roman"/>
                <w:color w:val="000000"/>
                <w:kern w:val="0"/>
                <w:sz w:val="22"/>
                <w:szCs w:val="22"/>
                <w:lang w:eastAsia="ru-RU" w:bidi="ar-SA"/>
              </w:rPr>
              <w:t>Отв. Секретарь КС</w:t>
            </w:r>
          </w:p>
        </w:tc>
        <w:tc>
          <w:tcPr>
            <w:tcW w:w="1240" w:type="dxa"/>
            <w:tcBorders>
              <w:top w:val="nil"/>
              <w:left w:val="nil"/>
              <w:bottom w:val="single" w:sz="4" w:space="0" w:color="000000"/>
              <w:right w:val="single" w:sz="4" w:space="0" w:color="000000"/>
            </w:tcBorders>
            <w:shd w:val="clear" w:color="D8D8D8" w:fill="D8D8D8"/>
            <w:noWrap/>
            <w:vAlign w:val="bottom"/>
            <w:hideMark/>
          </w:tcPr>
          <w:p w:rsidR="003C3D0F" w:rsidRPr="003C3D0F" w:rsidRDefault="003C3D0F" w:rsidP="001F6826">
            <w:pPr>
              <w:widowControl/>
              <w:suppressAutoHyphens w:val="0"/>
              <w:ind w:firstLine="89"/>
              <w:jc w:val="both"/>
              <w:rPr>
                <w:rFonts w:ascii="Calibri" w:eastAsia="Times New Roman" w:hAnsi="Calibri" w:cs="Times New Roman"/>
                <w:color w:val="000000"/>
                <w:kern w:val="0"/>
                <w:lang w:eastAsia="ru-RU" w:bidi="ar-SA"/>
              </w:rPr>
            </w:pPr>
            <w:r w:rsidRPr="003C3D0F">
              <w:rPr>
                <w:rFonts w:ascii="Calibri" w:eastAsia="Times New Roman" w:hAnsi="Calibri" w:cs="Times New Roman"/>
                <w:color w:val="000000"/>
                <w:kern w:val="0"/>
                <w:sz w:val="22"/>
                <w:szCs w:val="22"/>
                <w:lang w:eastAsia="ru-RU" w:bidi="ar-SA"/>
              </w:rPr>
              <w:t>1</w:t>
            </w:r>
          </w:p>
        </w:tc>
        <w:tc>
          <w:tcPr>
            <w:tcW w:w="1240" w:type="dxa"/>
            <w:tcBorders>
              <w:top w:val="nil"/>
              <w:left w:val="nil"/>
              <w:bottom w:val="single" w:sz="4" w:space="0" w:color="000000"/>
              <w:right w:val="single" w:sz="4" w:space="0" w:color="000000"/>
            </w:tcBorders>
            <w:shd w:val="clear" w:color="D8D8D8" w:fill="D8D8D8"/>
            <w:noWrap/>
            <w:vAlign w:val="bottom"/>
            <w:hideMark/>
          </w:tcPr>
          <w:p w:rsidR="003C3D0F" w:rsidRPr="003C3D0F" w:rsidRDefault="003C3D0F" w:rsidP="00F80D20">
            <w:pPr>
              <w:widowControl/>
              <w:suppressAutoHyphens w:val="0"/>
              <w:ind w:firstLine="567"/>
              <w:rPr>
                <w:rFonts w:ascii="Calibri" w:eastAsia="Times New Roman" w:hAnsi="Calibri" w:cs="Times New Roman"/>
                <w:color w:val="000000"/>
                <w:kern w:val="0"/>
                <w:lang w:eastAsia="ru-RU" w:bidi="ar-SA"/>
              </w:rPr>
            </w:pPr>
            <w:r w:rsidRPr="003C3D0F">
              <w:rPr>
                <w:rFonts w:ascii="Calibri" w:eastAsia="Times New Roman" w:hAnsi="Calibri" w:cs="Times New Roman"/>
                <w:color w:val="000000"/>
                <w:kern w:val="0"/>
                <w:sz w:val="22"/>
                <w:szCs w:val="22"/>
                <w:lang w:eastAsia="ru-RU" w:bidi="ar-SA"/>
              </w:rPr>
              <w:t xml:space="preserve">              1,47   </w:t>
            </w:r>
          </w:p>
        </w:tc>
      </w:tr>
      <w:tr w:rsidR="003C3D0F" w:rsidRPr="003C3D0F" w:rsidTr="003C3D0F">
        <w:trPr>
          <w:trHeight w:val="300"/>
        </w:trPr>
        <w:tc>
          <w:tcPr>
            <w:tcW w:w="2360" w:type="dxa"/>
            <w:tcBorders>
              <w:top w:val="nil"/>
              <w:left w:val="single" w:sz="4" w:space="0" w:color="000000"/>
              <w:bottom w:val="single" w:sz="4" w:space="0" w:color="000000"/>
              <w:right w:val="single" w:sz="4" w:space="0" w:color="000000"/>
            </w:tcBorders>
            <w:shd w:val="clear" w:color="auto" w:fill="auto"/>
            <w:noWrap/>
            <w:vAlign w:val="bottom"/>
            <w:hideMark/>
          </w:tcPr>
          <w:p w:rsidR="003C3D0F" w:rsidRPr="003C3D0F" w:rsidRDefault="003C3D0F" w:rsidP="000D1804">
            <w:pPr>
              <w:widowControl/>
              <w:suppressAutoHyphens w:val="0"/>
              <w:rPr>
                <w:rFonts w:ascii="Calibri" w:eastAsia="Times New Roman" w:hAnsi="Calibri" w:cs="Times New Roman"/>
                <w:color w:val="000000"/>
                <w:kern w:val="0"/>
                <w:lang w:eastAsia="ru-RU" w:bidi="ar-SA"/>
              </w:rPr>
            </w:pPr>
            <w:r w:rsidRPr="003C3D0F">
              <w:rPr>
                <w:rFonts w:ascii="Calibri" w:eastAsia="Times New Roman" w:hAnsi="Calibri" w:cs="Times New Roman"/>
                <w:color w:val="000000"/>
                <w:kern w:val="0"/>
                <w:sz w:val="22"/>
                <w:szCs w:val="22"/>
                <w:lang w:eastAsia="ru-RU" w:bidi="ar-SA"/>
              </w:rPr>
              <w:t>Члены "Единой России"</w:t>
            </w:r>
          </w:p>
        </w:tc>
        <w:tc>
          <w:tcPr>
            <w:tcW w:w="1240" w:type="dxa"/>
            <w:tcBorders>
              <w:top w:val="nil"/>
              <w:left w:val="nil"/>
              <w:bottom w:val="single" w:sz="4" w:space="0" w:color="000000"/>
              <w:right w:val="single" w:sz="4" w:space="0" w:color="000000"/>
            </w:tcBorders>
            <w:shd w:val="clear" w:color="auto" w:fill="auto"/>
            <w:noWrap/>
            <w:vAlign w:val="bottom"/>
            <w:hideMark/>
          </w:tcPr>
          <w:p w:rsidR="003C3D0F" w:rsidRPr="003C3D0F" w:rsidRDefault="003C3D0F" w:rsidP="001F6826">
            <w:pPr>
              <w:widowControl/>
              <w:suppressAutoHyphens w:val="0"/>
              <w:ind w:firstLine="89"/>
              <w:jc w:val="both"/>
              <w:rPr>
                <w:rFonts w:ascii="Calibri" w:eastAsia="Times New Roman" w:hAnsi="Calibri" w:cs="Times New Roman"/>
                <w:color w:val="000000"/>
                <w:kern w:val="0"/>
                <w:lang w:eastAsia="ru-RU" w:bidi="ar-SA"/>
              </w:rPr>
            </w:pPr>
            <w:r w:rsidRPr="003C3D0F">
              <w:rPr>
                <w:rFonts w:ascii="Calibri" w:eastAsia="Times New Roman" w:hAnsi="Calibri" w:cs="Times New Roman"/>
                <w:color w:val="000000"/>
                <w:kern w:val="0"/>
                <w:sz w:val="22"/>
                <w:szCs w:val="22"/>
                <w:lang w:eastAsia="ru-RU" w:bidi="ar-SA"/>
              </w:rPr>
              <w:t>1</w:t>
            </w:r>
          </w:p>
        </w:tc>
        <w:tc>
          <w:tcPr>
            <w:tcW w:w="1240" w:type="dxa"/>
            <w:tcBorders>
              <w:top w:val="nil"/>
              <w:left w:val="nil"/>
              <w:bottom w:val="single" w:sz="4" w:space="0" w:color="000000"/>
              <w:right w:val="single" w:sz="4" w:space="0" w:color="000000"/>
            </w:tcBorders>
            <w:shd w:val="clear" w:color="auto" w:fill="auto"/>
            <w:noWrap/>
            <w:vAlign w:val="bottom"/>
            <w:hideMark/>
          </w:tcPr>
          <w:p w:rsidR="003C3D0F" w:rsidRPr="003C3D0F" w:rsidRDefault="003C3D0F" w:rsidP="00F80D20">
            <w:pPr>
              <w:widowControl/>
              <w:suppressAutoHyphens w:val="0"/>
              <w:ind w:firstLine="567"/>
              <w:rPr>
                <w:rFonts w:ascii="Calibri" w:eastAsia="Times New Roman" w:hAnsi="Calibri" w:cs="Times New Roman"/>
                <w:color w:val="000000"/>
                <w:kern w:val="0"/>
                <w:lang w:eastAsia="ru-RU" w:bidi="ar-SA"/>
              </w:rPr>
            </w:pPr>
            <w:r w:rsidRPr="003C3D0F">
              <w:rPr>
                <w:rFonts w:ascii="Calibri" w:eastAsia="Times New Roman" w:hAnsi="Calibri" w:cs="Times New Roman"/>
                <w:color w:val="000000"/>
                <w:kern w:val="0"/>
                <w:sz w:val="22"/>
                <w:szCs w:val="22"/>
                <w:lang w:eastAsia="ru-RU" w:bidi="ar-SA"/>
              </w:rPr>
              <w:t xml:space="preserve">              1,47   </w:t>
            </w:r>
          </w:p>
        </w:tc>
      </w:tr>
      <w:tr w:rsidR="003C3D0F" w:rsidRPr="003C3D0F" w:rsidTr="003C3D0F">
        <w:trPr>
          <w:trHeight w:val="300"/>
        </w:trPr>
        <w:tc>
          <w:tcPr>
            <w:tcW w:w="2360" w:type="dxa"/>
            <w:tcBorders>
              <w:top w:val="nil"/>
              <w:left w:val="single" w:sz="4" w:space="0" w:color="000000"/>
              <w:bottom w:val="single" w:sz="4" w:space="0" w:color="000000"/>
              <w:right w:val="single" w:sz="4" w:space="0" w:color="000000"/>
            </w:tcBorders>
            <w:shd w:val="clear" w:color="D8D8D8" w:fill="D8D8D8"/>
            <w:noWrap/>
            <w:vAlign w:val="bottom"/>
            <w:hideMark/>
          </w:tcPr>
          <w:p w:rsidR="003C3D0F" w:rsidRPr="003C3D0F" w:rsidRDefault="003C3D0F" w:rsidP="000D1804">
            <w:pPr>
              <w:widowControl/>
              <w:suppressAutoHyphens w:val="0"/>
              <w:rPr>
                <w:rFonts w:ascii="Calibri" w:eastAsia="Times New Roman" w:hAnsi="Calibri" w:cs="Times New Roman"/>
                <w:color w:val="000000"/>
                <w:kern w:val="0"/>
                <w:lang w:eastAsia="ru-RU" w:bidi="ar-SA"/>
              </w:rPr>
            </w:pPr>
            <w:r w:rsidRPr="003C3D0F">
              <w:rPr>
                <w:rFonts w:ascii="Calibri" w:eastAsia="Times New Roman" w:hAnsi="Calibri" w:cs="Times New Roman"/>
                <w:color w:val="000000"/>
                <w:kern w:val="0"/>
                <w:sz w:val="22"/>
                <w:szCs w:val="22"/>
                <w:lang w:eastAsia="ru-RU" w:bidi="ar-SA"/>
              </w:rPr>
              <w:t>"</w:t>
            </w:r>
            <w:proofErr w:type="spellStart"/>
            <w:r w:rsidRPr="003C3D0F">
              <w:rPr>
                <w:rFonts w:ascii="Calibri" w:eastAsia="Times New Roman" w:hAnsi="Calibri" w:cs="Times New Roman"/>
                <w:color w:val="000000"/>
                <w:kern w:val="0"/>
                <w:sz w:val="22"/>
                <w:szCs w:val="22"/>
                <w:lang w:eastAsia="ru-RU" w:bidi="ar-SA"/>
              </w:rPr>
              <w:t>Мид</w:t>
            </w:r>
            <w:proofErr w:type="spellEnd"/>
            <w:r w:rsidRPr="003C3D0F">
              <w:rPr>
                <w:rFonts w:ascii="Calibri" w:eastAsia="Times New Roman" w:hAnsi="Calibri" w:cs="Times New Roman"/>
                <w:color w:val="000000"/>
                <w:kern w:val="0"/>
                <w:sz w:val="22"/>
                <w:szCs w:val="22"/>
                <w:lang w:eastAsia="ru-RU" w:bidi="ar-SA"/>
              </w:rPr>
              <w:t xml:space="preserve"> </w:t>
            </w:r>
            <w:proofErr w:type="spellStart"/>
            <w:r w:rsidRPr="003C3D0F">
              <w:rPr>
                <w:rFonts w:ascii="Calibri" w:eastAsia="Times New Roman" w:hAnsi="Calibri" w:cs="Times New Roman"/>
                <w:color w:val="000000"/>
                <w:kern w:val="0"/>
                <w:sz w:val="22"/>
                <w:szCs w:val="22"/>
                <w:lang w:eastAsia="ru-RU" w:bidi="ar-SA"/>
              </w:rPr>
              <w:t>Роисси</w:t>
            </w:r>
            <w:proofErr w:type="spellEnd"/>
            <w:r w:rsidRPr="003C3D0F">
              <w:rPr>
                <w:rFonts w:ascii="Calibri" w:eastAsia="Times New Roman" w:hAnsi="Calibri" w:cs="Times New Roman"/>
                <w:color w:val="000000"/>
                <w:kern w:val="0"/>
                <w:sz w:val="22"/>
                <w:szCs w:val="22"/>
                <w:lang w:eastAsia="ru-RU" w:bidi="ar-SA"/>
              </w:rPr>
              <w:t>"</w:t>
            </w:r>
          </w:p>
        </w:tc>
        <w:tc>
          <w:tcPr>
            <w:tcW w:w="1240" w:type="dxa"/>
            <w:tcBorders>
              <w:top w:val="nil"/>
              <w:left w:val="nil"/>
              <w:bottom w:val="single" w:sz="4" w:space="0" w:color="000000"/>
              <w:right w:val="single" w:sz="4" w:space="0" w:color="000000"/>
            </w:tcBorders>
            <w:shd w:val="clear" w:color="D8D8D8" w:fill="D8D8D8"/>
            <w:noWrap/>
            <w:vAlign w:val="bottom"/>
            <w:hideMark/>
          </w:tcPr>
          <w:p w:rsidR="003C3D0F" w:rsidRPr="003C3D0F" w:rsidRDefault="003C3D0F" w:rsidP="001F6826">
            <w:pPr>
              <w:widowControl/>
              <w:suppressAutoHyphens w:val="0"/>
              <w:ind w:firstLine="89"/>
              <w:jc w:val="both"/>
              <w:rPr>
                <w:rFonts w:ascii="Calibri" w:eastAsia="Times New Roman" w:hAnsi="Calibri" w:cs="Times New Roman"/>
                <w:color w:val="000000"/>
                <w:kern w:val="0"/>
                <w:lang w:eastAsia="ru-RU" w:bidi="ar-SA"/>
              </w:rPr>
            </w:pPr>
            <w:r w:rsidRPr="003C3D0F">
              <w:rPr>
                <w:rFonts w:ascii="Calibri" w:eastAsia="Times New Roman" w:hAnsi="Calibri" w:cs="Times New Roman"/>
                <w:color w:val="000000"/>
                <w:kern w:val="0"/>
                <w:sz w:val="22"/>
                <w:szCs w:val="22"/>
                <w:lang w:eastAsia="ru-RU" w:bidi="ar-SA"/>
              </w:rPr>
              <w:t>4</w:t>
            </w:r>
          </w:p>
        </w:tc>
        <w:tc>
          <w:tcPr>
            <w:tcW w:w="1240" w:type="dxa"/>
            <w:tcBorders>
              <w:top w:val="nil"/>
              <w:left w:val="nil"/>
              <w:bottom w:val="single" w:sz="4" w:space="0" w:color="000000"/>
              <w:right w:val="single" w:sz="4" w:space="0" w:color="000000"/>
            </w:tcBorders>
            <w:shd w:val="clear" w:color="D8D8D8" w:fill="D8D8D8"/>
            <w:noWrap/>
            <w:vAlign w:val="bottom"/>
            <w:hideMark/>
          </w:tcPr>
          <w:p w:rsidR="003C3D0F" w:rsidRPr="003C3D0F" w:rsidRDefault="003C3D0F" w:rsidP="00F80D20">
            <w:pPr>
              <w:widowControl/>
              <w:suppressAutoHyphens w:val="0"/>
              <w:ind w:firstLine="567"/>
              <w:rPr>
                <w:rFonts w:ascii="Calibri" w:eastAsia="Times New Roman" w:hAnsi="Calibri" w:cs="Times New Roman"/>
                <w:color w:val="000000"/>
                <w:kern w:val="0"/>
                <w:lang w:eastAsia="ru-RU" w:bidi="ar-SA"/>
              </w:rPr>
            </w:pPr>
            <w:r w:rsidRPr="003C3D0F">
              <w:rPr>
                <w:rFonts w:ascii="Calibri" w:eastAsia="Times New Roman" w:hAnsi="Calibri" w:cs="Times New Roman"/>
                <w:color w:val="000000"/>
                <w:kern w:val="0"/>
                <w:sz w:val="22"/>
                <w:szCs w:val="22"/>
                <w:lang w:eastAsia="ru-RU" w:bidi="ar-SA"/>
              </w:rPr>
              <w:t xml:space="preserve">              5,88   </w:t>
            </w:r>
          </w:p>
        </w:tc>
      </w:tr>
      <w:tr w:rsidR="003C3D0F" w:rsidRPr="003C3D0F" w:rsidTr="003C3D0F">
        <w:trPr>
          <w:trHeight w:val="300"/>
        </w:trPr>
        <w:tc>
          <w:tcPr>
            <w:tcW w:w="2360" w:type="dxa"/>
            <w:tcBorders>
              <w:top w:val="nil"/>
              <w:left w:val="single" w:sz="4" w:space="0" w:color="000000"/>
              <w:bottom w:val="nil"/>
              <w:right w:val="single" w:sz="4" w:space="0" w:color="000000"/>
            </w:tcBorders>
            <w:shd w:val="clear" w:color="auto" w:fill="auto"/>
            <w:noWrap/>
            <w:vAlign w:val="bottom"/>
            <w:hideMark/>
          </w:tcPr>
          <w:p w:rsidR="003C3D0F" w:rsidRPr="003C3D0F" w:rsidRDefault="003C3D0F" w:rsidP="000D1804">
            <w:pPr>
              <w:widowControl/>
              <w:suppressAutoHyphens w:val="0"/>
              <w:rPr>
                <w:rFonts w:ascii="Calibri" w:eastAsia="Times New Roman" w:hAnsi="Calibri" w:cs="Times New Roman"/>
                <w:color w:val="000000"/>
                <w:kern w:val="0"/>
                <w:lang w:eastAsia="ru-RU" w:bidi="ar-SA"/>
              </w:rPr>
            </w:pPr>
            <w:r w:rsidRPr="003C3D0F">
              <w:rPr>
                <w:rFonts w:ascii="Calibri" w:eastAsia="Times New Roman" w:hAnsi="Calibri" w:cs="Times New Roman"/>
                <w:color w:val="000000"/>
                <w:kern w:val="0"/>
                <w:sz w:val="22"/>
                <w:szCs w:val="22"/>
                <w:lang w:eastAsia="ru-RU" w:bidi="ar-SA"/>
              </w:rPr>
              <w:t>Другие</w:t>
            </w:r>
          </w:p>
        </w:tc>
        <w:tc>
          <w:tcPr>
            <w:tcW w:w="1240" w:type="dxa"/>
            <w:tcBorders>
              <w:top w:val="nil"/>
              <w:left w:val="nil"/>
              <w:bottom w:val="nil"/>
              <w:right w:val="single" w:sz="4" w:space="0" w:color="000000"/>
            </w:tcBorders>
            <w:shd w:val="clear" w:color="auto" w:fill="auto"/>
            <w:noWrap/>
            <w:vAlign w:val="bottom"/>
            <w:hideMark/>
          </w:tcPr>
          <w:p w:rsidR="003C3D0F" w:rsidRPr="003C3D0F" w:rsidRDefault="003C3D0F" w:rsidP="001F6826">
            <w:pPr>
              <w:widowControl/>
              <w:suppressAutoHyphens w:val="0"/>
              <w:ind w:firstLine="89"/>
              <w:jc w:val="both"/>
              <w:rPr>
                <w:rFonts w:ascii="Calibri" w:eastAsia="Times New Roman" w:hAnsi="Calibri" w:cs="Times New Roman"/>
                <w:color w:val="000000"/>
                <w:kern w:val="0"/>
                <w:lang w:eastAsia="ru-RU" w:bidi="ar-SA"/>
              </w:rPr>
            </w:pPr>
            <w:r w:rsidRPr="003C3D0F">
              <w:rPr>
                <w:rFonts w:ascii="Calibri" w:eastAsia="Times New Roman" w:hAnsi="Calibri" w:cs="Times New Roman"/>
                <w:color w:val="000000"/>
                <w:kern w:val="0"/>
                <w:sz w:val="22"/>
                <w:szCs w:val="22"/>
                <w:lang w:eastAsia="ru-RU" w:bidi="ar-SA"/>
              </w:rPr>
              <w:t>39</w:t>
            </w:r>
          </w:p>
        </w:tc>
        <w:tc>
          <w:tcPr>
            <w:tcW w:w="1240" w:type="dxa"/>
            <w:tcBorders>
              <w:top w:val="nil"/>
              <w:left w:val="nil"/>
              <w:bottom w:val="nil"/>
              <w:right w:val="single" w:sz="4" w:space="0" w:color="000000"/>
            </w:tcBorders>
            <w:shd w:val="clear" w:color="auto" w:fill="auto"/>
            <w:noWrap/>
            <w:vAlign w:val="bottom"/>
            <w:hideMark/>
          </w:tcPr>
          <w:p w:rsidR="003C3D0F" w:rsidRPr="003C3D0F" w:rsidRDefault="003C3D0F" w:rsidP="00F80D20">
            <w:pPr>
              <w:widowControl/>
              <w:suppressAutoHyphens w:val="0"/>
              <w:ind w:firstLine="567"/>
              <w:rPr>
                <w:rFonts w:ascii="Calibri" w:eastAsia="Times New Roman" w:hAnsi="Calibri" w:cs="Times New Roman"/>
                <w:color w:val="000000"/>
                <w:kern w:val="0"/>
                <w:lang w:eastAsia="ru-RU" w:bidi="ar-SA"/>
              </w:rPr>
            </w:pPr>
            <w:r w:rsidRPr="003C3D0F">
              <w:rPr>
                <w:rFonts w:ascii="Calibri" w:eastAsia="Times New Roman" w:hAnsi="Calibri" w:cs="Times New Roman"/>
                <w:color w:val="000000"/>
                <w:kern w:val="0"/>
                <w:sz w:val="22"/>
                <w:szCs w:val="22"/>
                <w:lang w:eastAsia="ru-RU" w:bidi="ar-SA"/>
              </w:rPr>
              <w:t xml:space="preserve">            57,35   </w:t>
            </w:r>
          </w:p>
        </w:tc>
      </w:tr>
      <w:tr w:rsidR="003C3D0F" w:rsidRPr="003C3D0F" w:rsidTr="003C3D0F">
        <w:trPr>
          <w:trHeight w:val="300"/>
        </w:trPr>
        <w:tc>
          <w:tcPr>
            <w:tcW w:w="2360" w:type="dxa"/>
            <w:tcBorders>
              <w:top w:val="double" w:sz="6" w:space="0" w:color="000000"/>
              <w:left w:val="single" w:sz="4" w:space="0" w:color="000000"/>
              <w:bottom w:val="single" w:sz="4" w:space="0" w:color="000000"/>
              <w:right w:val="single" w:sz="4" w:space="0" w:color="000000"/>
            </w:tcBorders>
            <w:shd w:val="clear" w:color="auto" w:fill="auto"/>
            <w:noWrap/>
            <w:vAlign w:val="bottom"/>
            <w:hideMark/>
          </w:tcPr>
          <w:p w:rsidR="003C3D0F" w:rsidRPr="003C3D0F" w:rsidRDefault="003C3D0F" w:rsidP="00F80D20">
            <w:pPr>
              <w:widowControl/>
              <w:suppressAutoHyphens w:val="0"/>
              <w:ind w:firstLine="567"/>
              <w:rPr>
                <w:rFonts w:ascii="Calibri" w:eastAsia="Times New Roman" w:hAnsi="Calibri" w:cs="Times New Roman"/>
                <w:b/>
                <w:bCs/>
                <w:color w:val="000000"/>
                <w:kern w:val="0"/>
                <w:lang w:eastAsia="ru-RU" w:bidi="ar-SA"/>
              </w:rPr>
            </w:pPr>
          </w:p>
        </w:tc>
        <w:tc>
          <w:tcPr>
            <w:tcW w:w="1240" w:type="dxa"/>
            <w:tcBorders>
              <w:top w:val="double" w:sz="6" w:space="0" w:color="000000"/>
              <w:left w:val="nil"/>
              <w:bottom w:val="single" w:sz="4" w:space="0" w:color="000000"/>
              <w:right w:val="single" w:sz="4" w:space="0" w:color="000000"/>
            </w:tcBorders>
            <w:shd w:val="clear" w:color="auto" w:fill="auto"/>
            <w:noWrap/>
            <w:vAlign w:val="bottom"/>
            <w:hideMark/>
          </w:tcPr>
          <w:p w:rsidR="003C3D0F" w:rsidRPr="003C3D0F" w:rsidRDefault="003C3D0F" w:rsidP="00F80D20">
            <w:pPr>
              <w:widowControl/>
              <w:suppressAutoHyphens w:val="0"/>
              <w:ind w:firstLine="567"/>
              <w:jc w:val="right"/>
              <w:rPr>
                <w:rFonts w:ascii="Calibri" w:eastAsia="Times New Roman" w:hAnsi="Calibri" w:cs="Times New Roman"/>
                <w:b/>
                <w:bCs/>
                <w:color w:val="000000"/>
                <w:kern w:val="0"/>
                <w:lang w:eastAsia="ru-RU" w:bidi="ar-SA"/>
              </w:rPr>
            </w:pPr>
            <w:r w:rsidRPr="003C3D0F">
              <w:rPr>
                <w:rFonts w:ascii="Calibri" w:eastAsia="Times New Roman" w:hAnsi="Calibri" w:cs="Times New Roman"/>
                <w:b/>
                <w:bCs/>
                <w:color w:val="000000"/>
                <w:kern w:val="0"/>
                <w:sz w:val="22"/>
                <w:szCs w:val="22"/>
                <w:lang w:eastAsia="ru-RU" w:bidi="ar-SA"/>
              </w:rPr>
              <w:t>68</w:t>
            </w:r>
          </w:p>
        </w:tc>
        <w:tc>
          <w:tcPr>
            <w:tcW w:w="1240" w:type="dxa"/>
            <w:tcBorders>
              <w:top w:val="double" w:sz="6" w:space="0" w:color="000000"/>
              <w:left w:val="nil"/>
              <w:bottom w:val="single" w:sz="4" w:space="0" w:color="000000"/>
              <w:right w:val="single" w:sz="4" w:space="0" w:color="000000"/>
            </w:tcBorders>
            <w:shd w:val="clear" w:color="auto" w:fill="auto"/>
            <w:noWrap/>
            <w:vAlign w:val="bottom"/>
            <w:hideMark/>
          </w:tcPr>
          <w:p w:rsidR="003C3D0F" w:rsidRPr="003C3D0F" w:rsidRDefault="003C3D0F" w:rsidP="00F80D20">
            <w:pPr>
              <w:widowControl/>
              <w:suppressAutoHyphens w:val="0"/>
              <w:ind w:firstLine="567"/>
              <w:rPr>
                <w:rFonts w:ascii="Calibri" w:eastAsia="Times New Roman" w:hAnsi="Calibri" w:cs="Times New Roman"/>
                <w:b/>
                <w:bCs/>
                <w:color w:val="000000"/>
                <w:kern w:val="0"/>
                <w:lang w:eastAsia="ru-RU" w:bidi="ar-SA"/>
              </w:rPr>
            </w:pPr>
          </w:p>
        </w:tc>
      </w:tr>
    </w:tbl>
    <w:p w:rsidR="003C3D0F" w:rsidRDefault="003C3D0F" w:rsidP="00F80D20">
      <w:pPr>
        <w:widowControl/>
        <w:spacing w:line="360" w:lineRule="auto"/>
        <w:ind w:firstLine="567"/>
        <w:jc w:val="both"/>
        <w:outlineLvl w:val="0"/>
        <w:rPr>
          <w:lang w:val="en-US"/>
        </w:rPr>
      </w:pPr>
    </w:p>
    <w:p w:rsidR="00104CFF" w:rsidRDefault="00104CFF" w:rsidP="00F80D20">
      <w:pPr>
        <w:widowControl/>
        <w:spacing w:line="360" w:lineRule="auto"/>
        <w:ind w:firstLine="567"/>
        <w:jc w:val="both"/>
        <w:outlineLvl w:val="0"/>
        <w:rPr>
          <w:lang w:val="en-US"/>
        </w:rPr>
      </w:pPr>
    </w:p>
    <w:p w:rsidR="00104CFF" w:rsidRDefault="00104CFF" w:rsidP="00F80D20">
      <w:pPr>
        <w:widowControl/>
        <w:spacing w:line="360" w:lineRule="auto"/>
        <w:ind w:firstLine="567"/>
        <w:jc w:val="both"/>
        <w:outlineLvl w:val="0"/>
        <w:rPr>
          <w:lang w:val="en-US"/>
        </w:rPr>
      </w:pPr>
    </w:p>
    <w:p w:rsidR="00104CFF" w:rsidRDefault="00104CFF" w:rsidP="00F80D20">
      <w:pPr>
        <w:widowControl/>
        <w:spacing w:line="360" w:lineRule="auto"/>
        <w:ind w:firstLine="567"/>
        <w:jc w:val="both"/>
        <w:outlineLvl w:val="0"/>
        <w:rPr>
          <w:lang w:val="en-US"/>
        </w:rPr>
      </w:pPr>
    </w:p>
    <w:p w:rsidR="00104CFF" w:rsidRDefault="00104CFF" w:rsidP="00F80D20">
      <w:pPr>
        <w:widowControl/>
        <w:spacing w:line="360" w:lineRule="auto"/>
        <w:ind w:firstLine="567"/>
        <w:jc w:val="both"/>
        <w:outlineLvl w:val="0"/>
        <w:rPr>
          <w:lang w:val="en-US"/>
        </w:rPr>
      </w:pPr>
    </w:p>
    <w:p w:rsidR="00104CFF" w:rsidRDefault="00104CFF" w:rsidP="00F80D20">
      <w:pPr>
        <w:widowControl/>
        <w:spacing w:line="360" w:lineRule="auto"/>
        <w:ind w:firstLine="567"/>
        <w:jc w:val="both"/>
        <w:outlineLvl w:val="0"/>
        <w:rPr>
          <w:lang w:val="en-US"/>
        </w:rPr>
      </w:pPr>
    </w:p>
    <w:p w:rsidR="00104CFF" w:rsidRDefault="00104CFF" w:rsidP="00F80D20">
      <w:pPr>
        <w:widowControl/>
        <w:spacing w:line="360" w:lineRule="auto"/>
        <w:ind w:firstLine="567"/>
        <w:jc w:val="both"/>
        <w:outlineLvl w:val="0"/>
        <w:rPr>
          <w:lang w:val="en-US"/>
        </w:rPr>
      </w:pPr>
    </w:p>
    <w:p w:rsidR="00104CFF" w:rsidRDefault="00104CFF" w:rsidP="00F80D20">
      <w:pPr>
        <w:widowControl/>
        <w:spacing w:line="360" w:lineRule="auto"/>
        <w:ind w:firstLine="567"/>
        <w:jc w:val="both"/>
        <w:outlineLvl w:val="0"/>
        <w:rPr>
          <w:lang w:val="en-US"/>
        </w:rPr>
      </w:pPr>
    </w:p>
    <w:p w:rsidR="00104CFF" w:rsidRDefault="00104CFF" w:rsidP="00F80D20">
      <w:pPr>
        <w:widowControl/>
        <w:spacing w:line="360" w:lineRule="auto"/>
        <w:ind w:firstLine="567"/>
        <w:jc w:val="both"/>
        <w:outlineLvl w:val="0"/>
        <w:rPr>
          <w:lang w:val="en-US"/>
        </w:rPr>
      </w:pPr>
    </w:p>
    <w:p w:rsidR="00104CFF" w:rsidRDefault="00104CFF" w:rsidP="00F80D20">
      <w:pPr>
        <w:widowControl/>
        <w:spacing w:line="360" w:lineRule="auto"/>
        <w:ind w:firstLine="567"/>
        <w:jc w:val="both"/>
        <w:outlineLvl w:val="0"/>
        <w:rPr>
          <w:lang w:val="en-US"/>
        </w:rPr>
      </w:pPr>
    </w:p>
    <w:p w:rsidR="00104CFF" w:rsidRDefault="00104CFF" w:rsidP="00F80D20">
      <w:pPr>
        <w:widowControl/>
        <w:spacing w:line="360" w:lineRule="auto"/>
        <w:ind w:firstLine="567"/>
        <w:jc w:val="both"/>
        <w:outlineLvl w:val="0"/>
        <w:rPr>
          <w:lang w:val="en-US"/>
        </w:rPr>
      </w:pPr>
    </w:p>
    <w:p w:rsidR="00104CFF" w:rsidRDefault="00104CFF" w:rsidP="00F80D20">
      <w:pPr>
        <w:widowControl/>
        <w:spacing w:line="360" w:lineRule="auto"/>
        <w:ind w:firstLine="567"/>
        <w:jc w:val="both"/>
        <w:outlineLvl w:val="0"/>
        <w:rPr>
          <w:lang w:val="en-US"/>
        </w:rPr>
      </w:pPr>
    </w:p>
    <w:p w:rsidR="00104CFF" w:rsidRDefault="00104CFF" w:rsidP="00F80D20">
      <w:pPr>
        <w:widowControl/>
        <w:spacing w:line="360" w:lineRule="auto"/>
        <w:ind w:firstLine="567"/>
        <w:jc w:val="both"/>
        <w:outlineLvl w:val="0"/>
        <w:rPr>
          <w:lang w:val="en-US"/>
        </w:rPr>
      </w:pPr>
    </w:p>
    <w:p w:rsidR="00104CFF" w:rsidRDefault="00104CFF" w:rsidP="00F80D20">
      <w:pPr>
        <w:widowControl/>
        <w:spacing w:line="360" w:lineRule="auto"/>
        <w:ind w:firstLine="567"/>
        <w:jc w:val="both"/>
        <w:outlineLvl w:val="0"/>
        <w:rPr>
          <w:lang w:val="en-US"/>
        </w:rPr>
      </w:pPr>
    </w:p>
    <w:p w:rsidR="00104CFF" w:rsidRDefault="00104CFF" w:rsidP="00F80D20">
      <w:pPr>
        <w:widowControl/>
        <w:spacing w:line="360" w:lineRule="auto"/>
        <w:ind w:firstLine="567"/>
        <w:jc w:val="both"/>
        <w:outlineLvl w:val="0"/>
        <w:rPr>
          <w:lang w:val="en-US"/>
        </w:rPr>
      </w:pPr>
    </w:p>
    <w:p w:rsidR="00104CFF" w:rsidRPr="001E40C3" w:rsidRDefault="00104CFF" w:rsidP="001E40C3">
      <w:pPr>
        <w:pStyle w:val="1"/>
        <w:rPr>
          <w:rFonts w:ascii="Times New Roman" w:hAnsi="Times New Roman" w:cs="Times New Roman"/>
          <w:color w:val="auto"/>
          <w:sz w:val="24"/>
          <w:szCs w:val="24"/>
        </w:rPr>
      </w:pPr>
      <w:bookmarkStart w:id="1930" w:name="_Toc389749720"/>
      <w:r w:rsidRPr="001E40C3">
        <w:rPr>
          <w:rFonts w:ascii="Times New Roman" w:hAnsi="Times New Roman" w:cs="Times New Roman"/>
          <w:color w:val="auto"/>
          <w:sz w:val="24"/>
          <w:szCs w:val="24"/>
        </w:rPr>
        <w:lastRenderedPageBreak/>
        <w:t xml:space="preserve">Приложение №5 – </w:t>
      </w:r>
      <w:proofErr w:type="spellStart"/>
      <w:r w:rsidR="001E40C3" w:rsidRPr="001E40C3">
        <w:rPr>
          <w:rFonts w:ascii="Times New Roman" w:hAnsi="Times New Roman" w:cs="Times New Roman"/>
          <w:color w:val="auto"/>
          <w:sz w:val="24"/>
          <w:szCs w:val="24"/>
        </w:rPr>
        <w:t>гайд</w:t>
      </w:r>
      <w:proofErr w:type="spellEnd"/>
      <w:r w:rsidR="001E40C3" w:rsidRPr="001E40C3">
        <w:rPr>
          <w:rFonts w:ascii="Times New Roman" w:hAnsi="Times New Roman" w:cs="Times New Roman"/>
          <w:color w:val="auto"/>
          <w:sz w:val="24"/>
          <w:szCs w:val="24"/>
        </w:rPr>
        <w:t xml:space="preserve"> интервью</w:t>
      </w:r>
      <w:bookmarkEnd w:id="1930"/>
    </w:p>
    <w:p w:rsidR="001E40C3" w:rsidRPr="001E40C3" w:rsidRDefault="001E40C3" w:rsidP="001E40C3">
      <w:pPr>
        <w:widowControl/>
        <w:spacing w:line="360" w:lineRule="auto"/>
        <w:ind w:firstLine="567"/>
        <w:jc w:val="both"/>
        <w:outlineLvl w:val="0"/>
        <w:rPr>
          <w:i/>
        </w:rPr>
      </w:pPr>
      <w:bookmarkStart w:id="1931" w:name="_Toc389749721"/>
      <w:r w:rsidRPr="001E40C3">
        <w:rPr>
          <w:i/>
        </w:rPr>
        <w:t xml:space="preserve">Добрый день! Давайте познакомимся. Меня зовут </w:t>
      </w:r>
      <w:r>
        <w:rPr>
          <w:i/>
        </w:rPr>
        <w:t xml:space="preserve">Алена </w:t>
      </w:r>
      <w:r w:rsidRPr="001E40C3">
        <w:rPr>
          <w:i/>
        </w:rPr>
        <w:t>Нестеренко. Мы проводим социологическое исследование, в котором изучаем особенности коммуникации между членами Совета, а также с обычными гражданами страны. Наше исследование посвящено изучению роли юмора в новом политическом образовании – Координационном Совете.</w:t>
      </w:r>
      <w:bookmarkEnd w:id="1931"/>
    </w:p>
    <w:p w:rsidR="001E40C3" w:rsidRPr="001E40C3" w:rsidRDefault="001E40C3" w:rsidP="001E40C3">
      <w:pPr>
        <w:widowControl/>
        <w:spacing w:line="360" w:lineRule="auto"/>
        <w:ind w:firstLine="567"/>
        <w:jc w:val="both"/>
        <w:outlineLvl w:val="0"/>
        <w:rPr>
          <w:i/>
        </w:rPr>
      </w:pPr>
      <w:bookmarkStart w:id="1932" w:name="_Toc389749722"/>
      <w:r w:rsidRPr="001E40C3">
        <w:rPr>
          <w:i/>
        </w:rPr>
        <w:t>Все данные будут анализироваться в обобщенном виде</w:t>
      </w:r>
      <w:r>
        <w:rPr>
          <w:i/>
        </w:rPr>
        <w:t xml:space="preserve">, без указания конкретных имен. </w:t>
      </w:r>
      <w:r w:rsidRPr="001E40C3">
        <w:rPr>
          <w:i/>
        </w:rPr>
        <w:t xml:space="preserve">Я задам Вам несколько вопросов и буду рада услышать на них ответы. Правильных и неправильных ответов быть не может, нас интересует именно Ваше мнение, Ваши практики и Ваш опыт. Поэтому большая просьба высказывать именно свое мнение, даже если оно различается, по Вашим представлениям </w:t>
      </w:r>
      <w:proofErr w:type="gramStart"/>
      <w:r w:rsidRPr="001E40C3">
        <w:rPr>
          <w:i/>
        </w:rPr>
        <w:t>с</w:t>
      </w:r>
      <w:proofErr w:type="gramEnd"/>
      <w:r w:rsidRPr="001E40C3">
        <w:rPr>
          <w:i/>
        </w:rPr>
        <w:t xml:space="preserve"> общепринятым.</w:t>
      </w:r>
      <w:bookmarkEnd w:id="1932"/>
    </w:p>
    <w:p w:rsidR="001E40C3" w:rsidRPr="001E40C3" w:rsidRDefault="001E40C3" w:rsidP="001E40C3">
      <w:pPr>
        <w:widowControl/>
        <w:spacing w:line="360" w:lineRule="auto"/>
        <w:ind w:firstLine="567"/>
        <w:jc w:val="both"/>
        <w:outlineLvl w:val="0"/>
        <w:rPr>
          <w:i/>
        </w:rPr>
      </w:pPr>
      <w:bookmarkStart w:id="1933" w:name="_Toc389749723"/>
      <w:r w:rsidRPr="001E40C3">
        <w:rPr>
          <w:i/>
        </w:rPr>
        <w:t>Разрешите мне, пожалуйста, записывать нашу беседу на диктофон, так как мне важно зафиксировать все детали, а запомнить я их не смогу. С этими записями буду работать только я, они не будут воспроизводиться</w:t>
      </w:r>
      <w:r>
        <w:rPr>
          <w:i/>
        </w:rPr>
        <w:t xml:space="preserve"> в какой-либо другой аудитории.</w:t>
      </w:r>
      <w:bookmarkEnd w:id="1933"/>
    </w:p>
    <w:p w:rsidR="001E40C3" w:rsidRPr="001E40C3" w:rsidRDefault="001E40C3" w:rsidP="001E40C3">
      <w:pPr>
        <w:widowControl/>
        <w:spacing w:line="360" w:lineRule="auto"/>
        <w:ind w:firstLine="567"/>
        <w:jc w:val="both"/>
        <w:outlineLvl w:val="0"/>
        <w:rPr>
          <w:b/>
        </w:rPr>
      </w:pPr>
      <w:bookmarkStart w:id="1934" w:name="_Toc389749724"/>
      <w:r w:rsidRPr="001E40C3">
        <w:rPr>
          <w:b/>
        </w:rPr>
        <w:t>Блок 1. Коммуникация между членами КС.</w:t>
      </w:r>
      <w:bookmarkEnd w:id="1934"/>
    </w:p>
    <w:p w:rsidR="001E40C3" w:rsidRDefault="001E40C3" w:rsidP="001E40C3">
      <w:pPr>
        <w:widowControl/>
        <w:spacing w:line="360" w:lineRule="auto"/>
        <w:ind w:firstLine="567"/>
        <w:jc w:val="both"/>
        <w:outlineLvl w:val="0"/>
      </w:pPr>
      <w:bookmarkStart w:id="1935" w:name="_Toc389749725"/>
      <w:r>
        <w:t>- Расскажите, как Вы стали членом КС? Какие ставили пред собой цели, когда вступали в КС?</w:t>
      </w:r>
      <w:bookmarkEnd w:id="1935"/>
    </w:p>
    <w:p w:rsidR="001E40C3" w:rsidRDefault="001E40C3" w:rsidP="001E40C3">
      <w:pPr>
        <w:widowControl/>
        <w:spacing w:line="360" w:lineRule="auto"/>
        <w:ind w:firstLine="567"/>
        <w:jc w:val="both"/>
        <w:outlineLvl w:val="0"/>
      </w:pPr>
      <w:bookmarkStart w:id="1936" w:name="_Toc389749726"/>
      <w:r>
        <w:t>- Известно, что в КС нет статусной иерархии. Лишь на время заседания выбирается председатель. Расскажите, как происходит предложение кандидатур на председательствование?</w:t>
      </w:r>
      <w:bookmarkEnd w:id="1936"/>
      <w:r>
        <w:t xml:space="preserve"> </w:t>
      </w:r>
    </w:p>
    <w:p w:rsidR="001E40C3" w:rsidRDefault="001E40C3" w:rsidP="001E40C3">
      <w:pPr>
        <w:widowControl/>
        <w:spacing w:line="360" w:lineRule="auto"/>
        <w:ind w:firstLine="567"/>
        <w:jc w:val="both"/>
        <w:outlineLvl w:val="0"/>
      </w:pPr>
      <w:bookmarkStart w:id="1937" w:name="_Toc389749727"/>
      <w:r>
        <w:t>- Существуют ли неформальные лидеры, которые берут на себя большинство обязанностей или полномочий? Есть ли конфликты по этому поводу?</w:t>
      </w:r>
      <w:bookmarkEnd w:id="1937"/>
    </w:p>
    <w:p w:rsidR="001E40C3" w:rsidRDefault="001E40C3" w:rsidP="001E40C3">
      <w:pPr>
        <w:widowControl/>
        <w:spacing w:line="360" w:lineRule="auto"/>
        <w:ind w:firstLine="567"/>
        <w:jc w:val="both"/>
        <w:outlineLvl w:val="0"/>
      </w:pPr>
      <w:bookmarkStart w:id="1938" w:name="_Toc389749728"/>
      <w:r>
        <w:t>- Скажите, какая атмосфера царит на заседаниях КС? Имеете ли Вы возможность высказать все, что думаете в ходе заседания?</w:t>
      </w:r>
      <w:bookmarkEnd w:id="1938"/>
      <w:r>
        <w:t xml:space="preserve"> </w:t>
      </w:r>
    </w:p>
    <w:p w:rsidR="001E40C3" w:rsidRDefault="001E40C3" w:rsidP="001E40C3">
      <w:pPr>
        <w:widowControl/>
        <w:spacing w:line="360" w:lineRule="auto"/>
        <w:ind w:firstLine="567"/>
        <w:jc w:val="both"/>
        <w:outlineLvl w:val="0"/>
      </w:pPr>
      <w:bookmarkStart w:id="1939" w:name="_Toc389749729"/>
      <w:r>
        <w:t>- Скажите, всегда ли на заседаниях КС действует регламент, царит установленный порядок? Всегда ли Вы остаетесь в рамках обсуждаемых вопросов?</w:t>
      </w:r>
      <w:bookmarkEnd w:id="1939"/>
    </w:p>
    <w:p w:rsidR="001E40C3" w:rsidRDefault="001E40C3" w:rsidP="001E40C3">
      <w:pPr>
        <w:widowControl/>
        <w:spacing w:line="360" w:lineRule="auto"/>
        <w:ind w:firstLine="567"/>
        <w:jc w:val="both"/>
        <w:outlineLvl w:val="0"/>
      </w:pPr>
      <w:bookmarkStart w:id="1940" w:name="_Toc389749730"/>
      <w:r>
        <w:t>- Общаетесь ли Вы с членами КС в неформальной обстановке? Где и как происходит это общение? Какие темы Вы обсуждаете?</w:t>
      </w:r>
      <w:bookmarkEnd w:id="1940"/>
      <w:r>
        <w:t xml:space="preserve"> </w:t>
      </w:r>
    </w:p>
    <w:p w:rsidR="001E40C3" w:rsidRDefault="001E40C3" w:rsidP="001E40C3">
      <w:pPr>
        <w:widowControl/>
        <w:spacing w:line="360" w:lineRule="auto"/>
        <w:ind w:firstLine="567"/>
        <w:jc w:val="both"/>
        <w:outlineLvl w:val="0"/>
      </w:pPr>
      <w:bookmarkStart w:id="1941" w:name="_Toc389749731"/>
      <w:r>
        <w:t xml:space="preserve">- Отличается ли общение с этими людьми в неформальной обстановке </w:t>
      </w:r>
      <w:proofErr w:type="gramStart"/>
      <w:r>
        <w:t>от</w:t>
      </w:r>
      <w:proofErr w:type="gramEnd"/>
      <w:r>
        <w:t xml:space="preserve"> формальной?</w:t>
      </w:r>
      <w:bookmarkEnd w:id="1941"/>
      <w:r>
        <w:t xml:space="preserve"> </w:t>
      </w:r>
    </w:p>
    <w:p w:rsidR="001E40C3" w:rsidRDefault="001E40C3" w:rsidP="001E40C3">
      <w:pPr>
        <w:widowControl/>
        <w:spacing w:line="360" w:lineRule="auto"/>
        <w:ind w:firstLine="567"/>
        <w:jc w:val="both"/>
        <w:outlineLvl w:val="0"/>
        <w:rPr>
          <w:b/>
        </w:rPr>
      </w:pPr>
      <w:bookmarkStart w:id="1942" w:name="_Toc389749732"/>
      <w:r w:rsidRPr="001E40C3">
        <w:rPr>
          <w:b/>
        </w:rPr>
        <w:t>Блок 2. Юмор оппозиционеров.</w:t>
      </w:r>
      <w:bookmarkEnd w:id="1942"/>
    </w:p>
    <w:p w:rsidR="001E40C3" w:rsidRPr="001E40C3" w:rsidRDefault="001E40C3" w:rsidP="001E40C3">
      <w:pPr>
        <w:widowControl/>
        <w:spacing w:line="360" w:lineRule="auto"/>
        <w:ind w:firstLine="567"/>
        <w:jc w:val="both"/>
        <w:outlineLvl w:val="0"/>
        <w:rPr>
          <w:b/>
        </w:rPr>
      </w:pPr>
      <w:bookmarkStart w:id="1943" w:name="_Toc389749733"/>
      <w:r>
        <w:t>- Скажите, случались ли курьезные ситуации на заседании КС? Не могли бы Вы вспомнить подобную ситуацию? Возможно, это было чье-то высказывание или выступление, которое Вас позабавило. Как Вы отреагировали? А что последовало потом?</w:t>
      </w:r>
      <w:bookmarkEnd w:id="1943"/>
    </w:p>
    <w:p w:rsidR="001E40C3" w:rsidRDefault="001E40C3" w:rsidP="001E40C3">
      <w:pPr>
        <w:widowControl/>
        <w:spacing w:line="360" w:lineRule="auto"/>
        <w:ind w:firstLine="567"/>
        <w:jc w:val="both"/>
        <w:outlineLvl w:val="0"/>
      </w:pPr>
      <w:bookmarkStart w:id="1944" w:name="_Toc389749734"/>
      <w:r>
        <w:lastRenderedPageBreak/>
        <w:t>- Расскажите, как обычно люди реагируют на такие ситуации? Все ли реагируют одинаково? Бывали ли такие случаи, когда после какого-то шутливого высказывания одни члены КС смеялись (улыбались), а другие нет?</w:t>
      </w:r>
      <w:bookmarkEnd w:id="1944"/>
    </w:p>
    <w:p w:rsidR="001E40C3" w:rsidRDefault="001E40C3" w:rsidP="001E40C3">
      <w:pPr>
        <w:widowControl/>
        <w:spacing w:line="360" w:lineRule="auto"/>
        <w:ind w:firstLine="567"/>
        <w:jc w:val="both"/>
        <w:outlineLvl w:val="0"/>
      </w:pPr>
      <w:bookmarkStart w:id="1945" w:name="_Toc389749735"/>
      <w:r>
        <w:t>- Насколько приемлемо шутить на заседании?</w:t>
      </w:r>
      <w:bookmarkEnd w:id="1945"/>
      <w:r>
        <w:t xml:space="preserve"> </w:t>
      </w:r>
    </w:p>
    <w:p w:rsidR="001E40C3" w:rsidRDefault="001E40C3" w:rsidP="001E40C3">
      <w:pPr>
        <w:widowControl/>
        <w:spacing w:line="360" w:lineRule="auto"/>
        <w:ind w:firstLine="567"/>
        <w:jc w:val="both"/>
        <w:outlineLvl w:val="0"/>
      </w:pPr>
      <w:bookmarkStart w:id="1946" w:name="_Toc389749736"/>
      <w:r>
        <w:t>- Скажите, принимали ли Вы участие в созданных на заседаниях Рабочих группах? Отличается ли обстановка в рабочих группах от обстановки на заседаниях КС? В чем это проявляется?</w:t>
      </w:r>
      <w:bookmarkEnd w:id="1946"/>
    </w:p>
    <w:p w:rsidR="001E40C3" w:rsidRDefault="001E40C3" w:rsidP="001E40C3">
      <w:pPr>
        <w:widowControl/>
        <w:spacing w:line="360" w:lineRule="auto"/>
        <w:ind w:firstLine="567"/>
        <w:jc w:val="both"/>
        <w:outlineLvl w:val="0"/>
      </w:pPr>
      <w:bookmarkStart w:id="1947" w:name="_Toc389749737"/>
      <w:r>
        <w:t>- Расскажите, есть ли место для шуток в рабочих группах?</w:t>
      </w:r>
      <w:bookmarkEnd w:id="1947"/>
      <w:r>
        <w:t xml:space="preserve"> </w:t>
      </w:r>
    </w:p>
    <w:p w:rsidR="001E40C3" w:rsidRPr="001E40C3" w:rsidRDefault="001E40C3" w:rsidP="001E40C3">
      <w:pPr>
        <w:widowControl/>
        <w:spacing w:line="360" w:lineRule="auto"/>
        <w:ind w:firstLine="567"/>
        <w:jc w:val="both"/>
        <w:outlineLvl w:val="0"/>
        <w:rPr>
          <w:b/>
        </w:rPr>
      </w:pPr>
      <w:bookmarkStart w:id="1948" w:name="_Toc389749738"/>
      <w:r w:rsidRPr="001E40C3">
        <w:rPr>
          <w:b/>
        </w:rPr>
        <w:t>Блок 3. Роль «</w:t>
      </w:r>
      <w:proofErr w:type="spellStart"/>
      <w:r w:rsidRPr="001E40C3">
        <w:rPr>
          <w:b/>
        </w:rPr>
        <w:t>твиттера</w:t>
      </w:r>
      <w:proofErr w:type="spellEnd"/>
      <w:r w:rsidRPr="001E40C3">
        <w:rPr>
          <w:b/>
        </w:rPr>
        <w:t>» в юморе оппозиции.</w:t>
      </w:r>
      <w:bookmarkEnd w:id="1948"/>
    </w:p>
    <w:p w:rsidR="001E40C3" w:rsidRDefault="001E40C3" w:rsidP="001E40C3">
      <w:pPr>
        <w:widowControl/>
        <w:spacing w:line="360" w:lineRule="auto"/>
        <w:ind w:firstLine="567"/>
        <w:jc w:val="both"/>
        <w:outlineLvl w:val="0"/>
      </w:pPr>
      <w:bookmarkStart w:id="1949" w:name="_Toc389749739"/>
      <w:r>
        <w:t>- Многие оппозиционеров и Вы в том числе, комментируете происходящее на заседаниях в «</w:t>
      </w:r>
      <w:proofErr w:type="spellStart"/>
      <w:r>
        <w:t>твиттере</w:t>
      </w:r>
      <w:proofErr w:type="spellEnd"/>
      <w:r>
        <w:t>». Для чего Вы это делаете? Что это дает?</w:t>
      </w:r>
      <w:bookmarkEnd w:id="1949"/>
      <w:r>
        <w:t xml:space="preserve"> </w:t>
      </w:r>
    </w:p>
    <w:p w:rsidR="001E40C3" w:rsidRDefault="001E40C3" w:rsidP="001E40C3">
      <w:pPr>
        <w:widowControl/>
        <w:spacing w:line="360" w:lineRule="auto"/>
        <w:ind w:firstLine="567"/>
        <w:jc w:val="both"/>
        <w:outlineLvl w:val="0"/>
      </w:pPr>
      <w:bookmarkStart w:id="1950" w:name="_Toc389749740"/>
      <w:r>
        <w:t>- Расскажите, что представляют собой эти комментарии? В какой форме Вы их преподносите?</w:t>
      </w:r>
      <w:bookmarkEnd w:id="1950"/>
    </w:p>
    <w:p w:rsidR="001E40C3" w:rsidRDefault="001E40C3" w:rsidP="001E40C3">
      <w:pPr>
        <w:widowControl/>
        <w:spacing w:line="360" w:lineRule="auto"/>
        <w:ind w:firstLine="567"/>
        <w:jc w:val="both"/>
        <w:outlineLvl w:val="0"/>
      </w:pPr>
      <w:bookmarkStart w:id="1951" w:name="_Toc389749741"/>
      <w:r>
        <w:t>- Скажите, бывает ли такое, что шутка, произнесенная на заседании, в дальнейшем оказывается в «</w:t>
      </w:r>
      <w:proofErr w:type="spellStart"/>
      <w:r>
        <w:t>твиттере</w:t>
      </w:r>
      <w:proofErr w:type="spellEnd"/>
      <w:r>
        <w:t>» на страницах у членов КС? Был ли у Вас такой опыт?</w:t>
      </w:r>
      <w:bookmarkEnd w:id="1951"/>
      <w:r>
        <w:t xml:space="preserve"> </w:t>
      </w:r>
    </w:p>
    <w:p w:rsidR="001E40C3" w:rsidRDefault="001E40C3" w:rsidP="001E40C3">
      <w:pPr>
        <w:widowControl/>
        <w:spacing w:line="360" w:lineRule="auto"/>
        <w:ind w:firstLine="567"/>
        <w:jc w:val="both"/>
        <w:outlineLvl w:val="0"/>
      </w:pPr>
      <w:bookmarkStart w:id="1952" w:name="_Toc389749742"/>
      <w:r>
        <w:t>- Все ли шутки с заседаний попадают в «</w:t>
      </w:r>
      <w:proofErr w:type="spellStart"/>
      <w:r>
        <w:t>твиттер</w:t>
      </w:r>
      <w:proofErr w:type="spellEnd"/>
      <w:r>
        <w:t>»? Почему?</w:t>
      </w:r>
      <w:bookmarkEnd w:id="1952"/>
    </w:p>
    <w:p w:rsidR="001E40C3" w:rsidRDefault="001E40C3" w:rsidP="001E40C3">
      <w:pPr>
        <w:widowControl/>
        <w:spacing w:line="360" w:lineRule="auto"/>
        <w:ind w:firstLine="567"/>
        <w:jc w:val="both"/>
        <w:outlineLvl w:val="0"/>
      </w:pPr>
      <w:bookmarkStart w:id="1953" w:name="_Toc389749743"/>
      <w:r>
        <w:t>- Почему важно опубликовать ту или иную шутку именно во время самого заседания?</w:t>
      </w:r>
      <w:bookmarkEnd w:id="1953"/>
    </w:p>
    <w:p w:rsidR="001E40C3" w:rsidRDefault="001E40C3" w:rsidP="001E40C3">
      <w:pPr>
        <w:widowControl/>
        <w:spacing w:line="360" w:lineRule="auto"/>
        <w:ind w:firstLine="567"/>
        <w:jc w:val="both"/>
        <w:outlineLvl w:val="0"/>
      </w:pPr>
      <w:bookmarkStart w:id="1954" w:name="_Toc389749744"/>
      <w:r>
        <w:t>- Читаете ли Вы шутки Ваших коллег по Совету во время заседания? Для чего?</w:t>
      </w:r>
      <w:bookmarkEnd w:id="1954"/>
      <w:r>
        <w:t xml:space="preserve"> </w:t>
      </w:r>
    </w:p>
    <w:p w:rsidR="001E40C3" w:rsidRDefault="001E40C3" w:rsidP="001E40C3">
      <w:pPr>
        <w:widowControl/>
        <w:spacing w:line="360" w:lineRule="auto"/>
        <w:ind w:firstLine="567"/>
        <w:jc w:val="both"/>
        <w:outlineLvl w:val="0"/>
      </w:pPr>
      <w:bookmarkStart w:id="1955" w:name="_Toc389749745"/>
      <w:r>
        <w:t>- Многие члены КС и Вы также, часто «</w:t>
      </w:r>
      <w:proofErr w:type="spellStart"/>
      <w:r>
        <w:t>ретвитите</w:t>
      </w:r>
      <w:proofErr w:type="spellEnd"/>
      <w:r>
        <w:t>»  шутки друг друга и других людей. Для чего Вы это делаете?</w:t>
      </w:r>
      <w:bookmarkEnd w:id="1955"/>
      <w:r>
        <w:t xml:space="preserve"> </w:t>
      </w:r>
    </w:p>
    <w:p w:rsidR="001E40C3" w:rsidRDefault="001E40C3" w:rsidP="001E40C3">
      <w:pPr>
        <w:widowControl/>
        <w:spacing w:line="360" w:lineRule="auto"/>
        <w:ind w:firstLine="567"/>
        <w:jc w:val="both"/>
        <w:outlineLvl w:val="0"/>
      </w:pPr>
      <w:bookmarkStart w:id="1956" w:name="_Toc389749746"/>
      <w:r>
        <w:t>-  Как  реагируют на шутки в «</w:t>
      </w:r>
      <w:proofErr w:type="spellStart"/>
      <w:r>
        <w:t>твиттере</w:t>
      </w:r>
      <w:proofErr w:type="spellEnd"/>
      <w:r>
        <w:t>» те ваши коллеги, которые не зарегистрированы на этом сервисе?</w:t>
      </w:r>
      <w:bookmarkEnd w:id="1956"/>
      <w:r>
        <w:t xml:space="preserve"> </w:t>
      </w:r>
    </w:p>
    <w:p w:rsidR="001E40C3" w:rsidRDefault="001E40C3" w:rsidP="001E40C3">
      <w:pPr>
        <w:widowControl/>
        <w:spacing w:line="360" w:lineRule="auto"/>
        <w:ind w:firstLine="567"/>
        <w:jc w:val="both"/>
        <w:outlineLvl w:val="0"/>
      </w:pPr>
      <w:bookmarkStart w:id="1957" w:name="_Toc389749747"/>
      <w:r>
        <w:t xml:space="preserve">- Скажите, обычные люди реагируют на </w:t>
      </w:r>
      <w:proofErr w:type="gramStart"/>
      <w:r>
        <w:t>шутки</w:t>
      </w:r>
      <w:proofErr w:type="gramEnd"/>
      <w:r>
        <w:t xml:space="preserve"> на политические темы в «</w:t>
      </w:r>
      <w:proofErr w:type="spellStart"/>
      <w:r>
        <w:t>твиттере</w:t>
      </w:r>
      <w:proofErr w:type="spellEnd"/>
      <w:r>
        <w:t>»? Как это выражается?</w:t>
      </w:r>
      <w:bookmarkEnd w:id="1957"/>
    </w:p>
    <w:p w:rsidR="001E40C3" w:rsidRDefault="001E40C3" w:rsidP="001E40C3">
      <w:pPr>
        <w:widowControl/>
        <w:spacing w:line="360" w:lineRule="auto"/>
        <w:ind w:firstLine="567"/>
        <w:jc w:val="both"/>
        <w:outlineLvl w:val="0"/>
      </w:pPr>
      <w:bookmarkStart w:id="1958" w:name="_Toc389749748"/>
      <w:r>
        <w:t>- Как Вам кажется, где оппозиционеры шутят больше и чаще: на заседаниях или в «</w:t>
      </w:r>
      <w:proofErr w:type="spellStart"/>
      <w:r>
        <w:t>Твиттере</w:t>
      </w:r>
      <w:proofErr w:type="spellEnd"/>
      <w:r>
        <w:t>»? Почему?</w:t>
      </w:r>
      <w:bookmarkEnd w:id="1958"/>
    </w:p>
    <w:p w:rsidR="001E40C3" w:rsidRDefault="001E40C3" w:rsidP="001E40C3">
      <w:pPr>
        <w:widowControl/>
        <w:spacing w:line="360" w:lineRule="auto"/>
        <w:ind w:firstLine="567"/>
        <w:jc w:val="both"/>
        <w:outlineLvl w:val="0"/>
      </w:pPr>
      <w:bookmarkStart w:id="1959" w:name="_Toc389749749"/>
      <w:r>
        <w:t>- Есть ли разница, где высказывать свое мнение: на заседании КС либо в «</w:t>
      </w:r>
      <w:proofErr w:type="spellStart"/>
      <w:r>
        <w:t>Твиттере</w:t>
      </w:r>
      <w:proofErr w:type="spellEnd"/>
      <w:r>
        <w:t>»? А что касается юмористических высказываний? Где им больше места?</w:t>
      </w:r>
      <w:bookmarkEnd w:id="1959"/>
    </w:p>
    <w:p w:rsidR="001E40C3" w:rsidRDefault="001E40C3" w:rsidP="001E40C3">
      <w:pPr>
        <w:widowControl/>
        <w:spacing w:line="360" w:lineRule="auto"/>
        <w:ind w:firstLine="567"/>
        <w:jc w:val="both"/>
        <w:outlineLvl w:val="0"/>
      </w:pPr>
      <w:bookmarkStart w:id="1960" w:name="_Toc389749750"/>
      <w:r>
        <w:t>- Как Вы относитесь к юмору в политике?</w:t>
      </w:r>
      <w:bookmarkEnd w:id="1960"/>
    </w:p>
    <w:p w:rsidR="001E40C3" w:rsidRDefault="001E40C3" w:rsidP="001E40C3">
      <w:pPr>
        <w:widowControl/>
        <w:spacing w:line="360" w:lineRule="auto"/>
        <w:ind w:firstLine="567"/>
        <w:jc w:val="both"/>
        <w:outlineLvl w:val="0"/>
      </w:pPr>
      <w:bookmarkStart w:id="1961" w:name="_Toc389749751"/>
      <w:r>
        <w:t>- Совсем скоро, 16 февраля состоится очередное заседание КС. Планируете ли Вы принять в нем участие?</w:t>
      </w:r>
      <w:bookmarkEnd w:id="1961"/>
      <w:r>
        <w:t xml:space="preserve"> </w:t>
      </w:r>
    </w:p>
    <w:p w:rsidR="001E40C3" w:rsidRDefault="001E40C3" w:rsidP="001E40C3">
      <w:pPr>
        <w:widowControl/>
        <w:spacing w:line="360" w:lineRule="auto"/>
        <w:ind w:firstLine="567"/>
        <w:jc w:val="both"/>
        <w:outlineLvl w:val="0"/>
      </w:pPr>
    </w:p>
    <w:p w:rsidR="00104CFF" w:rsidRPr="00104CFF" w:rsidRDefault="001E40C3" w:rsidP="00F80D20">
      <w:pPr>
        <w:widowControl/>
        <w:spacing w:line="360" w:lineRule="auto"/>
        <w:ind w:firstLine="567"/>
        <w:jc w:val="both"/>
        <w:outlineLvl w:val="0"/>
      </w:pPr>
      <w:bookmarkStart w:id="1962" w:name="_Toc389749752"/>
      <w:r>
        <w:t>Большое спасибо за беседу!</w:t>
      </w:r>
      <w:bookmarkEnd w:id="1962"/>
    </w:p>
    <w:sectPr w:rsidR="00104CFF" w:rsidRPr="00104CFF" w:rsidSect="00F42595">
      <w:headerReference w:type="default" r:id="rId28"/>
      <w:footerReference w:type="default" r:id="rId2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4B8" w:rsidRDefault="003D54B8" w:rsidP="00A56F85">
      <w:r>
        <w:separator/>
      </w:r>
    </w:p>
  </w:endnote>
  <w:endnote w:type="continuationSeparator" w:id="0">
    <w:p w:rsidR="003D54B8" w:rsidRDefault="003D54B8" w:rsidP="00A56F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3" w:usb1="08070000" w:usb2="00000010" w:usb3="00000000" w:csb0="00020001"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393815"/>
    </w:sdtPr>
    <w:sdtContent>
      <w:p w:rsidR="00032313" w:rsidRDefault="00F631F9">
        <w:pPr>
          <w:pStyle w:val="ab"/>
          <w:jc w:val="right"/>
        </w:pPr>
        <w:fldSimple w:instr="PAGE   \* MERGEFORMAT">
          <w:r w:rsidR="00180BBC">
            <w:rPr>
              <w:noProof/>
            </w:rPr>
            <w:t>98</w:t>
          </w:r>
        </w:fldSimple>
      </w:p>
    </w:sdtContent>
  </w:sdt>
  <w:p w:rsidR="00032313" w:rsidRDefault="0003231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4B8" w:rsidRDefault="003D54B8" w:rsidP="00A56F85">
      <w:r>
        <w:separator/>
      </w:r>
    </w:p>
  </w:footnote>
  <w:footnote w:type="continuationSeparator" w:id="0">
    <w:p w:rsidR="003D54B8" w:rsidRDefault="003D54B8" w:rsidP="00A56F85">
      <w:r>
        <w:continuationSeparator/>
      </w:r>
    </w:p>
  </w:footnote>
  <w:footnote w:id="1">
    <w:p w:rsidR="00032313" w:rsidRPr="00DD2738" w:rsidRDefault="00032313" w:rsidP="00884FEF">
      <w:pPr>
        <w:pStyle w:val="a5"/>
        <w:jc w:val="both"/>
        <w:rPr>
          <w:lang w:val="ru-RU"/>
        </w:rPr>
      </w:pPr>
      <w:r w:rsidRPr="00576AAA">
        <w:rPr>
          <w:rStyle w:val="a7"/>
          <w:rFonts w:eastAsia="Arial Unicode MS"/>
        </w:rPr>
        <w:footnoteRef/>
      </w:r>
      <w:r w:rsidRPr="00DD2738">
        <w:rPr>
          <w:lang w:val="ru-RU"/>
        </w:rPr>
        <w:t xml:space="preserve"> Вебер М. И</w:t>
      </w:r>
      <w:r>
        <w:rPr>
          <w:lang w:val="ru-RU"/>
        </w:rPr>
        <w:t>збранные произведения. М.: Прогресс, 1990.</w:t>
      </w:r>
      <w:r w:rsidRPr="00DD2738">
        <w:rPr>
          <w:lang w:val="ru-RU"/>
        </w:rPr>
        <w:t xml:space="preserve"> С.646.</w:t>
      </w:r>
    </w:p>
  </w:footnote>
  <w:footnote w:id="2">
    <w:p w:rsidR="00032313" w:rsidRPr="00DD2738" w:rsidRDefault="00032313" w:rsidP="00884FEF">
      <w:pPr>
        <w:pStyle w:val="a5"/>
        <w:jc w:val="both"/>
        <w:rPr>
          <w:lang w:val="ru-RU"/>
        </w:rPr>
      </w:pPr>
      <w:r w:rsidRPr="00576AAA">
        <w:rPr>
          <w:rStyle w:val="a7"/>
          <w:rFonts w:eastAsia="Arial Unicode MS"/>
        </w:rPr>
        <w:footnoteRef/>
      </w:r>
      <w:r w:rsidRPr="00DD2738">
        <w:rPr>
          <w:lang w:val="ru-RU"/>
        </w:rPr>
        <w:t xml:space="preserve"> </w:t>
      </w:r>
      <w:proofErr w:type="spellStart"/>
      <w:r w:rsidRPr="00DD2738">
        <w:rPr>
          <w:rFonts w:eastAsia="Calibri"/>
          <w:iCs/>
          <w:lang w:val="ru-RU"/>
        </w:rPr>
        <w:t>Парсонс</w:t>
      </w:r>
      <w:proofErr w:type="spellEnd"/>
      <w:r w:rsidRPr="00DD2738">
        <w:rPr>
          <w:rFonts w:eastAsia="Calibri"/>
          <w:iCs/>
          <w:lang w:val="ru-RU"/>
        </w:rPr>
        <w:t xml:space="preserve"> Т. </w:t>
      </w:r>
      <w:r w:rsidRPr="00DD2738">
        <w:rPr>
          <w:rFonts w:eastAsia="TimesNewRoman"/>
          <w:lang w:val="ru-RU"/>
        </w:rPr>
        <w:t xml:space="preserve">Общий обзор // Американская </w:t>
      </w:r>
      <w:r>
        <w:rPr>
          <w:rFonts w:eastAsia="TimesNewRoman"/>
          <w:lang w:val="ru-RU"/>
        </w:rPr>
        <w:t>социология. М.: Прогресс, 1972.</w:t>
      </w:r>
      <w:r w:rsidRPr="00DD2738">
        <w:rPr>
          <w:rFonts w:eastAsia="TimesNewRoman"/>
          <w:lang w:val="ru-RU"/>
        </w:rPr>
        <w:t xml:space="preserve"> С. 374.</w:t>
      </w:r>
    </w:p>
  </w:footnote>
  <w:footnote w:id="3">
    <w:p w:rsidR="00032313" w:rsidRPr="00DD2738" w:rsidRDefault="00032313" w:rsidP="00884FEF">
      <w:pPr>
        <w:pStyle w:val="a5"/>
        <w:jc w:val="both"/>
        <w:rPr>
          <w:lang w:val="ru-RU"/>
        </w:rPr>
      </w:pPr>
      <w:r>
        <w:rPr>
          <w:rStyle w:val="a7"/>
          <w:rFonts w:eastAsia="Arial Unicode MS"/>
        </w:rPr>
        <w:footnoteRef/>
      </w:r>
      <w:r w:rsidRPr="00DD2738">
        <w:rPr>
          <w:lang w:val="ru-RU"/>
        </w:rPr>
        <w:t xml:space="preserve"> </w:t>
      </w:r>
      <w:proofErr w:type="spellStart"/>
      <w:r w:rsidRPr="00DD2738">
        <w:rPr>
          <w:lang w:val="ru-RU"/>
        </w:rPr>
        <w:t>Лассуэлл</w:t>
      </w:r>
      <w:proofErr w:type="spellEnd"/>
      <w:r w:rsidRPr="00DD2738">
        <w:rPr>
          <w:lang w:val="ru-RU"/>
        </w:rPr>
        <w:t xml:space="preserve">  Г. Психопатология и политика / Пер. с англ. Т.Н. Самсоновой, Н.В. Коротков</w:t>
      </w:r>
      <w:r>
        <w:rPr>
          <w:lang w:val="ru-RU"/>
        </w:rPr>
        <w:t>ой.</w:t>
      </w:r>
      <w:r w:rsidRPr="00DD2738">
        <w:rPr>
          <w:lang w:val="ru-RU"/>
        </w:rPr>
        <w:t xml:space="preserve"> М.</w:t>
      </w:r>
      <w:r>
        <w:rPr>
          <w:lang w:val="ru-RU"/>
        </w:rPr>
        <w:t>: Издательство РАГС, 2005.</w:t>
      </w:r>
      <w:r w:rsidRPr="00DD2738">
        <w:rPr>
          <w:lang w:val="ru-RU"/>
        </w:rPr>
        <w:t xml:space="preserve"> С. 289. </w:t>
      </w:r>
    </w:p>
  </w:footnote>
  <w:footnote w:id="4">
    <w:p w:rsidR="00032313" w:rsidRPr="00DC69B5" w:rsidRDefault="00032313" w:rsidP="00E37AD0">
      <w:pPr>
        <w:pStyle w:val="a5"/>
        <w:jc w:val="both"/>
        <w:rPr>
          <w:lang w:val="ru-RU"/>
        </w:rPr>
      </w:pPr>
      <w:r w:rsidRPr="00DC69B5">
        <w:rPr>
          <w:vertAlign w:val="superscript"/>
        </w:rPr>
        <w:footnoteRef/>
      </w:r>
      <w:r w:rsidRPr="00DC69B5">
        <w:rPr>
          <w:lang w:val="ru-RU"/>
        </w:rPr>
        <w:t xml:space="preserve"> Волков Ю.Е. Социальные системы как объект социологического анализа // Социологические исследования.  №9, 2009. С. 125.</w:t>
      </w:r>
    </w:p>
  </w:footnote>
  <w:footnote w:id="5">
    <w:p w:rsidR="00032313" w:rsidRPr="00046FF5" w:rsidRDefault="00032313" w:rsidP="00E37AD0">
      <w:pPr>
        <w:pStyle w:val="a5"/>
        <w:jc w:val="both"/>
        <w:rPr>
          <w:lang w:val="ru-RU"/>
        </w:rPr>
      </w:pPr>
      <w:r w:rsidRPr="00DC69B5">
        <w:rPr>
          <w:vertAlign w:val="superscript"/>
        </w:rPr>
        <w:footnoteRef/>
      </w:r>
      <w:r w:rsidRPr="00DC69B5">
        <w:rPr>
          <w:lang w:val="ru-RU"/>
        </w:rPr>
        <w:t xml:space="preserve"> Даль Р. </w:t>
      </w:r>
      <w:proofErr w:type="spellStart"/>
      <w:r w:rsidRPr="00DC69B5">
        <w:rPr>
          <w:lang w:val="ru-RU"/>
        </w:rPr>
        <w:t>Полиархия</w:t>
      </w:r>
      <w:proofErr w:type="spellEnd"/>
      <w:r w:rsidRPr="00DC69B5">
        <w:rPr>
          <w:lang w:val="ru-RU"/>
        </w:rPr>
        <w:t>: участие и оппозиция / Пер. с англ. под ред. С. Деникиной, В. Барановой. М.: Изд-во ГУ ВШЭ, 2010. С.288.</w:t>
      </w:r>
    </w:p>
  </w:footnote>
  <w:footnote w:id="6">
    <w:p w:rsidR="00032313" w:rsidRPr="009503E1" w:rsidRDefault="00032313" w:rsidP="0065716D">
      <w:pPr>
        <w:pStyle w:val="a5"/>
        <w:rPr>
          <w:lang w:val="ru-RU"/>
        </w:rPr>
      </w:pPr>
      <w:r>
        <w:rPr>
          <w:rStyle w:val="a7"/>
        </w:rPr>
        <w:footnoteRef/>
      </w:r>
      <w:r w:rsidRPr="009503E1">
        <w:rPr>
          <w:lang w:val="ru-RU"/>
        </w:rPr>
        <w:t xml:space="preserve"> </w:t>
      </w:r>
      <w:r>
        <w:rPr>
          <w:lang w:val="ru-RU"/>
        </w:rPr>
        <w:t>Аристотель.</w:t>
      </w:r>
      <w:r>
        <w:rPr>
          <w:rStyle w:val="citation"/>
          <w:rFonts w:eastAsia="Cambria"/>
          <w:iCs/>
          <w:lang w:val="ru-RU"/>
        </w:rPr>
        <w:t xml:space="preserve"> </w:t>
      </w:r>
      <w:r w:rsidRPr="00C225F1">
        <w:rPr>
          <w:rStyle w:val="citation"/>
          <w:rFonts w:eastAsiaTheme="majorEastAsia"/>
          <w:lang w:val="ru-RU"/>
        </w:rPr>
        <w:t>Политика. Риторика. Поэтика. Категории.</w:t>
      </w:r>
      <w:r>
        <w:rPr>
          <w:rStyle w:val="citation"/>
          <w:rFonts w:eastAsiaTheme="majorEastAsia"/>
        </w:rPr>
        <w:t> </w:t>
      </w:r>
      <w:r w:rsidRPr="00C225F1">
        <w:rPr>
          <w:rStyle w:val="citation"/>
          <w:rFonts w:eastAsiaTheme="majorEastAsia"/>
          <w:lang w:val="ru-RU"/>
        </w:rPr>
        <w:t>Минск: Литература, 1998. С.</w:t>
      </w:r>
      <w:r>
        <w:rPr>
          <w:rStyle w:val="citation"/>
          <w:rFonts w:eastAsiaTheme="majorEastAsia"/>
        </w:rPr>
        <w:t> </w:t>
      </w:r>
      <w:r w:rsidRPr="00C225F1">
        <w:rPr>
          <w:rStyle w:val="citation"/>
          <w:rFonts w:eastAsiaTheme="majorEastAsia"/>
          <w:lang w:val="ru-RU"/>
        </w:rPr>
        <w:t>10</w:t>
      </w:r>
      <w:r>
        <w:rPr>
          <w:rStyle w:val="citation"/>
          <w:rFonts w:eastAsia="Cambria"/>
          <w:lang w:val="ru-RU"/>
        </w:rPr>
        <w:t xml:space="preserve">71. </w:t>
      </w:r>
    </w:p>
  </w:footnote>
  <w:footnote w:id="7">
    <w:p w:rsidR="00032313" w:rsidRPr="0084343C" w:rsidRDefault="00032313" w:rsidP="0065716D">
      <w:pPr>
        <w:pStyle w:val="a5"/>
        <w:jc w:val="both"/>
        <w:rPr>
          <w:lang w:val="ru-RU"/>
        </w:rPr>
      </w:pPr>
      <w:r w:rsidRPr="0084343C">
        <w:rPr>
          <w:vertAlign w:val="superscript"/>
        </w:rPr>
        <w:footnoteRef/>
      </w:r>
      <w:r w:rsidRPr="0084343C">
        <w:rPr>
          <w:lang w:val="ru-RU"/>
        </w:rPr>
        <w:t xml:space="preserve"> Бергсон</w:t>
      </w:r>
      <w:r w:rsidRPr="0084343C">
        <w:t> </w:t>
      </w:r>
      <w:r w:rsidRPr="0084343C">
        <w:rPr>
          <w:lang w:val="ru-RU"/>
        </w:rPr>
        <w:t>А.</w:t>
      </w:r>
      <w:r w:rsidRPr="0084343C">
        <w:t> </w:t>
      </w:r>
      <w:r w:rsidRPr="0084343C">
        <w:rPr>
          <w:lang w:val="ru-RU"/>
        </w:rPr>
        <w:t>Смех. М.:</w:t>
      </w:r>
      <w:r w:rsidRPr="0084343C">
        <w:t> </w:t>
      </w:r>
      <w:r w:rsidRPr="0084343C">
        <w:rPr>
          <w:lang w:val="ru-RU"/>
        </w:rPr>
        <w:t>Искусство,</w:t>
      </w:r>
      <w:r w:rsidRPr="0084343C">
        <w:t> </w:t>
      </w:r>
      <w:r w:rsidRPr="0084343C">
        <w:rPr>
          <w:lang w:val="ru-RU"/>
        </w:rPr>
        <w:t>1992. С. 126.</w:t>
      </w:r>
    </w:p>
  </w:footnote>
  <w:footnote w:id="8">
    <w:p w:rsidR="00032313" w:rsidRPr="0084343C" w:rsidRDefault="00032313" w:rsidP="0065716D">
      <w:pPr>
        <w:jc w:val="both"/>
        <w:rPr>
          <w:sz w:val="20"/>
          <w:szCs w:val="20"/>
        </w:rPr>
      </w:pPr>
      <w:r w:rsidRPr="0084343C">
        <w:rPr>
          <w:sz w:val="20"/>
          <w:szCs w:val="20"/>
          <w:vertAlign w:val="superscript"/>
        </w:rPr>
        <w:footnoteRef/>
      </w:r>
      <w:r w:rsidRPr="0084343C">
        <w:rPr>
          <w:sz w:val="20"/>
          <w:szCs w:val="20"/>
        </w:rPr>
        <w:t xml:space="preserve"> Кьеркегор С. О понятии иронии // Логос: Философско-литературный журнал. № 4, 1993. С. 177.</w:t>
      </w:r>
    </w:p>
  </w:footnote>
  <w:footnote w:id="9">
    <w:p w:rsidR="00032313" w:rsidRPr="00046FF5" w:rsidRDefault="00032313" w:rsidP="0065716D">
      <w:pPr>
        <w:pStyle w:val="a5"/>
        <w:rPr>
          <w:lang w:val="ru-RU"/>
        </w:rPr>
      </w:pPr>
      <w:r w:rsidRPr="0084343C">
        <w:rPr>
          <w:vertAlign w:val="superscript"/>
        </w:rPr>
        <w:footnoteRef/>
      </w:r>
      <w:r w:rsidRPr="0084343C">
        <w:rPr>
          <w:rFonts w:eastAsia="Arial Unicode MS"/>
          <w:lang w:val="ru-RU"/>
        </w:rPr>
        <w:t xml:space="preserve"> </w:t>
      </w:r>
      <w:proofErr w:type="spellStart"/>
      <w:r w:rsidRPr="0084343C">
        <w:rPr>
          <w:rFonts w:eastAsia="Arial Unicode MS"/>
          <w:lang w:val="ru-RU"/>
        </w:rPr>
        <w:t>Пропп</w:t>
      </w:r>
      <w:proofErr w:type="spellEnd"/>
      <w:r w:rsidRPr="0084343C">
        <w:rPr>
          <w:rFonts w:eastAsia="Arial Unicode MS"/>
          <w:lang w:val="ru-RU"/>
        </w:rPr>
        <w:t xml:space="preserve"> В.Я. Проблемы комизма и смеха. Киев: Лабиринт, 2007.  С.13.</w:t>
      </w:r>
    </w:p>
  </w:footnote>
  <w:footnote w:id="10">
    <w:p w:rsidR="00032313" w:rsidRPr="00EB5DF8" w:rsidRDefault="00032313" w:rsidP="0065716D">
      <w:pPr>
        <w:jc w:val="both"/>
        <w:rPr>
          <w:sz w:val="20"/>
          <w:szCs w:val="20"/>
        </w:rPr>
      </w:pPr>
      <w:r w:rsidRPr="0084343C">
        <w:rPr>
          <w:rStyle w:val="a7"/>
          <w:sz w:val="20"/>
          <w:szCs w:val="20"/>
        </w:rPr>
        <w:footnoteRef/>
      </w:r>
      <w:r w:rsidRPr="0084343C">
        <w:rPr>
          <w:rStyle w:val="hl"/>
          <w:sz w:val="20"/>
          <w:szCs w:val="20"/>
        </w:rPr>
        <w:t>Бахтин</w:t>
      </w:r>
      <w:r w:rsidRPr="0084343C">
        <w:rPr>
          <w:sz w:val="20"/>
          <w:szCs w:val="20"/>
        </w:rPr>
        <w:t xml:space="preserve"> М.М. Творчество Франсуа Рабле и народная культура Средневековья и Ренессанса. М.: «</w:t>
      </w:r>
      <w:r w:rsidRPr="0084343C">
        <w:rPr>
          <w:rStyle w:val="hl"/>
          <w:sz w:val="20"/>
          <w:szCs w:val="20"/>
        </w:rPr>
        <w:t>Художественная литература</w:t>
      </w:r>
      <w:r w:rsidRPr="0084343C">
        <w:rPr>
          <w:sz w:val="20"/>
          <w:szCs w:val="20"/>
        </w:rPr>
        <w:t xml:space="preserve">», 1990. С.53.  </w:t>
      </w:r>
    </w:p>
  </w:footnote>
  <w:footnote w:id="11">
    <w:p w:rsidR="00032313" w:rsidRPr="00EB5DF8" w:rsidRDefault="00032313" w:rsidP="0065716D">
      <w:pPr>
        <w:pStyle w:val="a5"/>
        <w:rPr>
          <w:lang w:val="ru-RU"/>
        </w:rPr>
      </w:pPr>
      <w:r>
        <w:rPr>
          <w:rStyle w:val="a7"/>
        </w:rPr>
        <w:footnoteRef/>
      </w:r>
      <w:r w:rsidRPr="00EB5DF8">
        <w:rPr>
          <w:lang w:val="ru-RU"/>
        </w:rPr>
        <w:t xml:space="preserve"> </w:t>
      </w:r>
      <w:proofErr w:type="spellStart"/>
      <w:r>
        <w:rPr>
          <w:lang w:val="ru-RU"/>
        </w:rPr>
        <w:t>Баткин</w:t>
      </w:r>
      <w:proofErr w:type="spellEnd"/>
      <w:r>
        <w:rPr>
          <w:lang w:val="ru-RU"/>
        </w:rPr>
        <w:t xml:space="preserve"> Л.М. Смех </w:t>
      </w:r>
      <w:proofErr w:type="spellStart"/>
      <w:r>
        <w:rPr>
          <w:lang w:val="ru-RU"/>
        </w:rPr>
        <w:t>Панурга</w:t>
      </w:r>
      <w:proofErr w:type="spellEnd"/>
      <w:r>
        <w:rPr>
          <w:lang w:val="ru-RU"/>
        </w:rPr>
        <w:t xml:space="preserve"> и философия культуры // Вопросы философии. №12, 1967. С. 115. </w:t>
      </w:r>
    </w:p>
  </w:footnote>
  <w:footnote w:id="12">
    <w:p w:rsidR="00032313" w:rsidRPr="007D2495" w:rsidRDefault="00032313" w:rsidP="00FA2790">
      <w:pPr>
        <w:pStyle w:val="a5"/>
        <w:jc w:val="both"/>
        <w:rPr>
          <w:lang w:val="ru-RU"/>
        </w:rPr>
      </w:pPr>
      <w:r>
        <w:rPr>
          <w:rStyle w:val="a7"/>
        </w:rPr>
        <w:footnoteRef/>
      </w:r>
      <w:r w:rsidRPr="007D2495">
        <w:rPr>
          <w:lang w:val="ru-RU"/>
        </w:rPr>
        <w:t xml:space="preserve"> </w:t>
      </w:r>
      <w:r w:rsidRPr="007D2495">
        <w:rPr>
          <w:shd w:val="clear" w:color="auto" w:fill="FFFFFF"/>
          <w:lang w:val="ru-RU"/>
        </w:rPr>
        <w:t xml:space="preserve">Фрейд З. Остроумие и его отношение к </w:t>
      </w:r>
      <w:proofErr w:type="gramStart"/>
      <w:r w:rsidRPr="007D2495">
        <w:rPr>
          <w:shd w:val="clear" w:color="auto" w:fill="FFFFFF"/>
          <w:lang w:val="ru-RU"/>
        </w:rPr>
        <w:t>бессознательному</w:t>
      </w:r>
      <w:proofErr w:type="gramEnd"/>
      <w:r w:rsidRPr="007D2495">
        <w:rPr>
          <w:shd w:val="clear" w:color="auto" w:fill="FFFFFF"/>
          <w:lang w:val="ru-RU"/>
        </w:rPr>
        <w:t xml:space="preserve">. М., 1997. 319 с. </w:t>
      </w:r>
    </w:p>
  </w:footnote>
  <w:footnote w:id="13">
    <w:p w:rsidR="00032313" w:rsidRPr="007D2495" w:rsidRDefault="00032313" w:rsidP="00FA2790">
      <w:pPr>
        <w:pStyle w:val="a5"/>
        <w:jc w:val="both"/>
        <w:rPr>
          <w:lang w:val="ru-RU"/>
        </w:rPr>
      </w:pPr>
      <w:r>
        <w:rPr>
          <w:rStyle w:val="a7"/>
        </w:rPr>
        <w:footnoteRef/>
      </w:r>
      <w:r w:rsidRPr="007D2495">
        <w:rPr>
          <w:lang w:val="ru-RU"/>
        </w:rPr>
        <w:t xml:space="preserve"> Там же, С. 234. </w:t>
      </w:r>
    </w:p>
  </w:footnote>
  <w:footnote w:id="14">
    <w:p w:rsidR="00032313" w:rsidRPr="00B45CD9" w:rsidRDefault="00032313" w:rsidP="00FA2790">
      <w:pPr>
        <w:pStyle w:val="a5"/>
        <w:rPr>
          <w:lang w:val="ru-RU"/>
        </w:rPr>
      </w:pPr>
      <w:r>
        <w:rPr>
          <w:rStyle w:val="a7"/>
        </w:rPr>
        <w:footnoteRef/>
      </w:r>
      <w:r w:rsidRPr="007E15D5">
        <w:rPr>
          <w:lang w:val="ru-RU"/>
        </w:rPr>
        <w:t xml:space="preserve"> </w:t>
      </w:r>
      <w:r>
        <w:rPr>
          <w:lang w:val="ru-RU"/>
        </w:rPr>
        <w:t xml:space="preserve">Фрейд З. Будущее одной иллюзии </w:t>
      </w:r>
      <w:r w:rsidRPr="00B45CD9">
        <w:rPr>
          <w:lang w:val="ru-RU"/>
        </w:rPr>
        <w:t>// Вопросы философии. № 8</w:t>
      </w:r>
      <w:r>
        <w:rPr>
          <w:lang w:val="ru-RU"/>
        </w:rPr>
        <w:t xml:space="preserve">, </w:t>
      </w:r>
      <w:r w:rsidRPr="00B45CD9">
        <w:rPr>
          <w:lang w:val="ru-RU"/>
        </w:rPr>
        <w:t>1988. С.13</w:t>
      </w:r>
      <w:r>
        <w:rPr>
          <w:lang w:val="ru-RU"/>
        </w:rPr>
        <w:t>6.</w:t>
      </w:r>
    </w:p>
  </w:footnote>
  <w:footnote w:id="15">
    <w:p w:rsidR="00032313" w:rsidRPr="007D2495" w:rsidRDefault="00032313" w:rsidP="0065716D">
      <w:pPr>
        <w:pStyle w:val="a5"/>
        <w:jc w:val="both"/>
        <w:rPr>
          <w:lang w:val="ru-RU"/>
        </w:rPr>
      </w:pPr>
      <w:r>
        <w:rPr>
          <w:rStyle w:val="a7"/>
        </w:rPr>
        <w:footnoteRef/>
      </w:r>
      <w:r w:rsidRPr="007D2495">
        <w:rPr>
          <w:lang w:val="ru-RU"/>
        </w:rPr>
        <w:t xml:space="preserve"> Дмитриев А.В. Социология политического юмора: Очерки. М.: «Российская политическая </w:t>
      </w:r>
      <w:r>
        <w:rPr>
          <w:lang w:val="ru-RU"/>
        </w:rPr>
        <w:t>энциклопедия» (РОССПЭН), 1998.</w:t>
      </w:r>
      <w:r w:rsidRPr="007D2495">
        <w:rPr>
          <w:lang w:val="ru-RU"/>
        </w:rPr>
        <w:t xml:space="preserve"> С. 332. </w:t>
      </w:r>
    </w:p>
  </w:footnote>
  <w:footnote w:id="16">
    <w:p w:rsidR="00032313" w:rsidRPr="007D2495" w:rsidRDefault="00032313" w:rsidP="0065716D">
      <w:pPr>
        <w:pStyle w:val="a5"/>
        <w:jc w:val="both"/>
        <w:rPr>
          <w:lang w:val="ru-RU"/>
        </w:rPr>
      </w:pPr>
      <w:r>
        <w:rPr>
          <w:rStyle w:val="a7"/>
        </w:rPr>
        <w:footnoteRef/>
      </w:r>
      <w:r w:rsidRPr="007D2495">
        <w:rPr>
          <w:lang w:val="ru-RU"/>
        </w:rPr>
        <w:t xml:space="preserve"> Там же, С. 133-134. </w:t>
      </w:r>
    </w:p>
  </w:footnote>
  <w:footnote w:id="17">
    <w:p w:rsidR="00032313" w:rsidRPr="005A1DF1" w:rsidRDefault="00032313" w:rsidP="0065716D">
      <w:pPr>
        <w:pStyle w:val="a5"/>
        <w:jc w:val="both"/>
        <w:rPr>
          <w:lang w:val="ru-RU"/>
        </w:rPr>
      </w:pPr>
      <w:r w:rsidRPr="008E02CB">
        <w:rPr>
          <w:rStyle w:val="a7"/>
        </w:rPr>
        <w:footnoteRef/>
      </w:r>
      <w:r w:rsidRPr="007D2495">
        <w:rPr>
          <w:lang w:val="ru-RU"/>
        </w:rPr>
        <w:t xml:space="preserve"> </w:t>
      </w:r>
      <w:proofErr w:type="spellStart"/>
      <w:r w:rsidRPr="005A1DF1">
        <w:rPr>
          <w:iCs/>
          <w:shd w:val="clear" w:color="auto" w:fill="FFFFFF"/>
          <w:lang w:val="ru-RU"/>
        </w:rPr>
        <w:t>Ахиезер</w:t>
      </w:r>
      <w:proofErr w:type="spellEnd"/>
      <w:r w:rsidRPr="005A1DF1">
        <w:rPr>
          <w:iCs/>
          <w:shd w:val="clear" w:color="auto" w:fill="FFFFFF"/>
          <w:lang w:val="ru-RU"/>
        </w:rPr>
        <w:t xml:space="preserve"> А. С.</w:t>
      </w:r>
      <w:r w:rsidRPr="005A1DF1">
        <w:rPr>
          <w:rStyle w:val="apple-converted-space"/>
          <w:shd w:val="clear" w:color="auto" w:fill="FFFFFF"/>
        </w:rPr>
        <w:t> </w:t>
      </w:r>
      <w:r w:rsidRPr="005A1DF1">
        <w:rPr>
          <w:shd w:val="clear" w:color="auto" w:fill="FFFFFF"/>
          <w:lang w:val="ru-RU"/>
        </w:rPr>
        <w:t>Россия: критика исторического опыта (социокультурная динамика России). Новосибирск: Сибирский хронограф, 1998. Т.</w:t>
      </w:r>
      <w:r w:rsidRPr="005A1DF1">
        <w:rPr>
          <w:shd w:val="clear" w:color="auto" w:fill="FFFFFF"/>
        </w:rPr>
        <w:t> </w:t>
      </w:r>
      <w:r w:rsidRPr="005A1DF1">
        <w:rPr>
          <w:shd w:val="clear" w:color="auto" w:fill="FFFFFF"/>
          <w:lang w:val="ru-RU"/>
        </w:rPr>
        <w:t xml:space="preserve">2. Теория и методология. С.12. </w:t>
      </w:r>
    </w:p>
  </w:footnote>
  <w:footnote w:id="18">
    <w:p w:rsidR="00032313" w:rsidRPr="005A1DF1" w:rsidRDefault="00032313" w:rsidP="00FA2790">
      <w:pPr>
        <w:pStyle w:val="a5"/>
        <w:rPr>
          <w:lang w:val="ru-RU"/>
        </w:rPr>
      </w:pPr>
      <w:r w:rsidRPr="005A1DF1">
        <w:rPr>
          <w:vertAlign w:val="superscript"/>
        </w:rPr>
        <w:footnoteRef/>
      </w:r>
      <w:r w:rsidRPr="005A1DF1">
        <w:rPr>
          <w:rFonts w:eastAsia="Arial Unicode MS"/>
          <w:lang w:val="ru-RU"/>
        </w:rPr>
        <w:t xml:space="preserve"> Дмитриев А.В. Социология политического юмора: Очерки. М.: «Российская политическая энциклопедия» (РОССПЭН), 1998. С.222. </w:t>
      </w:r>
    </w:p>
  </w:footnote>
  <w:footnote w:id="19">
    <w:p w:rsidR="00032313" w:rsidRPr="00FA2790" w:rsidRDefault="00032313" w:rsidP="00FA2790">
      <w:pPr>
        <w:pStyle w:val="a5"/>
        <w:rPr>
          <w:lang w:val="ru-RU"/>
        </w:rPr>
      </w:pPr>
      <w:r w:rsidRPr="005A1DF1">
        <w:rPr>
          <w:vertAlign w:val="superscript"/>
        </w:rPr>
        <w:footnoteRef/>
      </w:r>
      <w:r w:rsidRPr="005A1DF1">
        <w:rPr>
          <w:rFonts w:eastAsia="Arial Unicode MS"/>
          <w:lang w:val="ru-RU"/>
        </w:rPr>
        <w:t xml:space="preserve"> Там же, С. 52-53.</w:t>
      </w:r>
      <w:r w:rsidRPr="00FA2790">
        <w:rPr>
          <w:rFonts w:eastAsia="Arial Unicode MS" w:hAnsi="Arial Unicode MS" w:cs="Arial Unicode MS"/>
          <w:lang w:val="ru-RU"/>
        </w:rPr>
        <w:t xml:space="preserve"> </w:t>
      </w:r>
    </w:p>
  </w:footnote>
  <w:footnote w:id="20">
    <w:p w:rsidR="00032313" w:rsidRPr="007D2495" w:rsidRDefault="00032313" w:rsidP="0065716D">
      <w:pPr>
        <w:pStyle w:val="a5"/>
        <w:rPr>
          <w:lang w:val="ru-RU"/>
        </w:rPr>
      </w:pPr>
      <w:r>
        <w:rPr>
          <w:rStyle w:val="a7"/>
        </w:rPr>
        <w:footnoteRef/>
      </w:r>
      <w:r w:rsidRPr="007D2495">
        <w:rPr>
          <w:lang w:val="ru-RU"/>
        </w:rPr>
        <w:t xml:space="preserve"> </w:t>
      </w:r>
      <w:r w:rsidRPr="007D2495">
        <w:rPr>
          <w:iCs/>
          <w:lang w:val="ru-RU"/>
        </w:rPr>
        <w:t>Бутенко</w:t>
      </w:r>
      <w:r w:rsidRPr="007D2495">
        <w:rPr>
          <w:i/>
          <w:iCs/>
          <w:lang w:val="ru-RU"/>
        </w:rPr>
        <w:t xml:space="preserve"> </w:t>
      </w:r>
      <w:r w:rsidRPr="007D2495">
        <w:rPr>
          <w:iCs/>
          <w:lang w:val="ru-RU"/>
        </w:rPr>
        <w:t>И. А</w:t>
      </w:r>
      <w:r w:rsidRPr="007D2495">
        <w:rPr>
          <w:lang w:val="ru-RU"/>
        </w:rPr>
        <w:t>. Из истории «черного юмора» // Социологические исследования. № 11</w:t>
      </w:r>
      <w:r>
        <w:rPr>
          <w:lang w:val="ru-RU"/>
        </w:rPr>
        <w:t xml:space="preserve">, </w:t>
      </w:r>
      <w:r w:rsidRPr="007D2495">
        <w:rPr>
          <w:lang w:val="ru-RU"/>
        </w:rPr>
        <w:t>1994.</w:t>
      </w:r>
      <w:r>
        <w:rPr>
          <w:lang w:val="ru-RU"/>
        </w:rPr>
        <w:t xml:space="preserve"> </w:t>
      </w:r>
      <w:r w:rsidRPr="007D2495">
        <w:rPr>
          <w:shd w:val="clear" w:color="auto" w:fill="FFFFFF"/>
          <w:lang w:val="ru-RU"/>
        </w:rPr>
        <w:t xml:space="preserve">С.148. </w:t>
      </w:r>
    </w:p>
  </w:footnote>
  <w:footnote w:id="21">
    <w:p w:rsidR="00032313" w:rsidRPr="007D2495" w:rsidRDefault="00032313" w:rsidP="0065716D">
      <w:pPr>
        <w:pStyle w:val="a5"/>
        <w:jc w:val="both"/>
        <w:rPr>
          <w:lang w:val="ru-RU"/>
        </w:rPr>
      </w:pPr>
      <w:r>
        <w:rPr>
          <w:rStyle w:val="a7"/>
        </w:rPr>
        <w:footnoteRef/>
      </w:r>
      <w:r w:rsidRPr="007D2495">
        <w:rPr>
          <w:lang w:val="ru-RU"/>
        </w:rPr>
        <w:t xml:space="preserve"> </w:t>
      </w:r>
      <w:r w:rsidRPr="007D2495">
        <w:rPr>
          <w:iCs/>
          <w:lang w:val="ru-RU"/>
        </w:rPr>
        <w:t>Бутенко И. А</w:t>
      </w:r>
      <w:r w:rsidRPr="007D2495">
        <w:rPr>
          <w:lang w:val="ru-RU"/>
        </w:rPr>
        <w:t>. Юмор как предмет социологии // Социологические исследования. № 5</w:t>
      </w:r>
      <w:r>
        <w:rPr>
          <w:lang w:val="ru-RU"/>
        </w:rPr>
        <w:t xml:space="preserve">, </w:t>
      </w:r>
      <w:r w:rsidRPr="007D2495">
        <w:rPr>
          <w:lang w:val="ru-RU"/>
        </w:rPr>
        <w:t>1997. С. 136.</w:t>
      </w:r>
    </w:p>
  </w:footnote>
  <w:footnote w:id="22">
    <w:p w:rsidR="00032313" w:rsidRPr="008A61B2" w:rsidRDefault="00032313" w:rsidP="008A61B2">
      <w:pPr>
        <w:pStyle w:val="a5"/>
        <w:jc w:val="both"/>
        <w:rPr>
          <w:lang w:val="ru-RU"/>
        </w:rPr>
      </w:pPr>
      <w:r w:rsidRPr="00AF4B22">
        <w:rPr>
          <w:rStyle w:val="a7"/>
        </w:rPr>
        <w:footnoteRef/>
      </w:r>
      <w:r w:rsidRPr="008A61B2">
        <w:rPr>
          <w:lang w:val="ru-RU"/>
        </w:rPr>
        <w:t xml:space="preserve"> </w:t>
      </w:r>
      <w:r w:rsidRPr="008A61B2">
        <w:rPr>
          <w:iCs/>
          <w:lang w:val="ru-RU"/>
        </w:rPr>
        <w:t>Даль Р.</w:t>
      </w:r>
      <w:r w:rsidRPr="008A61B2">
        <w:rPr>
          <w:lang w:val="ru-RU"/>
        </w:rPr>
        <w:t xml:space="preserve"> </w:t>
      </w:r>
      <w:proofErr w:type="spellStart"/>
      <w:r w:rsidRPr="008A61B2">
        <w:rPr>
          <w:lang w:val="ru-RU"/>
        </w:rPr>
        <w:t>Полиархия</w:t>
      </w:r>
      <w:proofErr w:type="spellEnd"/>
      <w:r w:rsidRPr="008A61B2">
        <w:rPr>
          <w:lang w:val="ru-RU"/>
        </w:rPr>
        <w:t>: участие и оппозиция / Пер. с англ. под ред. С. Деникиной, В. Барановой. М.: Изд-во ГУ ВШЭ, 2010. С. 288.</w:t>
      </w:r>
    </w:p>
  </w:footnote>
  <w:footnote w:id="23">
    <w:p w:rsidR="00032313" w:rsidRPr="008A61B2" w:rsidRDefault="00032313" w:rsidP="008A61B2">
      <w:pPr>
        <w:pStyle w:val="a5"/>
        <w:jc w:val="both"/>
        <w:rPr>
          <w:lang w:val="ru-RU"/>
        </w:rPr>
      </w:pPr>
      <w:r>
        <w:rPr>
          <w:rStyle w:val="a7"/>
        </w:rPr>
        <w:footnoteRef/>
      </w:r>
      <w:r w:rsidRPr="008A61B2">
        <w:rPr>
          <w:lang w:val="ru-RU"/>
        </w:rPr>
        <w:t xml:space="preserve"> Протокол голосования // Сайт центрального выборного комитета // </w:t>
      </w:r>
      <w:r w:rsidR="00F631F9">
        <w:fldChar w:fldCharType="begin"/>
      </w:r>
      <w:r w:rsidR="00F631F9">
        <w:instrText>HYPERLINK</w:instrText>
      </w:r>
      <w:r w:rsidR="00F631F9" w:rsidRPr="00180BBC">
        <w:rPr>
          <w:lang w:val="ru-RU"/>
        </w:rPr>
        <w:instrText xml:space="preserve"> "</w:instrText>
      </w:r>
      <w:r w:rsidR="00F631F9">
        <w:instrText>http</w:instrText>
      </w:r>
      <w:r w:rsidR="00F631F9" w:rsidRPr="00180BBC">
        <w:rPr>
          <w:lang w:val="ru-RU"/>
        </w:rPr>
        <w:instrText>://</w:instrText>
      </w:r>
      <w:r w:rsidR="00F631F9">
        <w:instrText>www</w:instrText>
      </w:r>
      <w:r w:rsidR="00F631F9" w:rsidRPr="00180BBC">
        <w:rPr>
          <w:lang w:val="ru-RU"/>
        </w:rPr>
        <w:instrText>.</w:instrText>
      </w:r>
      <w:r w:rsidR="00F631F9">
        <w:instrText>cvk</w:instrText>
      </w:r>
      <w:r w:rsidR="00F631F9" w:rsidRPr="00180BBC">
        <w:rPr>
          <w:lang w:val="ru-RU"/>
        </w:rPr>
        <w:instrText>2012.</w:instrText>
      </w:r>
      <w:r w:rsidR="00F631F9">
        <w:instrText>org</w:instrText>
      </w:r>
      <w:r w:rsidR="00F631F9" w:rsidRPr="00180BBC">
        <w:rPr>
          <w:lang w:val="ru-RU"/>
        </w:rPr>
        <w:instrText>/</w:instrText>
      </w:r>
      <w:r w:rsidR="00F631F9">
        <w:instrText>news</w:instrText>
      </w:r>
      <w:r w:rsidR="00F631F9" w:rsidRPr="00180BBC">
        <w:rPr>
          <w:lang w:val="ru-RU"/>
        </w:rPr>
        <w:instrText>/</w:instrText>
      </w:r>
      <w:r w:rsidR="00F631F9">
        <w:instrText>protokol</w:instrText>
      </w:r>
      <w:r w:rsidR="00F631F9" w:rsidRPr="00180BBC">
        <w:rPr>
          <w:lang w:val="ru-RU"/>
        </w:rPr>
        <w:instrText>_</w:instrText>
      </w:r>
      <w:r w:rsidR="00F631F9">
        <w:instrText>golosovaniya</w:instrText>
      </w:r>
      <w:r w:rsidR="00F631F9" w:rsidRPr="00180BBC">
        <w:rPr>
          <w:lang w:val="ru-RU"/>
        </w:rPr>
        <w:instrText>/"</w:instrText>
      </w:r>
      <w:r w:rsidR="00F631F9">
        <w:fldChar w:fldCharType="separate"/>
      </w:r>
      <w:r w:rsidRPr="001C16A1">
        <w:rPr>
          <w:rStyle w:val="a8"/>
        </w:rPr>
        <w:t>http</w:t>
      </w:r>
      <w:r w:rsidRPr="008A61B2">
        <w:rPr>
          <w:rStyle w:val="a8"/>
          <w:lang w:val="ru-RU"/>
        </w:rPr>
        <w:t>://</w:t>
      </w:r>
      <w:r w:rsidRPr="001C16A1">
        <w:rPr>
          <w:rStyle w:val="a8"/>
        </w:rPr>
        <w:t>www</w:t>
      </w:r>
      <w:r w:rsidRPr="008A61B2">
        <w:rPr>
          <w:rStyle w:val="a8"/>
          <w:lang w:val="ru-RU"/>
        </w:rPr>
        <w:t>.</w:t>
      </w:r>
      <w:proofErr w:type="spellStart"/>
      <w:r w:rsidRPr="001C16A1">
        <w:rPr>
          <w:rStyle w:val="a8"/>
        </w:rPr>
        <w:t>cvk</w:t>
      </w:r>
      <w:proofErr w:type="spellEnd"/>
      <w:r w:rsidRPr="008A61B2">
        <w:rPr>
          <w:rStyle w:val="a8"/>
          <w:lang w:val="ru-RU"/>
        </w:rPr>
        <w:t>2012.</w:t>
      </w:r>
      <w:r w:rsidRPr="001C16A1">
        <w:rPr>
          <w:rStyle w:val="a8"/>
        </w:rPr>
        <w:t>org</w:t>
      </w:r>
      <w:r w:rsidRPr="008A61B2">
        <w:rPr>
          <w:rStyle w:val="a8"/>
          <w:lang w:val="ru-RU"/>
        </w:rPr>
        <w:t>/</w:t>
      </w:r>
      <w:r w:rsidRPr="001C16A1">
        <w:rPr>
          <w:rStyle w:val="a8"/>
        </w:rPr>
        <w:t>news</w:t>
      </w:r>
      <w:r w:rsidRPr="008A61B2">
        <w:rPr>
          <w:rStyle w:val="a8"/>
          <w:lang w:val="ru-RU"/>
        </w:rPr>
        <w:t>/</w:t>
      </w:r>
      <w:proofErr w:type="spellStart"/>
      <w:r w:rsidRPr="001C16A1">
        <w:rPr>
          <w:rStyle w:val="a8"/>
        </w:rPr>
        <w:t>protokol</w:t>
      </w:r>
      <w:proofErr w:type="spellEnd"/>
      <w:r w:rsidRPr="008A61B2">
        <w:rPr>
          <w:rStyle w:val="a8"/>
          <w:lang w:val="ru-RU"/>
        </w:rPr>
        <w:t>_</w:t>
      </w:r>
      <w:proofErr w:type="spellStart"/>
      <w:r w:rsidRPr="001C16A1">
        <w:rPr>
          <w:rStyle w:val="a8"/>
        </w:rPr>
        <w:t>golosovaniya</w:t>
      </w:r>
      <w:proofErr w:type="spellEnd"/>
      <w:r w:rsidRPr="008A61B2">
        <w:rPr>
          <w:rStyle w:val="a8"/>
          <w:lang w:val="ru-RU"/>
        </w:rPr>
        <w:t>/</w:t>
      </w:r>
      <w:r w:rsidR="00F631F9">
        <w:fldChar w:fldCharType="end"/>
      </w:r>
      <w:r w:rsidRPr="008A61B2">
        <w:rPr>
          <w:lang w:val="ru-RU"/>
        </w:rPr>
        <w:t xml:space="preserve"> Обращение к ресурсу 01.03.2013.</w:t>
      </w:r>
    </w:p>
  </w:footnote>
  <w:footnote w:id="24">
    <w:p w:rsidR="00032313" w:rsidRPr="009C32FE" w:rsidRDefault="00032313" w:rsidP="008A61B2">
      <w:pPr>
        <w:pStyle w:val="a5"/>
        <w:jc w:val="both"/>
      </w:pPr>
      <w:r w:rsidRPr="009C32FE">
        <w:rPr>
          <w:rStyle w:val="a7"/>
        </w:rPr>
        <w:footnoteRef/>
      </w:r>
      <w:r w:rsidRPr="009C32FE">
        <w:t xml:space="preserve"> Sorensen M.J. Humor as a serious strategy of nonviolent resistance to oppression // Peace &amp; Chance. </w:t>
      </w:r>
      <w:proofErr w:type="gramStart"/>
      <w:r w:rsidRPr="009C32FE">
        <w:t>Vol</w:t>
      </w:r>
      <w:r w:rsidRPr="000700F7">
        <w:t>.</w:t>
      </w:r>
      <w:r w:rsidRPr="009C32FE">
        <w:t xml:space="preserve"> 33, 2008.</w:t>
      </w:r>
      <w:proofErr w:type="gramEnd"/>
      <w:r w:rsidRPr="009C32FE">
        <w:t xml:space="preserve"> </w:t>
      </w:r>
      <w:r>
        <w:t>P</w:t>
      </w:r>
      <w:r w:rsidRPr="009C32FE">
        <w:t xml:space="preserve">. 167-190. </w:t>
      </w:r>
    </w:p>
  </w:footnote>
  <w:footnote w:id="25">
    <w:p w:rsidR="00032313" w:rsidRPr="00D97659" w:rsidRDefault="00032313" w:rsidP="008A61B2">
      <w:pPr>
        <w:pStyle w:val="a5"/>
      </w:pPr>
      <w:r w:rsidRPr="008A685E">
        <w:rPr>
          <w:rStyle w:val="a7"/>
        </w:rPr>
        <w:footnoteRef/>
      </w:r>
      <w:r w:rsidRPr="00D97659">
        <w:t xml:space="preserve"> </w:t>
      </w:r>
      <w:r w:rsidRPr="00135C26">
        <w:rPr>
          <w:lang w:val="ru-RU"/>
        </w:rPr>
        <w:t>Там</w:t>
      </w:r>
      <w:r w:rsidRPr="00D97659">
        <w:t xml:space="preserve"> </w:t>
      </w:r>
      <w:r w:rsidRPr="00135C26">
        <w:rPr>
          <w:lang w:val="ru-RU"/>
        </w:rPr>
        <w:t>же</w:t>
      </w:r>
      <w:r w:rsidRPr="00D97659">
        <w:t xml:space="preserve">, </w:t>
      </w:r>
      <w:r w:rsidRPr="00135C26">
        <w:rPr>
          <w:lang w:val="ru-RU"/>
        </w:rPr>
        <w:t>С</w:t>
      </w:r>
      <w:r w:rsidRPr="00D97659">
        <w:t xml:space="preserve">. 171. </w:t>
      </w:r>
    </w:p>
  </w:footnote>
  <w:footnote w:id="26">
    <w:p w:rsidR="00032313" w:rsidRPr="00D97659" w:rsidRDefault="00032313" w:rsidP="008A61B2">
      <w:pPr>
        <w:pStyle w:val="a5"/>
      </w:pPr>
      <w:r w:rsidRPr="000700F7">
        <w:rPr>
          <w:rStyle w:val="a7"/>
        </w:rPr>
        <w:footnoteRef/>
      </w:r>
      <w:r w:rsidRPr="00D97659">
        <w:t xml:space="preserve"> </w:t>
      </w:r>
      <w:r w:rsidRPr="00135C26">
        <w:rPr>
          <w:lang w:val="ru-RU"/>
        </w:rPr>
        <w:t>Там</w:t>
      </w:r>
      <w:r w:rsidRPr="00D97659">
        <w:t xml:space="preserve"> </w:t>
      </w:r>
      <w:r w:rsidRPr="00135C26">
        <w:rPr>
          <w:lang w:val="ru-RU"/>
        </w:rPr>
        <w:t>же</w:t>
      </w:r>
      <w:r w:rsidRPr="00D97659">
        <w:t xml:space="preserve">, </w:t>
      </w:r>
      <w:r w:rsidRPr="00135C26">
        <w:rPr>
          <w:lang w:val="ru-RU"/>
        </w:rPr>
        <w:t>С</w:t>
      </w:r>
      <w:r w:rsidRPr="00D97659">
        <w:t>. 175.</w:t>
      </w:r>
    </w:p>
    <w:p w:rsidR="00032313" w:rsidRPr="00D97659" w:rsidRDefault="00032313" w:rsidP="008A61B2">
      <w:pPr>
        <w:pStyle w:val="a5"/>
      </w:pPr>
    </w:p>
  </w:footnote>
  <w:footnote w:id="27">
    <w:p w:rsidR="00032313" w:rsidRPr="00A9264B" w:rsidRDefault="00032313" w:rsidP="008A61B2">
      <w:pPr>
        <w:pStyle w:val="a5"/>
      </w:pPr>
      <w:r w:rsidRPr="001A5B25">
        <w:rPr>
          <w:rStyle w:val="a7"/>
        </w:rPr>
        <w:footnoteRef/>
      </w:r>
      <w:r w:rsidRPr="001A5B25">
        <w:rPr>
          <w:vertAlign w:val="superscript"/>
        </w:rPr>
        <w:t xml:space="preserve"> </w:t>
      </w:r>
      <w:r w:rsidRPr="009C32FE">
        <w:t xml:space="preserve">Sorensen M.J. Humor as a serious strategy of nonviolent resistance to oppression // Peace &amp; Chance. </w:t>
      </w:r>
      <w:proofErr w:type="gramStart"/>
      <w:r w:rsidRPr="009C32FE">
        <w:t>Vol</w:t>
      </w:r>
      <w:r w:rsidRPr="000700F7">
        <w:t>.</w:t>
      </w:r>
      <w:r w:rsidRPr="009C32FE">
        <w:t xml:space="preserve"> 33, 2008.</w:t>
      </w:r>
      <w:proofErr w:type="gramEnd"/>
      <w:r w:rsidRPr="009C32FE">
        <w:t xml:space="preserve"> </w:t>
      </w:r>
      <w:proofErr w:type="gramStart"/>
      <w:r>
        <w:t>P. 1</w:t>
      </w:r>
      <w:r w:rsidRPr="00A9264B">
        <w:t>80.</w:t>
      </w:r>
      <w:proofErr w:type="gramEnd"/>
      <w:r w:rsidRPr="00A9264B">
        <w:t xml:space="preserve"> </w:t>
      </w:r>
    </w:p>
  </w:footnote>
  <w:footnote w:id="28">
    <w:p w:rsidR="00032313" w:rsidRPr="00A9264B" w:rsidRDefault="00032313" w:rsidP="008A61B2">
      <w:pPr>
        <w:autoSpaceDE w:val="0"/>
        <w:autoSpaceDN w:val="0"/>
        <w:adjustRightInd w:val="0"/>
        <w:jc w:val="both"/>
        <w:rPr>
          <w:rFonts w:cs="Times New Roman"/>
          <w:b/>
          <w:bCs/>
          <w:color w:val="FFFFFF"/>
          <w:sz w:val="20"/>
          <w:szCs w:val="20"/>
          <w:lang w:val="en-US"/>
        </w:rPr>
      </w:pPr>
      <w:r w:rsidRPr="00A9264B">
        <w:rPr>
          <w:rStyle w:val="a7"/>
          <w:rFonts w:cs="Times New Roman"/>
          <w:sz w:val="20"/>
        </w:rPr>
        <w:footnoteRef/>
      </w:r>
      <w:r w:rsidRPr="00A9264B">
        <w:rPr>
          <w:rFonts w:cs="Times New Roman"/>
          <w:sz w:val="20"/>
          <w:szCs w:val="20"/>
          <w:lang w:val="en-US"/>
        </w:rPr>
        <w:t xml:space="preserve"> Hiller H.H. Humor and hostility: a neglected aspect of social movement analysis // Qualitative Sociology. </w:t>
      </w:r>
      <w:proofErr w:type="gramStart"/>
      <w:r w:rsidRPr="00A9264B">
        <w:rPr>
          <w:rFonts w:cs="Times New Roman"/>
          <w:sz w:val="20"/>
          <w:szCs w:val="20"/>
          <w:lang w:val="en-US"/>
        </w:rPr>
        <w:t>Vol. 6(3), 1983.</w:t>
      </w:r>
      <w:proofErr w:type="gramEnd"/>
      <w:r w:rsidRPr="00A9264B">
        <w:rPr>
          <w:rFonts w:cs="Times New Roman"/>
          <w:sz w:val="20"/>
          <w:szCs w:val="20"/>
          <w:lang w:val="en-US"/>
        </w:rPr>
        <w:t xml:space="preserve"> P. 255-2</w:t>
      </w:r>
      <w:r>
        <w:rPr>
          <w:rFonts w:cs="Times New Roman"/>
          <w:sz w:val="20"/>
          <w:szCs w:val="20"/>
          <w:lang w:val="en-US"/>
        </w:rPr>
        <w:t>65</w:t>
      </w:r>
      <w:r w:rsidRPr="00A9264B">
        <w:rPr>
          <w:rFonts w:cs="Times New Roman"/>
          <w:sz w:val="20"/>
          <w:szCs w:val="20"/>
          <w:lang w:val="en-US"/>
        </w:rPr>
        <w:t xml:space="preserve">.  </w:t>
      </w:r>
    </w:p>
  </w:footnote>
  <w:footnote w:id="29">
    <w:p w:rsidR="00032313" w:rsidRPr="00223416" w:rsidRDefault="00032313">
      <w:pPr>
        <w:pStyle w:val="a5"/>
      </w:pPr>
      <w:r>
        <w:rPr>
          <w:rStyle w:val="a7"/>
        </w:rPr>
        <w:footnoteRef/>
      </w:r>
      <w:r>
        <w:t xml:space="preserve"> </w:t>
      </w:r>
      <w:proofErr w:type="spellStart"/>
      <w:r w:rsidRPr="00223416">
        <w:t>Tsakona</w:t>
      </w:r>
      <w:proofErr w:type="spellEnd"/>
      <w:r w:rsidRPr="00223416">
        <w:t xml:space="preserve"> V., </w:t>
      </w:r>
      <w:proofErr w:type="spellStart"/>
      <w:r w:rsidRPr="00223416">
        <w:t>Popa</w:t>
      </w:r>
      <w:proofErr w:type="spellEnd"/>
      <w:r w:rsidRPr="00223416">
        <w:t xml:space="preserve"> D.E. Editorial: confronting power with laughter // The European Journal of </w:t>
      </w:r>
      <w:proofErr w:type="spellStart"/>
      <w:r w:rsidRPr="00223416">
        <w:t>Humour</w:t>
      </w:r>
      <w:proofErr w:type="spellEnd"/>
      <w:r w:rsidRPr="00223416">
        <w:t xml:space="preserve"> Research Vol. 1(2), 2013. </w:t>
      </w:r>
    </w:p>
  </w:footnote>
  <w:footnote w:id="30">
    <w:p w:rsidR="00032313" w:rsidRPr="00035CDC" w:rsidRDefault="00032313" w:rsidP="008A61B2">
      <w:pPr>
        <w:pStyle w:val="a5"/>
        <w:jc w:val="both"/>
      </w:pPr>
      <w:r w:rsidRPr="00162084">
        <w:rPr>
          <w:rStyle w:val="a7"/>
        </w:rPr>
        <w:footnoteRef/>
      </w:r>
      <w:r w:rsidRPr="008A61B2">
        <w:rPr>
          <w:lang w:val="ru-RU"/>
        </w:rPr>
        <w:t xml:space="preserve"> </w:t>
      </w:r>
      <w:proofErr w:type="spellStart"/>
      <w:r w:rsidRPr="008A61B2">
        <w:rPr>
          <w:rFonts w:eastAsia="Arial Unicode MS"/>
          <w:color w:val="000000"/>
          <w:u w:color="000000"/>
          <w:lang w:val="ru-RU"/>
        </w:rPr>
        <w:t>Маклюэн</w:t>
      </w:r>
      <w:proofErr w:type="spellEnd"/>
      <w:r w:rsidRPr="008A61B2">
        <w:rPr>
          <w:rFonts w:eastAsia="Arial Unicode MS"/>
          <w:color w:val="000000"/>
          <w:u w:color="000000"/>
          <w:lang w:val="ru-RU"/>
        </w:rPr>
        <w:t xml:space="preserve"> Г.М. Понимание </w:t>
      </w:r>
      <w:proofErr w:type="spellStart"/>
      <w:r w:rsidRPr="008A61B2">
        <w:rPr>
          <w:rFonts w:eastAsia="Arial Unicode MS"/>
          <w:color w:val="000000"/>
          <w:u w:color="000000"/>
          <w:lang w:val="ru-RU"/>
        </w:rPr>
        <w:t>Медиа</w:t>
      </w:r>
      <w:proofErr w:type="spellEnd"/>
      <w:r w:rsidRPr="008A61B2">
        <w:rPr>
          <w:rFonts w:eastAsia="Arial Unicode MS"/>
          <w:color w:val="000000"/>
          <w:u w:color="000000"/>
          <w:lang w:val="ru-RU"/>
        </w:rPr>
        <w:t xml:space="preserve">: Внешние расширения человека / Г.М. </w:t>
      </w:r>
      <w:proofErr w:type="spellStart"/>
      <w:r w:rsidRPr="008A61B2">
        <w:rPr>
          <w:rFonts w:eastAsia="Arial Unicode MS"/>
          <w:color w:val="000000"/>
          <w:u w:color="000000"/>
          <w:lang w:val="ru-RU"/>
        </w:rPr>
        <w:t>Маклюэн</w:t>
      </w:r>
      <w:proofErr w:type="spellEnd"/>
      <w:r w:rsidRPr="008A61B2">
        <w:rPr>
          <w:rFonts w:eastAsia="Arial Unicode MS"/>
          <w:color w:val="000000"/>
          <w:u w:color="000000"/>
          <w:lang w:val="ru-RU"/>
        </w:rPr>
        <w:t xml:space="preserve">. Пер. с англ. В. Николаева; </w:t>
      </w:r>
      <w:proofErr w:type="spellStart"/>
      <w:r w:rsidRPr="008A61B2">
        <w:rPr>
          <w:rFonts w:eastAsia="Arial Unicode MS"/>
          <w:color w:val="000000"/>
          <w:u w:color="000000"/>
          <w:lang w:val="ru-RU"/>
        </w:rPr>
        <w:t>Закл</w:t>
      </w:r>
      <w:proofErr w:type="spellEnd"/>
      <w:r w:rsidRPr="008A61B2">
        <w:rPr>
          <w:rFonts w:eastAsia="Arial Unicode MS"/>
          <w:color w:val="000000"/>
          <w:u w:color="000000"/>
          <w:lang w:val="ru-RU"/>
        </w:rPr>
        <w:t xml:space="preserve">. ст. М. Вавилова. 3-е изд. </w:t>
      </w:r>
      <w:proofErr w:type="spellStart"/>
      <w:r w:rsidRPr="008A61B2">
        <w:rPr>
          <w:rFonts w:eastAsia="Arial Unicode MS"/>
          <w:color w:val="000000"/>
          <w:u w:color="000000"/>
          <w:lang w:val="ru-RU"/>
        </w:rPr>
        <w:t>М.:Кучково</w:t>
      </w:r>
      <w:proofErr w:type="spellEnd"/>
      <w:r w:rsidRPr="008A61B2">
        <w:rPr>
          <w:rFonts w:eastAsia="Arial Unicode MS"/>
          <w:color w:val="000000"/>
          <w:u w:color="000000"/>
          <w:lang w:val="ru-RU"/>
        </w:rPr>
        <w:t xml:space="preserve"> поле, 2011.  </w:t>
      </w:r>
      <w:r w:rsidRPr="00035CDC">
        <w:rPr>
          <w:rFonts w:eastAsia="Arial Unicode MS"/>
          <w:color w:val="000000"/>
          <w:u w:color="000000"/>
        </w:rPr>
        <w:t xml:space="preserve">464 </w:t>
      </w:r>
      <w:r w:rsidRPr="00162084">
        <w:rPr>
          <w:rFonts w:eastAsia="Arial Unicode MS"/>
          <w:color w:val="000000"/>
          <w:u w:color="000000"/>
        </w:rPr>
        <w:t>с</w:t>
      </w:r>
      <w:r w:rsidRPr="00035CDC">
        <w:rPr>
          <w:rFonts w:eastAsia="Arial Unicode MS"/>
          <w:color w:val="000000"/>
          <w:u w:color="000000"/>
        </w:rPr>
        <w:t>.</w:t>
      </w:r>
    </w:p>
  </w:footnote>
  <w:footnote w:id="31">
    <w:p w:rsidR="00032313" w:rsidRPr="00604C3C" w:rsidRDefault="00032313" w:rsidP="008A61B2">
      <w:pPr>
        <w:pStyle w:val="a5"/>
      </w:pPr>
      <w:r w:rsidRPr="003141E3">
        <w:rPr>
          <w:rStyle w:val="a7"/>
        </w:rPr>
        <w:footnoteRef/>
      </w:r>
      <w:r w:rsidRPr="003141E3">
        <w:t xml:space="preserve"> </w:t>
      </w:r>
      <w:proofErr w:type="spellStart"/>
      <w:r w:rsidRPr="003141E3">
        <w:t>Tsakona</w:t>
      </w:r>
      <w:proofErr w:type="spellEnd"/>
      <w:r w:rsidRPr="003141E3">
        <w:t xml:space="preserve"> V., </w:t>
      </w:r>
      <w:proofErr w:type="spellStart"/>
      <w:r w:rsidRPr="003141E3">
        <w:t>Popa</w:t>
      </w:r>
      <w:proofErr w:type="spellEnd"/>
      <w:r w:rsidRPr="003141E3">
        <w:t xml:space="preserve"> D.E. Editorial: confronting power with laughter // The </w:t>
      </w:r>
      <w:r w:rsidRPr="003141E3">
        <w:rPr>
          <w:bCs/>
        </w:rPr>
        <w:t xml:space="preserve">European Journal of </w:t>
      </w:r>
      <w:proofErr w:type="spellStart"/>
      <w:r w:rsidRPr="003141E3">
        <w:rPr>
          <w:bCs/>
        </w:rPr>
        <w:t>Humour</w:t>
      </w:r>
      <w:proofErr w:type="spellEnd"/>
      <w:r w:rsidRPr="003141E3">
        <w:rPr>
          <w:bCs/>
        </w:rPr>
        <w:t xml:space="preserve"> Research Vol. 1(2), 2013. </w:t>
      </w:r>
      <w:proofErr w:type="gramStart"/>
      <w:r w:rsidRPr="003141E3">
        <w:rPr>
          <w:bCs/>
        </w:rPr>
        <w:t xml:space="preserve">P. </w:t>
      </w:r>
      <w:r w:rsidRPr="00604C3C">
        <w:rPr>
          <w:bCs/>
        </w:rPr>
        <w:t>4.</w:t>
      </w:r>
      <w:proofErr w:type="gramEnd"/>
      <w:r w:rsidRPr="00604C3C">
        <w:rPr>
          <w:bCs/>
        </w:rPr>
        <w:t xml:space="preserve"> </w:t>
      </w:r>
    </w:p>
  </w:footnote>
  <w:footnote w:id="32">
    <w:p w:rsidR="00032313" w:rsidRPr="00E3791E" w:rsidRDefault="00032313">
      <w:pPr>
        <w:pStyle w:val="a5"/>
      </w:pPr>
      <w:r>
        <w:rPr>
          <w:rStyle w:val="a7"/>
        </w:rPr>
        <w:footnoteRef/>
      </w:r>
      <w:r>
        <w:t xml:space="preserve"> </w:t>
      </w:r>
      <w:proofErr w:type="spellStart"/>
      <w:r w:rsidRPr="000613E6">
        <w:t>Tsakona</w:t>
      </w:r>
      <w:proofErr w:type="spellEnd"/>
      <w:r w:rsidRPr="000613E6">
        <w:t xml:space="preserve"> V. Parliamentary punning: is the opposition more humorous than the ruling party // The </w:t>
      </w:r>
      <w:r w:rsidRPr="000613E6">
        <w:rPr>
          <w:bCs/>
        </w:rPr>
        <w:t xml:space="preserve">European Journal of </w:t>
      </w:r>
      <w:proofErr w:type="spellStart"/>
      <w:r w:rsidRPr="000613E6">
        <w:rPr>
          <w:bCs/>
        </w:rPr>
        <w:t>Humour</w:t>
      </w:r>
      <w:proofErr w:type="spellEnd"/>
      <w:r w:rsidRPr="000613E6">
        <w:rPr>
          <w:bCs/>
        </w:rPr>
        <w:t xml:space="preserve"> Research Vol. 1 (2), 2013</w:t>
      </w:r>
      <w:proofErr w:type="gramStart"/>
      <w:r w:rsidRPr="000613E6">
        <w:rPr>
          <w:bCs/>
        </w:rPr>
        <w:t>.</w:t>
      </w:r>
      <w:r w:rsidRPr="00E3791E">
        <w:rPr>
          <w:bCs/>
        </w:rPr>
        <w:t>.</w:t>
      </w:r>
      <w:proofErr w:type="gramEnd"/>
    </w:p>
  </w:footnote>
  <w:footnote w:id="33">
    <w:p w:rsidR="00032313" w:rsidRPr="008A61B2" w:rsidRDefault="00032313" w:rsidP="008A61B2">
      <w:pPr>
        <w:pStyle w:val="a5"/>
        <w:rPr>
          <w:lang w:val="ru-RU"/>
        </w:rPr>
      </w:pPr>
      <w:r w:rsidRPr="00E100DF">
        <w:rPr>
          <w:rStyle w:val="a7"/>
        </w:rPr>
        <w:footnoteRef/>
      </w:r>
      <w:r w:rsidRPr="008A61B2">
        <w:rPr>
          <w:lang w:val="ru-RU"/>
        </w:rPr>
        <w:t xml:space="preserve"> Там же, С. 104. </w:t>
      </w:r>
    </w:p>
  </w:footnote>
  <w:footnote w:id="34">
    <w:p w:rsidR="00032313" w:rsidRPr="008A61B2" w:rsidRDefault="00032313" w:rsidP="008A61B2">
      <w:pPr>
        <w:pStyle w:val="a5"/>
        <w:rPr>
          <w:lang w:val="ru-RU"/>
        </w:rPr>
      </w:pPr>
      <w:r w:rsidRPr="003F5AF6">
        <w:rPr>
          <w:rStyle w:val="a7"/>
        </w:rPr>
        <w:footnoteRef/>
      </w:r>
      <w:r w:rsidRPr="008A61B2">
        <w:rPr>
          <w:lang w:val="ru-RU"/>
        </w:rPr>
        <w:t xml:space="preserve"> Дмитриев А.В. Социология политического юмора: Очерки. М.: «Российская политическая энциклопедия» (РОССПЭН), 1998.</w:t>
      </w:r>
    </w:p>
  </w:footnote>
  <w:footnote w:id="35">
    <w:p w:rsidR="00032313" w:rsidRPr="00455A87" w:rsidRDefault="00032313" w:rsidP="008E4E72">
      <w:pPr>
        <w:jc w:val="both"/>
        <w:rPr>
          <w:rFonts w:cs="Times New Roman"/>
          <w:sz w:val="20"/>
          <w:szCs w:val="20"/>
        </w:rPr>
      </w:pPr>
      <w:r w:rsidRPr="00455A87">
        <w:rPr>
          <w:rFonts w:cs="Times New Roman"/>
          <w:sz w:val="20"/>
          <w:szCs w:val="20"/>
          <w:vertAlign w:val="superscript"/>
        </w:rPr>
        <w:footnoteRef/>
      </w:r>
      <w:r w:rsidRPr="00455A87">
        <w:rPr>
          <w:rFonts w:cs="Times New Roman"/>
          <w:sz w:val="20"/>
          <w:szCs w:val="20"/>
        </w:rPr>
        <w:t xml:space="preserve"> </w:t>
      </w:r>
      <w:proofErr w:type="spellStart"/>
      <w:r w:rsidRPr="00455A87">
        <w:rPr>
          <w:rFonts w:cs="Times New Roman"/>
          <w:sz w:val="20"/>
          <w:szCs w:val="20"/>
        </w:rPr>
        <w:t>Сёрль</w:t>
      </w:r>
      <w:proofErr w:type="spellEnd"/>
      <w:r w:rsidRPr="00455A87">
        <w:rPr>
          <w:rFonts w:cs="Times New Roman"/>
          <w:sz w:val="20"/>
          <w:szCs w:val="20"/>
        </w:rPr>
        <w:t xml:space="preserve"> Дж. </w:t>
      </w:r>
      <w:proofErr w:type="gramStart"/>
      <w:r w:rsidRPr="00455A87">
        <w:rPr>
          <w:rFonts w:cs="Times New Roman"/>
          <w:sz w:val="20"/>
          <w:szCs w:val="20"/>
        </w:rPr>
        <w:t>Р.</w:t>
      </w:r>
      <w:proofErr w:type="gramEnd"/>
      <w:r w:rsidRPr="00455A87">
        <w:rPr>
          <w:rFonts w:cs="Times New Roman"/>
          <w:sz w:val="20"/>
          <w:szCs w:val="20"/>
        </w:rPr>
        <w:t xml:space="preserve"> Что такое речевой акт? // Новое в зарубежной лингвистике. Вып.17: Теория речевых актов. М.</w:t>
      </w:r>
      <w:proofErr w:type="gramStart"/>
      <w:r w:rsidRPr="00455A87">
        <w:rPr>
          <w:rFonts w:cs="Times New Roman"/>
          <w:sz w:val="20"/>
          <w:szCs w:val="20"/>
        </w:rPr>
        <w:t xml:space="preserve"> :</w:t>
      </w:r>
      <w:proofErr w:type="gramEnd"/>
      <w:r w:rsidRPr="00455A87">
        <w:rPr>
          <w:rFonts w:cs="Times New Roman"/>
          <w:sz w:val="20"/>
          <w:szCs w:val="20"/>
        </w:rPr>
        <w:t xml:space="preserve"> Прогресс, 1986. С.151.</w:t>
      </w:r>
    </w:p>
  </w:footnote>
  <w:footnote w:id="36">
    <w:p w:rsidR="00032313" w:rsidRPr="009F787A" w:rsidRDefault="00032313" w:rsidP="008E4E72">
      <w:pPr>
        <w:pStyle w:val="a5"/>
        <w:jc w:val="both"/>
        <w:rPr>
          <w:lang w:val="ru-RU"/>
        </w:rPr>
      </w:pPr>
      <w:r w:rsidRPr="00455A87">
        <w:rPr>
          <w:vertAlign w:val="superscript"/>
        </w:rPr>
        <w:footnoteRef/>
      </w:r>
      <w:r w:rsidRPr="00455A87">
        <w:rPr>
          <w:lang w:val="ru-RU"/>
        </w:rPr>
        <w:t xml:space="preserve"> Ван Дейк Т. А. Язык. Познание. Коммуникация: Пер. с </w:t>
      </w:r>
      <w:proofErr w:type="spellStart"/>
      <w:r w:rsidRPr="00455A87">
        <w:rPr>
          <w:lang w:val="ru-RU"/>
        </w:rPr>
        <w:t>англ</w:t>
      </w:r>
      <w:proofErr w:type="spellEnd"/>
      <w:proofErr w:type="gramStart"/>
      <w:r w:rsidRPr="00455A87">
        <w:rPr>
          <w:lang w:val="ru-RU"/>
        </w:rPr>
        <w:t xml:space="preserve"> .</w:t>
      </w:r>
      <w:proofErr w:type="gramEnd"/>
      <w:r w:rsidRPr="00455A87">
        <w:rPr>
          <w:lang w:val="ru-RU"/>
        </w:rPr>
        <w:t>/Сост. В.</w:t>
      </w:r>
      <w:r w:rsidRPr="00455A87">
        <w:t> </w:t>
      </w:r>
      <w:r w:rsidRPr="00455A87">
        <w:rPr>
          <w:lang w:val="ru-RU"/>
        </w:rPr>
        <w:t>В.</w:t>
      </w:r>
      <w:r w:rsidRPr="00455A87">
        <w:t> </w:t>
      </w:r>
      <w:r w:rsidRPr="00455A87">
        <w:rPr>
          <w:lang w:val="ru-RU"/>
        </w:rPr>
        <w:t>Петрова; Под ред. В.</w:t>
      </w:r>
      <w:r w:rsidRPr="00455A87">
        <w:t> </w:t>
      </w:r>
      <w:r w:rsidRPr="00455A87">
        <w:rPr>
          <w:lang w:val="ru-RU"/>
        </w:rPr>
        <w:t>И.</w:t>
      </w:r>
      <w:r w:rsidRPr="00455A87">
        <w:t> </w:t>
      </w:r>
      <w:r w:rsidRPr="00455A87">
        <w:rPr>
          <w:lang w:val="ru-RU"/>
        </w:rPr>
        <w:t>Герасимова; Вступ. ст. Ю.</w:t>
      </w:r>
      <w:r w:rsidRPr="00455A87">
        <w:t> </w:t>
      </w:r>
      <w:r w:rsidRPr="00455A87">
        <w:rPr>
          <w:lang w:val="ru-RU"/>
        </w:rPr>
        <w:t>Н.</w:t>
      </w:r>
      <w:r w:rsidRPr="00455A87">
        <w:t> </w:t>
      </w:r>
      <w:proofErr w:type="spellStart"/>
      <w:r w:rsidRPr="00455A87">
        <w:rPr>
          <w:lang w:val="ru-RU"/>
        </w:rPr>
        <w:t>Караулова</w:t>
      </w:r>
      <w:proofErr w:type="spellEnd"/>
      <w:r w:rsidRPr="00455A87">
        <w:rPr>
          <w:lang w:val="ru-RU"/>
        </w:rPr>
        <w:t xml:space="preserve"> и В.</w:t>
      </w:r>
      <w:r w:rsidRPr="00455A87">
        <w:t> </w:t>
      </w:r>
      <w:r w:rsidRPr="00455A87">
        <w:rPr>
          <w:lang w:val="ru-RU"/>
        </w:rPr>
        <w:t>В.</w:t>
      </w:r>
      <w:r w:rsidRPr="00455A87">
        <w:t> </w:t>
      </w:r>
      <w:r w:rsidRPr="00455A87">
        <w:rPr>
          <w:lang w:val="ru-RU"/>
        </w:rPr>
        <w:t>Петрова. М.: Прогресс, 1989. С.19.</w:t>
      </w:r>
    </w:p>
  </w:footnote>
  <w:footnote w:id="37">
    <w:p w:rsidR="00032313" w:rsidRPr="00355111" w:rsidRDefault="00032313" w:rsidP="00455A87">
      <w:pPr>
        <w:pStyle w:val="a5"/>
        <w:jc w:val="both"/>
        <w:rPr>
          <w:lang w:val="ru-RU"/>
        </w:rPr>
      </w:pPr>
      <w:r w:rsidRPr="00455A87">
        <w:rPr>
          <w:vertAlign w:val="superscript"/>
        </w:rPr>
        <w:footnoteRef/>
      </w:r>
      <w:r w:rsidRPr="00455A87">
        <w:rPr>
          <w:lang w:val="ru-RU"/>
        </w:rPr>
        <w:t xml:space="preserve"> Фуко М. Воля к истине. По ту сторону знания, власти и сексуальности</w:t>
      </w:r>
      <w:proofErr w:type="gramStart"/>
      <w:r w:rsidRPr="00455A87">
        <w:rPr>
          <w:lang w:val="ru-RU"/>
        </w:rPr>
        <w:t xml:space="preserve"> / П</w:t>
      </w:r>
      <w:proofErr w:type="gramEnd"/>
      <w:r w:rsidRPr="00455A87">
        <w:rPr>
          <w:lang w:val="ru-RU"/>
        </w:rPr>
        <w:t xml:space="preserve">ер. с фр. С. </w:t>
      </w:r>
      <w:proofErr w:type="spellStart"/>
      <w:r w:rsidRPr="00455A87">
        <w:rPr>
          <w:lang w:val="ru-RU"/>
        </w:rPr>
        <w:t>Табачниковой</w:t>
      </w:r>
      <w:proofErr w:type="spellEnd"/>
      <w:r w:rsidRPr="00455A87">
        <w:rPr>
          <w:lang w:val="ru-RU"/>
        </w:rPr>
        <w:t xml:space="preserve"> под ред. А. </w:t>
      </w:r>
      <w:proofErr w:type="spellStart"/>
      <w:r w:rsidRPr="00455A87">
        <w:rPr>
          <w:lang w:val="ru-RU"/>
        </w:rPr>
        <w:t>Пузырея</w:t>
      </w:r>
      <w:proofErr w:type="spellEnd"/>
      <w:r w:rsidRPr="00455A87">
        <w:rPr>
          <w:lang w:val="ru-RU"/>
        </w:rPr>
        <w:t>. М</w:t>
      </w:r>
      <w:r w:rsidRPr="00355111">
        <w:rPr>
          <w:lang w:val="ru-RU"/>
        </w:rPr>
        <w:t xml:space="preserve">.: </w:t>
      </w:r>
      <w:proofErr w:type="spellStart"/>
      <w:r w:rsidRPr="00455A87">
        <w:rPr>
          <w:lang w:val="ru-RU"/>
        </w:rPr>
        <w:t>Магистериум</w:t>
      </w:r>
      <w:proofErr w:type="spellEnd"/>
      <w:r w:rsidRPr="00355111">
        <w:rPr>
          <w:lang w:val="ru-RU"/>
        </w:rPr>
        <w:t xml:space="preserve"> ─ </w:t>
      </w:r>
      <w:proofErr w:type="spellStart"/>
      <w:r w:rsidRPr="00455A87">
        <w:rPr>
          <w:lang w:val="ru-RU"/>
        </w:rPr>
        <w:t>Касталь</w:t>
      </w:r>
      <w:proofErr w:type="spellEnd"/>
      <w:r w:rsidRPr="00355111">
        <w:rPr>
          <w:lang w:val="ru-RU"/>
        </w:rPr>
        <w:t xml:space="preserve">, 1996. </w:t>
      </w:r>
      <w:r w:rsidRPr="00455A87">
        <w:rPr>
          <w:lang w:val="ru-RU"/>
        </w:rPr>
        <w:t>С</w:t>
      </w:r>
      <w:r w:rsidRPr="00355111">
        <w:rPr>
          <w:lang w:val="ru-RU"/>
        </w:rPr>
        <w:t>. 58.</w:t>
      </w:r>
    </w:p>
  </w:footnote>
  <w:footnote w:id="38">
    <w:p w:rsidR="00032313" w:rsidRDefault="00032313" w:rsidP="008E4E72">
      <w:pPr>
        <w:pStyle w:val="1"/>
        <w:spacing w:before="0"/>
        <w:jc w:val="both"/>
      </w:pPr>
      <w:r w:rsidRPr="00455A87">
        <w:rPr>
          <w:rFonts w:ascii="Times New Roman" w:hAnsi="Times New Roman" w:cs="Times New Roman"/>
          <w:b w:val="0"/>
          <w:color w:val="auto"/>
          <w:sz w:val="20"/>
          <w:szCs w:val="20"/>
          <w:vertAlign w:val="superscript"/>
        </w:rPr>
        <w:footnoteRef/>
      </w:r>
      <w:r w:rsidRPr="00455A87">
        <w:rPr>
          <w:rFonts w:ascii="Times New Roman" w:hAnsi="Times New Roman" w:cs="Times New Roman"/>
          <w:b w:val="0"/>
          <w:color w:val="auto"/>
          <w:sz w:val="20"/>
          <w:szCs w:val="20"/>
          <w:u w:color="000000"/>
          <w:lang w:val="en-US"/>
        </w:rPr>
        <w:t xml:space="preserve"> Van </w:t>
      </w:r>
      <w:proofErr w:type="spellStart"/>
      <w:r w:rsidRPr="00455A87">
        <w:rPr>
          <w:rFonts w:ascii="Times New Roman" w:hAnsi="Times New Roman" w:cs="Times New Roman"/>
          <w:b w:val="0"/>
          <w:color w:val="auto"/>
          <w:sz w:val="20"/>
          <w:szCs w:val="20"/>
          <w:u w:color="000000"/>
          <w:lang w:val="en-US"/>
        </w:rPr>
        <w:t>Dijk</w:t>
      </w:r>
      <w:proofErr w:type="spellEnd"/>
      <w:r w:rsidRPr="00455A87">
        <w:rPr>
          <w:rFonts w:ascii="Times New Roman" w:hAnsi="Times New Roman" w:cs="Times New Roman"/>
          <w:b w:val="0"/>
          <w:color w:val="auto"/>
          <w:sz w:val="20"/>
          <w:szCs w:val="20"/>
          <w:u w:color="000000"/>
          <w:lang w:val="en-US"/>
        </w:rPr>
        <w:t>, T. Ideology: A Multidisciplinary Approach.</w:t>
      </w:r>
      <w:r w:rsidRPr="00455A87">
        <w:rPr>
          <w:rFonts w:ascii="Times New Roman" w:hAnsi="Times New Roman" w:cs="Times New Roman"/>
          <w:b w:val="0"/>
          <w:color w:val="auto"/>
          <w:sz w:val="20"/>
          <w:szCs w:val="20"/>
          <w:lang w:val="en-US"/>
        </w:rPr>
        <w:t xml:space="preserve"> </w:t>
      </w:r>
      <w:r w:rsidRPr="00455A87">
        <w:rPr>
          <w:rFonts w:ascii="Times New Roman" w:hAnsi="Times New Roman" w:cs="Times New Roman"/>
          <w:b w:val="0"/>
          <w:color w:val="auto"/>
          <w:sz w:val="20"/>
          <w:szCs w:val="20"/>
          <w:u w:color="000000"/>
          <w:lang w:val="en-US"/>
        </w:rPr>
        <w:t>London</w:t>
      </w:r>
      <w:r w:rsidRPr="00455A87">
        <w:rPr>
          <w:rFonts w:ascii="Times New Roman" w:hAnsi="Times New Roman" w:cs="Times New Roman"/>
          <w:b w:val="0"/>
          <w:color w:val="auto"/>
          <w:sz w:val="20"/>
          <w:szCs w:val="20"/>
          <w:u w:color="000000"/>
        </w:rPr>
        <w:t xml:space="preserve">: </w:t>
      </w:r>
      <w:r w:rsidRPr="00455A87">
        <w:rPr>
          <w:rFonts w:ascii="Times New Roman" w:hAnsi="Times New Roman" w:cs="Times New Roman"/>
          <w:b w:val="0"/>
          <w:color w:val="auto"/>
          <w:sz w:val="20"/>
          <w:szCs w:val="20"/>
          <w:u w:color="000000"/>
          <w:lang w:val="en-US"/>
        </w:rPr>
        <w:t>Sage</w:t>
      </w:r>
      <w:r w:rsidRPr="00455A87">
        <w:rPr>
          <w:rFonts w:ascii="Times New Roman" w:hAnsi="Times New Roman" w:cs="Times New Roman"/>
          <w:b w:val="0"/>
          <w:color w:val="auto"/>
          <w:sz w:val="20"/>
          <w:szCs w:val="20"/>
          <w:u w:color="000000"/>
        </w:rPr>
        <w:t xml:space="preserve">, 1998. </w:t>
      </w:r>
      <w:proofErr w:type="gramStart"/>
      <w:r w:rsidRPr="00455A87">
        <w:rPr>
          <w:rFonts w:ascii="Times New Roman" w:hAnsi="Times New Roman" w:cs="Times New Roman"/>
          <w:b w:val="0"/>
          <w:color w:val="auto"/>
          <w:sz w:val="20"/>
          <w:szCs w:val="20"/>
          <w:u w:color="000000"/>
          <w:lang w:val="en-US"/>
        </w:rPr>
        <w:t>P</w:t>
      </w:r>
      <w:r w:rsidRPr="00455A87">
        <w:rPr>
          <w:rFonts w:ascii="Times New Roman" w:hAnsi="Times New Roman" w:cs="Times New Roman"/>
          <w:b w:val="0"/>
          <w:color w:val="auto"/>
          <w:sz w:val="20"/>
          <w:szCs w:val="20"/>
          <w:u w:color="000000"/>
        </w:rPr>
        <w:t>. 192.</w:t>
      </w:r>
      <w:proofErr w:type="gramEnd"/>
    </w:p>
  </w:footnote>
  <w:footnote w:id="39">
    <w:p w:rsidR="00032313" w:rsidRPr="001A5B25" w:rsidRDefault="00032313" w:rsidP="007D2495">
      <w:pPr>
        <w:pStyle w:val="a5"/>
      </w:pPr>
      <w:r>
        <w:rPr>
          <w:rStyle w:val="a7"/>
        </w:rPr>
        <w:footnoteRef/>
      </w:r>
      <w:r w:rsidRPr="007D2495">
        <w:rPr>
          <w:lang w:val="ru-RU"/>
        </w:rPr>
        <w:t xml:space="preserve"> </w:t>
      </w:r>
      <w:r w:rsidRPr="007D2495">
        <w:rPr>
          <w:iCs/>
          <w:lang w:val="ru-RU"/>
        </w:rPr>
        <w:t>Ван Дейк Т. А.</w:t>
      </w:r>
      <w:r w:rsidRPr="007D2495">
        <w:rPr>
          <w:lang w:val="ru-RU"/>
        </w:rPr>
        <w:t xml:space="preserve"> Дискурс и власть: Репрезентация доминирования в языке и коммуникации. </w:t>
      </w:r>
      <w:r w:rsidRPr="008E4E72">
        <w:rPr>
          <w:lang w:val="ru-RU"/>
        </w:rPr>
        <w:t>Пер</w:t>
      </w:r>
      <w:r w:rsidRPr="00F45448">
        <w:t xml:space="preserve">. </w:t>
      </w:r>
      <w:r w:rsidRPr="008E4E72">
        <w:rPr>
          <w:lang w:val="ru-RU"/>
        </w:rPr>
        <w:t>с</w:t>
      </w:r>
      <w:r w:rsidRPr="00F45448">
        <w:t xml:space="preserve"> </w:t>
      </w:r>
      <w:proofErr w:type="spellStart"/>
      <w:r w:rsidRPr="008E4E72">
        <w:rPr>
          <w:lang w:val="ru-RU"/>
        </w:rPr>
        <w:t>англ</w:t>
      </w:r>
      <w:proofErr w:type="spellEnd"/>
      <w:r w:rsidRPr="00F45448">
        <w:t xml:space="preserve">. ─ </w:t>
      </w:r>
      <w:r w:rsidRPr="008E4E72">
        <w:rPr>
          <w:lang w:val="ru-RU"/>
        </w:rPr>
        <w:t>М</w:t>
      </w:r>
      <w:r w:rsidRPr="00F45448">
        <w:t xml:space="preserve">.: </w:t>
      </w:r>
      <w:r w:rsidRPr="008E4E72">
        <w:rPr>
          <w:lang w:val="ru-RU"/>
        </w:rPr>
        <w:t>Книжный</w:t>
      </w:r>
      <w:r w:rsidRPr="00F45448">
        <w:t xml:space="preserve"> </w:t>
      </w:r>
      <w:r w:rsidRPr="008E4E72">
        <w:rPr>
          <w:lang w:val="ru-RU"/>
        </w:rPr>
        <w:t>дом</w:t>
      </w:r>
      <w:r w:rsidRPr="00F45448">
        <w:t xml:space="preserve"> «</w:t>
      </w:r>
      <w:r w:rsidRPr="008E4E72">
        <w:rPr>
          <w:lang w:val="ru-RU"/>
        </w:rPr>
        <w:t>ЛИБРОКОМ</w:t>
      </w:r>
      <w:r w:rsidRPr="00F45448">
        <w:t xml:space="preserve">», 2013. </w:t>
      </w:r>
      <w:r w:rsidRPr="008E4E72">
        <w:rPr>
          <w:lang w:val="ru-RU"/>
        </w:rPr>
        <w:t>С</w:t>
      </w:r>
      <w:r w:rsidRPr="001A5B25">
        <w:t xml:space="preserve">. 111. </w:t>
      </w:r>
    </w:p>
  </w:footnote>
  <w:footnote w:id="40">
    <w:p w:rsidR="00032313" w:rsidRPr="00E75BF5" w:rsidRDefault="00032313" w:rsidP="007D2495">
      <w:pPr>
        <w:pStyle w:val="1"/>
        <w:spacing w:before="0"/>
        <w:jc w:val="both"/>
        <w:rPr>
          <w:rFonts w:ascii="Times New Roman" w:hAnsi="Times New Roman"/>
          <w:b w:val="0"/>
          <w:color w:val="auto"/>
          <w:sz w:val="20"/>
          <w:szCs w:val="20"/>
        </w:rPr>
      </w:pPr>
      <w:r w:rsidRPr="00DE44CA">
        <w:rPr>
          <w:rStyle w:val="a7"/>
          <w:rFonts w:ascii="Times New Roman" w:hAnsi="Times New Roman"/>
          <w:b w:val="0"/>
          <w:color w:val="auto"/>
          <w:sz w:val="20"/>
          <w:szCs w:val="20"/>
        </w:rPr>
        <w:footnoteRef/>
      </w:r>
      <w:r w:rsidRPr="009A58FC">
        <w:rPr>
          <w:rFonts w:ascii="Times New Roman" w:hAnsi="Times New Roman"/>
          <w:b w:val="0"/>
          <w:color w:val="auto"/>
          <w:sz w:val="20"/>
          <w:szCs w:val="20"/>
          <w:lang w:val="en-US"/>
        </w:rPr>
        <w:t xml:space="preserve"> </w:t>
      </w:r>
      <w:r w:rsidRPr="005547DD">
        <w:rPr>
          <w:rFonts w:ascii="Times New Roman" w:hAnsi="Times New Roman"/>
          <w:b w:val="0"/>
          <w:color w:val="auto"/>
          <w:sz w:val="20"/>
          <w:szCs w:val="20"/>
          <w:lang w:val="en-US"/>
        </w:rPr>
        <w:t xml:space="preserve">Van </w:t>
      </w:r>
      <w:proofErr w:type="spellStart"/>
      <w:r w:rsidRPr="005547DD">
        <w:rPr>
          <w:rFonts w:ascii="Times New Roman" w:hAnsi="Times New Roman"/>
          <w:b w:val="0"/>
          <w:color w:val="auto"/>
          <w:sz w:val="20"/>
          <w:szCs w:val="20"/>
          <w:lang w:val="en-US"/>
        </w:rPr>
        <w:t>Dijk</w:t>
      </w:r>
      <w:proofErr w:type="spellEnd"/>
      <w:r w:rsidRPr="005547DD">
        <w:rPr>
          <w:rFonts w:ascii="Times New Roman" w:hAnsi="Times New Roman"/>
          <w:b w:val="0"/>
          <w:color w:val="auto"/>
          <w:sz w:val="20"/>
          <w:szCs w:val="20"/>
          <w:lang w:val="en-US"/>
        </w:rPr>
        <w:t>, T. Ideology: A Multidisciplinary Approach.</w:t>
      </w:r>
      <w:r w:rsidRPr="005547DD">
        <w:rPr>
          <w:rFonts w:ascii="Times New Roman" w:hAnsi="Times New Roman"/>
          <w:sz w:val="20"/>
          <w:szCs w:val="20"/>
          <w:lang w:val="en-US"/>
        </w:rPr>
        <w:t xml:space="preserve"> </w:t>
      </w:r>
      <w:r w:rsidRPr="005547DD">
        <w:rPr>
          <w:rFonts w:ascii="Times New Roman" w:hAnsi="Times New Roman"/>
          <w:b w:val="0"/>
          <w:color w:val="auto"/>
          <w:sz w:val="20"/>
          <w:szCs w:val="20"/>
          <w:lang w:val="en-US"/>
        </w:rPr>
        <w:t>London</w:t>
      </w:r>
      <w:r w:rsidRPr="00355111">
        <w:rPr>
          <w:rFonts w:ascii="Times New Roman" w:hAnsi="Times New Roman"/>
          <w:b w:val="0"/>
          <w:color w:val="auto"/>
          <w:sz w:val="20"/>
          <w:szCs w:val="20"/>
        </w:rPr>
        <w:t xml:space="preserve">: </w:t>
      </w:r>
      <w:r w:rsidRPr="005547DD">
        <w:rPr>
          <w:rFonts w:ascii="Times New Roman" w:hAnsi="Times New Roman"/>
          <w:b w:val="0"/>
          <w:color w:val="auto"/>
          <w:sz w:val="20"/>
          <w:szCs w:val="20"/>
          <w:lang w:val="en-US"/>
        </w:rPr>
        <w:t>Sage</w:t>
      </w:r>
      <w:r w:rsidRPr="00355111">
        <w:rPr>
          <w:rFonts w:ascii="Times New Roman" w:hAnsi="Times New Roman"/>
          <w:b w:val="0"/>
          <w:color w:val="auto"/>
          <w:sz w:val="20"/>
          <w:szCs w:val="20"/>
        </w:rPr>
        <w:t xml:space="preserve">, 1998. </w:t>
      </w:r>
      <w:proofErr w:type="gramStart"/>
      <w:r w:rsidRPr="005547DD">
        <w:rPr>
          <w:rFonts w:ascii="Times New Roman" w:hAnsi="Times New Roman"/>
          <w:b w:val="0"/>
          <w:color w:val="auto"/>
          <w:sz w:val="20"/>
          <w:szCs w:val="20"/>
          <w:lang w:val="en-US"/>
        </w:rPr>
        <w:t>P</w:t>
      </w:r>
      <w:r w:rsidRPr="00E75BF5">
        <w:rPr>
          <w:rFonts w:ascii="Times New Roman" w:hAnsi="Times New Roman"/>
          <w:b w:val="0"/>
          <w:color w:val="auto"/>
          <w:sz w:val="20"/>
          <w:szCs w:val="20"/>
        </w:rPr>
        <w:t>. 192.</w:t>
      </w:r>
      <w:proofErr w:type="gramEnd"/>
    </w:p>
  </w:footnote>
  <w:footnote w:id="41">
    <w:p w:rsidR="00032313" w:rsidRPr="007D2495" w:rsidRDefault="00032313" w:rsidP="007D2495">
      <w:pPr>
        <w:pStyle w:val="a5"/>
        <w:jc w:val="both"/>
        <w:rPr>
          <w:lang w:val="ru-RU"/>
        </w:rPr>
      </w:pPr>
      <w:r w:rsidRPr="005547DD">
        <w:rPr>
          <w:rStyle w:val="a7"/>
        </w:rPr>
        <w:footnoteRef/>
      </w:r>
      <w:r w:rsidRPr="007D2495">
        <w:rPr>
          <w:lang w:val="ru-RU"/>
        </w:rPr>
        <w:t xml:space="preserve"> </w:t>
      </w:r>
      <w:r w:rsidRPr="007D2495">
        <w:rPr>
          <w:iCs/>
          <w:lang w:val="ru-RU"/>
        </w:rPr>
        <w:t>Ван Дейк Т. А.</w:t>
      </w:r>
      <w:r w:rsidRPr="007D2495">
        <w:rPr>
          <w:lang w:val="ru-RU"/>
        </w:rPr>
        <w:t xml:space="preserve"> Дискурс и власть: Репрезентация доминирования в язык</w:t>
      </w:r>
      <w:r>
        <w:rPr>
          <w:lang w:val="ru-RU"/>
        </w:rPr>
        <w:t>е и коммуникации.</w:t>
      </w:r>
      <w:r w:rsidRPr="007D2495">
        <w:rPr>
          <w:lang w:val="ru-RU"/>
        </w:rPr>
        <w:t xml:space="preserve"> М.:</w:t>
      </w:r>
      <w:r>
        <w:rPr>
          <w:lang w:val="ru-RU"/>
        </w:rPr>
        <w:t xml:space="preserve"> Книжный дом «ЛИБРОКОМ», 2013.</w:t>
      </w:r>
      <w:r w:rsidRPr="007D2495">
        <w:rPr>
          <w:lang w:val="ru-RU"/>
        </w:rPr>
        <w:t xml:space="preserve"> 344 с. </w:t>
      </w:r>
    </w:p>
  </w:footnote>
  <w:footnote w:id="42">
    <w:p w:rsidR="00032313" w:rsidRPr="007D2495" w:rsidRDefault="00032313" w:rsidP="007D2495">
      <w:pPr>
        <w:pStyle w:val="a5"/>
        <w:jc w:val="both"/>
        <w:rPr>
          <w:lang w:val="ru-RU"/>
        </w:rPr>
      </w:pPr>
      <w:r w:rsidRPr="005547DD">
        <w:rPr>
          <w:rStyle w:val="a7"/>
        </w:rPr>
        <w:footnoteRef/>
      </w:r>
      <w:r w:rsidRPr="007D2495">
        <w:rPr>
          <w:lang w:val="ru-RU"/>
        </w:rPr>
        <w:t xml:space="preserve"> Там же, С. 74. </w:t>
      </w:r>
    </w:p>
  </w:footnote>
  <w:footnote w:id="43">
    <w:p w:rsidR="00032313" w:rsidRPr="007D2495" w:rsidRDefault="00032313" w:rsidP="00F312E4">
      <w:pPr>
        <w:pStyle w:val="a5"/>
        <w:jc w:val="both"/>
        <w:rPr>
          <w:lang w:val="ru-RU"/>
        </w:rPr>
      </w:pPr>
      <w:r w:rsidRPr="005547DD">
        <w:rPr>
          <w:rStyle w:val="a7"/>
        </w:rPr>
        <w:footnoteRef/>
      </w:r>
      <w:r w:rsidRPr="007D2495">
        <w:rPr>
          <w:lang w:val="ru-RU"/>
        </w:rPr>
        <w:t xml:space="preserve"> </w:t>
      </w:r>
      <w:proofErr w:type="spellStart"/>
      <w:r w:rsidRPr="007D2495">
        <w:rPr>
          <w:lang w:val="ru-RU"/>
        </w:rPr>
        <w:t>Водак</w:t>
      </w:r>
      <w:proofErr w:type="spellEnd"/>
      <w:r w:rsidRPr="007D2495">
        <w:rPr>
          <w:lang w:val="ru-RU"/>
        </w:rPr>
        <w:t xml:space="preserve"> Р. Критическая лингвистика и критический анализ дискурса // </w:t>
      </w:r>
      <w:r w:rsidRPr="007D2495">
        <w:rPr>
          <w:color w:val="000000"/>
          <w:shd w:val="clear" w:color="auto" w:fill="FFFFFF"/>
          <w:lang w:val="ru-RU"/>
        </w:rPr>
        <w:t xml:space="preserve">Политическая лингвистика / Гл. ред. А. П. </w:t>
      </w:r>
      <w:proofErr w:type="spellStart"/>
      <w:r w:rsidRPr="007D2495">
        <w:rPr>
          <w:color w:val="000000"/>
          <w:shd w:val="clear" w:color="auto" w:fill="FFFFFF"/>
          <w:lang w:val="ru-RU"/>
        </w:rPr>
        <w:t>Чудинов</w:t>
      </w:r>
      <w:proofErr w:type="spellEnd"/>
      <w:r w:rsidRPr="007D2495">
        <w:rPr>
          <w:color w:val="000000"/>
          <w:shd w:val="clear" w:color="auto" w:fill="FFFFFF"/>
          <w:lang w:val="ru-RU"/>
        </w:rPr>
        <w:t>. Екатеринбург: ФГБОУ ВПО «Урал</w:t>
      </w:r>
      <w:proofErr w:type="gramStart"/>
      <w:r w:rsidRPr="007D2495">
        <w:rPr>
          <w:color w:val="000000"/>
          <w:shd w:val="clear" w:color="auto" w:fill="FFFFFF"/>
          <w:lang w:val="ru-RU"/>
        </w:rPr>
        <w:t>.</w:t>
      </w:r>
      <w:proofErr w:type="gramEnd"/>
      <w:r w:rsidRPr="007D2495">
        <w:rPr>
          <w:color w:val="000000"/>
          <w:shd w:val="clear" w:color="auto" w:fill="FFFFFF"/>
          <w:lang w:val="ru-RU"/>
        </w:rPr>
        <w:t xml:space="preserve"> </w:t>
      </w:r>
      <w:proofErr w:type="gramStart"/>
      <w:r w:rsidRPr="007D2495">
        <w:rPr>
          <w:color w:val="000000"/>
          <w:shd w:val="clear" w:color="auto" w:fill="FFFFFF"/>
          <w:lang w:val="ru-RU"/>
        </w:rPr>
        <w:t>г</w:t>
      </w:r>
      <w:proofErr w:type="gramEnd"/>
      <w:r w:rsidRPr="007D2495">
        <w:rPr>
          <w:color w:val="000000"/>
          <w:shd w:val="clear" w:color="auto" w:fill="FFFFFF"/>
          <w:lang w:val="ru-RU"/>
        </w:rPr>
        <w:t>ос.</w:t>
      </w:r>
      <w:r>
        <w:rPr>
          <w:color w:val="000000"/>
          <w:shd w:val="clear" w:color="auto" w:fill="FFFFFF"/>
          <w:lang w:val="ru-RU"/>
        </w:rPr>
        <w:t xml:space="preserve"> </w:t>
      </w:r>
      <w:proofErr w:type="spellStart"/>
      <w:r>
        <w:rPr>
          <w:color w:val="000000"/>
          <w:shd w:val="clear" w:color="auto" w:fill="FFFFFF"/>
          <w:lang w:val="ru-RU"/>
        </w:rPr>
        <w:t>пед</w:t>
      </w:r>
      <w:proofErr w:type="spellEnd"/>
      <w:r>
        <w:rPr>
          <w:color w:val="000000"/>
          <w:shd w:val="clear" w:color="auto" w:fill="FFFFFF"/>
          <w:lang w:val="ru-RU"/>
        </w:rPr>
        <w:t xml:space="preserve">. ун-т», 2011. </w:t>
      </w:r>
      <w:proofErr w:type="spellStart"/>
      <w:r>
        <w:rPr>
          <w:color w:val="000000"/>
          <w:shd w:val="clear" w:color="auto" w:fill="FFFFFF"/>
          <w:lang w:val="ru-RU"/>
        </w:rPr>
        <w:t>Вып</w:t>
      </w:r>
      <w:proofErr w:type="spellEnd"/>
      <w:r>
        <w:rPr>
          <w:color w:val="000000"/>
          <w:shd w:val="clear" w:color="auto" w:fill="FFFFFF"/>
          <w:lang w:val="ru-RU"/>
        </w:rPr>
        <w:t>. 4(38).</w:t>
      </w:r>
      <w:r w:rsidRPr="007D2495">
        <w:rPr>
          <w:color w:val="000000"/>
          <w:shd w:val="clear" w:color="auto" w:fill="FFFFFF"/>
          <w:lang w:val="ru-RU"/>
        </w:rPr>
        <w:t xml:space="preserve"> С. 287.</w:t>
      </w:r>
      <w:r w:rsidRPr="007D2495">
        <w:rPr>
          <w:rFonts w:ascii="Tahoma" w:hAnsi="Tahoma" w:cs="Tahoma"/>
          <w:color w:val="000000"/>
          <w:sz w:val="17"/>
          <w:szCs w:val="17"/>
          <w:shd w:val="clear" w:color="auto" w:fill="FFFFFF"/>
          <w:lang w:val="ru-RU"/>
        </w:rPr>
        <w:t xml:space="preserve"> </w:t>
      </w:r>
    </w:p>
  </w:footnote>
  <w:footnote w:id="44">
    <w:p w:rsidR="00032313" w:rsidRPr="007D2495" w:rsidRDefault="00032313" w:rsidP="00F312E4">
      <w:pPr>
        <w:pStyle w:val="a5"/>
        <w:jc w:val="both"/>
        <w:rPr>
          <w:lang w:val="ru-RU"/>
        </w:rPr>
      </w:pPr>
      <w:r>
        <w:rPr>
          <w:rStyle w:val="a7"/>
        </w:rPr>
        <w:footnoteRef/>
      </w:r>
      <w:r w:rsidRPr="007D2495">
        <w:rPr>
          <w:lang w:val="ru-RU"/>
        </w:rPr>
        <w:t xml:space="preserve"> </w:t>
      </w:r>
      <w:proofErr w:type="spellStart"/>
      <w:r w:rsidRPr="007D2495">
        <w:rPr>
          <w:lang w:val="ru-RU"/>
        </w:rPr>
        <w:t>Тичер</w:t>
      </w:r>
      <w:proofErr w:type="spellEnd"/>
      <w:r w:rsidRPr="007D2495">
        <w:rPr>
          <w:lang w:val="ru-RU"/>
        </w:rPr>
        <w:t xml:space="preserve"> С., Мейер М., </w:t>
      </w:r>
      <w:proofErr w:type="spellStart"/>
      <w:r w:rsidRPr="007D2495">
        <w:rPr>
          <w:lang w:val="ru-RU"/>
        </w:rPr>
        <w:t>Водак</w:t>
      </w:r>
      <w:proofErr w:type="spellEnd"/>
      <w:r w:rsidRPr="007D2495">
        <w:rPr>
          <w:lang w:val="ru-RU"/>
        </w:rPr>
        <w:t xml:space="preserve"> Р., </w:t>
      </w:r>
      <w:proofErr w:type="spellStart"/>
      <w:r w:rsidRPr="007D2495">
        <w:rPr>
          <w:lang w:val="ru-RU"/>
        </w:rPr>
        <w:t>Веттер</w:t>
      </w:r>
      <w:proofErr w:type="spellEnd"/>
      <w:r w:rsidRPr="007D2495">
        <w:rPr>
          <w:lang w:val="ru-RU"/>
        </w:rPr>
        <w:t xml:space="preserve"> Е. Методы анализа текста и дискурса / Пер. с англ. Х.: Из</w:t>
      </w:r>
      <w:r>
        <w:rPr>
          <w:lang w:val="ru-RU"/>
        </w:rPr>
        <w:t>д-во Гуманитарный Центр, 2009.</w:t>
      </w:r>
      <w:r w:rsidRPr="007D2495">
        <w:rPr>
          <w:lang w:val="ru-RU"/>
        </w:rPr>
        <w:t xml:space="preserve"> 356 с.  </w:t>
      </w:r>
    </w:p>
  </w:footnote>
  <w:footnote w:id="45">
    <w:p w:rsidR="00032313" w:rsidRPr="007D2495" w:rsidRDefault="00032313" w:rsidP="00F312E4">
      <w:pPr>
        <w:pStyle w:val="a5"/>
        <w:jc w:val="both"/>
        <w:rPr>
          <w:lang w:val="ru-RU"/>
        </w:rPr>
      </w:pPr>
      <w:r>
        <w:rPr>
          <w:rStyle w:val="a7"/>
        </w:rPr>
        <w:footnoteRef/>
      </w:r>
      <w:r w:rsidRPr="007D2495">
        <w:rPr>
          <w:lang w:val="ru-RU"/>
        </w:rPr>
        <w:t xml:space="preserve"> Там же, С. 203. </w:t>
      </w:r>
    </w:p>
  </w:footnote>
  <w:footnote w:id="46">
    <w:p w:rsidR="00032313" w:rsidRPr="007D2495" w:rsidRDefault="00032313" w:rsidP="00F312E4">
      <w:pPr>
        <w:pStyle w:val="a5"/>
        <w:jc w:val="both"/>
        <w:rPr>
          <w:lang w:val="ru-RU"/>
        </w:rPr>
      </w:pPr>
      <w:r>
        <w:rPr>
          <w:rStyle w:val="a7"/>
        </w:rPr>
        <w:footnoteRef/>
      </w:r>
      <w:r w:rsidRPr="007D2495">
        <w:rPr>
          <w:lang w:val="ru-RU"/>
        </w:rPr>
        <w:t xml:space="preserve"> Там же, С. 203. </w:t>
      </w:r>
    </w:p>
  </w:footnote>
  <w:footnote w:id="47">
    <w:p w:rsidR="00032313" w:rsidRPr="007D2495" w:rsidRDefault="00032313" w:rsidP="00F312E4">
      <w:pPr>
        <w:pStyle w:val="a5"/>
        <w:jc w:val="both"/>
        <w:rPr>
          <w:lang w:val="ru-RU"/>
        </w:rPr>
      </w:pPr>
      <w:r>
        <w:rPr>
          <w:rStyle w:val="a7"/>
        </w:rPr>
        <w:footnoteRef/>
      </w:r>
      <w:r w:rsidRPr="007D2495">
        <w:rPr>
          <w:lang w:val="ru-RU"/>
        </w:rPr>
        <w:t xml:space="preserve"> </w:t>
      </w:r>
      <w:proofErr w:type="spellStart"/>
      <w:r w:rsidRPr="007D2495">
        <w:rPr>
          <w:bCs/>
          <w:color w:val="000000"/>
          <w:shd w:val="clear" w:color="auto" w:fill="FFFFFF"/>
          <w:lang w:val="ru-RU"/>
        </w:rPr>
        <w:t>Филлипс</w:t>
      </w:r>
      <w:proofErr w:type="spellEnd"/>
      <w:r w:rsidRPr="007D2495">
        <w:rPr>
          <w:bCs/>
          <w:color w:val="000000"/>
          <w:shd w:val="clear" w:color="auto" w:fill="FFFFFF"/>
          <w:lang w:val="ru-RU"/>
        </w:rPr>
        <w:t xml:space="preserve"> Л.</w:t>
      </w:r>
      <w:r w:rsidRPr="007D2495">
        <w:rPr>
          <w:color w:val="000000"/>
          <w:shd w:val="clear" w:color="auto" w:fill="FFFFFF"/>
          <w:lang w:val="ru-RU"/>
        </w:rPr>
        <w:t>,</w:t>
      </w:r>
      <w:r w:rsidRPr="007D2495">
        <w:rPr>
          <w:rStyle w:val="apple-converted-space"/>
          <w:color w:val="000000"/>
          <w:shd w:val="clear" w:color="auto" w:fill="FFFFFF"/>
          <w:lang w:val="ru-RU"/>
        </w:rPr>
        <w:t xml:space="preserve"> </w:t>
      </w:r>
      <w:proofErr w:type="spellStart"/>
      <w:r w:rsidRPr="007D2495">
        <w:rPr>
          <w:bCs/>
          <w:color w:val="000000"/>
          <w:shd w:val="clear" w:color="auto" w:fill="FFFFFF"/>
          <w:lang w:val="ru-RU"/>
        </w:rPr>
        <w:t>Йоргенсен</w:t>
      </w:r>
      <w:proofErr w:type="spellEnd"/>
      <w:r w:rsidRPr="007D2495">
        <w:rPr>
          <w:bCs/>
          <w:color w:val="000000"/>
          <w:shd w:val="clear" w:color="auto" w:fill="FFFFFF"/>
          <w:lang w:val="ru-RU"/>
        </w:rPr>
        <w:t xml:space="preserve"> М.В.</w:t>
      </w:r>
      <w:r w:rsidRPr="00890E6C">
        <w:rPr>
          <w:rStyle w:val="apple-converted-space"/>
          <w:color w:val="000000"/>
          <w:shd w:val="clear" w:color="auto" w:fill="FFFFFF"/>
        </w:rPr>
        <w:t> </w:t>
      </w:r>
      <w:r w:rsidRPr="007D2495">
        <w:rPr>
          <w:bCs/>
          <w:color w:val="000000"/>
          <w:shd w:val="clear" w:color="auto" w:fill="FFFFFF"/>
          <w:lang w:val="ru-RU"/>
        </w:rPr>
        <w:t>ДИСКУРС</w:t>
      </w:r>
      <w:r w:rsidRPr="00890E6C">
        <w:rPr>
          <w:rStyle w:val="apple-converted-space"/>
          <w:color w:val="000000"/>
          <w:shd w:val="clear" w:color="auto" w:fill="FFFFFF"/>
        </w:rPr>
        <w:t> </w:t>
      </w:r>
      <w:r w:rsidRPr="007D2495">
        <w:rPr>
          <w:bCs/>
          <w:color w:val="000000"/>
          <w:shd w:val="clear" w:color="auto" w:fill="FFFFFF"/>
          <w:lang w:val="ru-RU"/>
        </w:rPr>
        <w:t>АНАЛИЗ</w:t>
      </w:r>
      <w:r w:rsidRPr="007D2495">
        <w:rPr>
          <w:color w:val="000000"/>
          <w:shd w:val="clear" w:color="auto" w:fill="FFFFFF"/>
          <w:lang w:val="ru-RU"/>
        </w:rPr>
        <w:t>:</w:t>
      </w:r>
      <w:r w:rsidRPr="00890E6C">
        <w:rPr>
          <w:rStyle w:val="apple-converted-space"/>
          <w:color w:val="000000"/>
          <w:shd w:val="clear" w:color="auto" w:fill="FFFFFF"/>
        </w:rPr>
        <w:t> </w:t>
      </w:r>
      <w:r w:rsidRPr="007D2495">
        <w:rPr>
          <w:bCs/>
          <w:color w:val="000000"/>
          <w:shd w:val="clear" w:color="auto" w:fill="FFFFFF"/>
          <w:lang w:val="ru-RU"/>
        </w:rPr>
        <w:t>ТЕОРИЯ</w:t>
      </w:r>
      <w:r w:rsidRPr="00890E6C">
        <w:rPr>
          <w:rStyle w:val="apple-converted-space"/>
          <w:color w:val="000000"/>
          <w:shd w:val="clear" w:color="auto" w:fill="FFFFFF"/>
        </w:rPr>
        <w:t> </w:t>
      </w:r>
      <w:r w:rsidRPr="007D2495">
        <w:rPr>
          <w:bCs/>
          <w:color w:val="000000"/>
          <w:shd w:val="clear" w:color="auto" w:fill="FFFFFF"/>
          <w:lang w:val="ru-RU"/>
        </w:rPr>
        <w:t>И</w:t>
      </w:r>
      <w:r w:rsidRPr="00890E6C">
        <w:rPr>
          <w:rStyle w:val="apple-converted-space"/>
          <w:color w:val="000000"/>
          <w:shd w:val="clear" w:color="auto" w:fill="FFFFFF"/>
        </w:rPr>
        <w:t> </w:t>
      </w:r>
      <w:r w:rsidRPr="007D2495">
        <w:rPr>
          <w:bCs/>
          <w:color w:val="000000"/>
          <w:shd w:val="clear" w:color="auto" w:fill="FFFFFF"/>
          <w:lang w:val="ru-RU"/>
        </w:rPr>
        <w:t>МЕТОД</w:t>
      </w:r>
      <w:proofErr w:type="gramStart"/>
      <w:r w:rsidRPr="00890E6C">
        <w:rPr>
          <w:rStyle w:val="apple-converted-space"/>
          <w:color w:val="000000"/>
          <w:shd w:val="clear" w:color="auto" w:fill="FFFFFF"/>
        </w:rPr>
        <w:t> </w:t>
      </w:r>
      <w:r w:rsidRPr="007D2495">
        <w:rPr>
          <w:color w:val="000000"/>
          <w:shd w:val="clear" w:color="auto" w:fill="FFFFFF"/>
          <w:lang w:val="ru-RU"/>
        </w:rPr>
        <w:t>/</w:t>
      </w:r>
      <w:r w:rsidRPr="00890E6C">
        <w:rPr>
          <w:rStyle w:val="apple-converted-space"/>
          <w:color w:val="000000"/>
          <w:shd w:val="clear" w:color="auto" w:fill="FFFFFF"/>
        </w:rPr>
        <w:t> </w:t>
      </w:r>
      <w:r w:rsidRPr="007D2495">
        <w:rPr>
          <w:bCs/>
          <w:color w:val="000000"/>
          <w:shd w:val="clear" w:color="auto" w:fill="FFFFFF"/>
          <w:lang w:val="ru-RU"/>
        </w:rPr>
        <w:t>П</w:t>
      </w:r>
      <w:proofErr w:type="gramEnd"/>
      <w:r w:rsidRPr="007D2495">
        <w:rPr>
          <w:bCs/>
          <w:color w:val="000000"/>
          <w:shd w:val="clear" w:color="auto" w:fill="FFFFFF"/>
          <w:lang w:val="ru-RU"/>
        </w:rPr>
        <w:t>ер</w:t>
      </w:r>
      <w:r w:rsidRPr="007D2495">
        <w:rPr>
          <w:color w:val="000000"/>
          <w:shd w:val="clear" w:color="auto" w:fill="FFFFFF"/>
          <w:lang w:val="ru-RU"/>
        </w:rPr>
        <w:t>.</w:t>
      </w:r>
      <w:r w:rsidRPr="00890E6C">
        <w:rPr>
          <w:rStyle w:val="apple-converted-space"/>
          <w:color w:val="000000"/>
          <w:shd w:val="clear" w:color="auto" w:fill="FFFFFF"/>
        </w:rPr>
        <w:t> </w:t>
      </w:r>
      <w:r w:rsidRPr="007D2495">
        <w:rPr>
          <w:bCs/>
          <w:color w:val="000000"/>
          <w:shd w:val="clear" w:color="auto" w:fill="FFFFFF"/>
          <w:lang w:val="ru-RU"/>
        </w:rPr>
        <w:t>с</w:t>
      </w:r>
      <w:r w:rsidRPr="00890E6C">
        <w:rPr>
          <w:rStyle w:val="apple-converted-space"/>
          <w:color w:val="000000"/>
          <w:shd w:val="clear" w:color="auto" w:fill="FFFFFF"/>
        </w:rPr>
        <w:t> </w:t>
      </w:r>
      <w:r w:rsidRPr="007D2495">
        <w:rPr>
          <w:bCs/>
          <w:color w:val="000000"/>
          <w:shd w:val="clear" w:color="auto" w:fill="FFFFFF"/>
          <w:lang w:val="ru-RU"/>
        </w:rPr>
        <w:t>англ</w:t>
      </w:r>
      <w:r w:rsidRPr="007D2495">
        <w:rPr>
          <w:color w:val="000000"/>
          <w:shd w:val="clear" w:color="auto" w:fill="FFFFFF"/>
          <w:lang w:val="ru-RU"/>
        </w:rPr>
        <w:t>. / Под ред. А.А. Киселевой. Харьков: Изд-</w:t>
      </w:r>
      <w:r>
        <w:rPr>
          <w:color w:val="000000"/>
          <w:shd w:val="clear" w:color="auto" w:fill="FFFFFF"/>
          <w:lang w:val="ru-RU"/>
        </w:rPr>
        <w:t>во Гуманитарного центра, 2004.</w:t>
      </w:r>
      <w:r w:rsidRPr="007D2495">
        <w:rPr>
          <w:color w:val="000000"/>
          <w:shd w:val="clear" w:color="auto" w:fill="FFFFFF"/>
          <w:lang w:val="ru-RU"/>
        </w:rPr>
        <w:t xml:space="preserve"> С. 110. </w:t>
      </w:r>
    </w:p>
  </w:footnote>
  <w:footnote w:id="48">
    <w:p w:rsidR="00032313" w:rsidRPr="007D2495" w:rsidRDefault="00032313" w:rsidP="00F312E4">
      <w:pPr>
        <w:pStyle w:val="a5"/>
        <w:jc w:val="both"/>
        <w:rPr>
          <w:lang w:val="ru-RU"/>
        </w:rPr>
      </w:pPr>
      <w:r>
        <w:rPr>
          <w:rStyle w:val="a7"/>
        </w:rPr>
        <w:footnoteRef/>
      </w:r>
      <w:r w:rsidRPr="007D2495">
        <w:rPr>
          <w:lang w:val="ru-RU"/>
        </w:rPr>
        <w:t xml:space="preserve"> Михалева О.Л. Политический дискурс: Специфика </w:t>
      </w:r>
      <w:proofErr w:type="spellStart"/>
      <w:r w:rsidRPr="007D2495">
        <w:rPr>
          <w:lang w:val="ru-RU"/>
        </w:rPr>
        <w:t>манипулятивного</w:t>
      </w:r>
      <w:proofErr w:type="spellEnd"/>
      <w:r w:rsidRPr="007D2495">
        <w:rPr>
          <w:lang w:val="ru-RU"/>
        </w:rPr>
        <w:t xml:space="preserve"> воздействия. М.: Книжный дом «ЛИБРО</w:t>
      </w:r>
      <w:r>
        <w:rPr>
          <w:lang w:val="ru-RU"/>
        </w:rPr>
        <w:t>КОМ», 2009.</w:t>
      </w:r>
      <w:r w:rsidRPr="007D2495">
        <w:rPr>
          <w:lang w:val="ru-RU"/>
        </w:rPr>
        <w:t xml:space="preserve"> С. 77. </w:t>
      </w:r>
    </w:p>
  </w:footnote>
  <w:footnote w:id="49">
    <w:p w:rsidR="00032313" w:rsidRPr="007D2495" w:rsidRDefault="00032313" w:rsidP="00F312E4">
      <w:pPr>
        <w:pStyle w:val="a5"/>
        <w:jc w:val="both"/>
        <w:rPr>
          <w:lang w:val="ru-RU"/>
        </w:rPr>
      </w:pPr>
      <w:r>
        <w:rPr>
          <w:rStyle w:val="a7"/>
        </w:rPr>
        <w:footnoteRef/>
      </w:r>
      <w:r w:rsidRPr="007D2495">
        <w:rPr>
          <w:lang w:val="ru-RU"/>
        </w:rPr>
        <w:t xml:space="preserve"> Там же, С. 43. </w:t>
      </w:r>
    </w:p>
  </w:footnote>
  <w:footnote w:id="50">
    <w:p w:rsidR="00032313" w:rsidRPr="007D2495" w:rsidRDefault="00032313" w:rsidP="00F312E4">
      <w:pPr>
        <w:pStyle w:val="a5"/>
        <w:jc w:val="both"/>
        <w:rPr>
          <w:lang w:val="ru-RU"/>
        </w:rPr>
      </w:pPr>
      <w:r>
        <w:rPr>
          <w:rStyle w:val="a7"/>
        </w:rPr>
        <w:footnoteRef/>
      </w:r>
      <w:r w:rsidRPr="007D2495">
        <w:rPr>
          <w:lang w:val="ru-RU"/>
        </w:rPr>
        <w:t xml:space="preserve"> Волков Ю.Е. Социальные системы как объект социологического анализа // Социологические исследовани</w:t>
      </w:r>
      <w:r>
        <w:rPr>
          <w:lang w:val="ru-RU"/>
        </w:rPr>
        <w:t xml:space="preserve">я. </w:t>
      </w:r>
      <w:r w:rsidRPr="007D2495">
        <w:rPr>
          <w:lang w:val="ru-RU"/>
        </w:rPr>
        <w:t>№9</w:t>
      </w:r>
      <w:r>
        <w:rPr>
          <w:lang w:val="ru-RU"/>
        </w:rPr>
        <w:t>, 2009.</w:t>
      </w:r>
      <w:r w:rsidRPr="007D2495">
        <w:rPr>
          <w:lang w:val="ru-RU"/>
        </w:rPr>
        <w:t xml:space="preserve"> С. 125.</w:t>
      </w:r>
    </w:p>
  </w:footnote>
  <w:footnote w:id="51">
    <w:p w:rsidR="00032313" w:rsidRPr="007D2495" w:rsidRDefault="00032313" w:rsidP="00F312E4">
      <w:pPr>
        <w:pStyle w:val="a5"/>
        <w:jc w:val="both"/>
        <w:rPr>
          <w:lang w:val="ru-RU"/>
        </w:rPr>
      </w:pPr>
      <w:r>
        <w:rPr>
          <w:rStyle w:val="a7"/>
        </w:rPr>
        <w:footnoteRef/>
      </w:r>
      <w:r w:rsidRPr="007D2495">
        <w:rPr>
          <w:lang w:val="ru-RU"/>
        </w:rPr>
        <w:t xml:space="preserve"> Семенов Е. Е. Виртуальная сетевая парадигма политической активности // Власть. №4</w:t>
      </w:r>
      <w:r>
        <w:rPr>
          <w:lang w:val="ru-RU"/>
        </w:rPr>
        <w:t xml:space="preserve">, </w:t>
      </w:r>
      <w:r w:rsidRPr="007D2495">
        <w:rPr>
          <w:lang w:val="ru-RU"/>
        </w:rPr>
        <w:t xml:space="preserve">2013. С. 38. </w:t>
      </w:r>
    </w:p>
  </w:footnote>
  <w:footnote w:id="52">
    <w:p w:rsidR="00032313" w:rsidRPr="002A0D75" w:rsidRDefault="00032313" w:rsidP="007D2495">
      <w:pPr>
        <w:pStyle w:val="a5"/>
        <w:rPr>
          <w:lang w:val="ru-RU"/>
        </w:rPr>
      </w:pPr>
      <w:r>
        <w:rPr>
          <w:rStyle w:val="a7"/>
        </w:rPr>
        <w:footnoteRef/>
      </w:r>
      <w:r w:rsidRPr="007D2495">
        <w:rPr>
          <w:lang w:val="ru-RU"/>
        </w:rPr>
        <w:t xml:space="preserve"> </w:t>
      </w:r>
      <w:proofErr w:type="spellStart"/>
      <w:r w:rsidRPr="007D2495">
        <w:rPr>
          <w:lang w:val="ru-RU"/>
        </w:rPr>
        <w:t>Яницкий</w:t>
      </w:r>
      <w:proofErr w:type="spellEnd"/>
      <w:r w:rsidRPr="007D2495">
        <w:rPr>
          <w:lang w:val="ru-RU"/>
        </w:rPr>
        <w:t xml:space="preserve"> О.Н. </w:t>
      </w:r>
      <w:proofErr w:type="gramStart"/>
      <w:r w:rsidRPr="007D2495">
        <w:rPr>
          <w:lang w:val="ru-RU"/>
        </w:rPr>
        <w:t>Протестное</w:t>
      </w:r>
      <w:proofErr w:type="gramEnd"/>
      <w:r w:rsidRPr="007D2495">
        <w:rPr>
          <w:lang w:val="ru-RU"/>
        </w:rPr>
        <w:t xml:space="preserve"> движения 2011-2012 гг.: некоторые итоги // Власть. </w:t>
      </w:r>
      <w:r w:rsidRPr="002A0D75">
        <w:rPr>
          <w:lang w:val="ru-RU"/>
        </w:rPr>
        <w:t>№2</w:t>
      </w:r>
      <w:r>
        <w:rPr>
          <w:lang w:val="ru-RU"/>
        </w:rPr>
        <w:t xml:space="preserve">, </w:t>
      </w:r>
      <w:r w:rsidRPr="002A0D75">
        <w:rPr>
          <w:lang w:val="ru-RU"/>
        </w:rPr>
        <w:t>2013.</w:t>
      </w:r>
      <w:r>
        <w:rPr>
          <w:lang w:val="ru-RU"/>
        </w:rPr>
        <w:t xml:space="preserve"> </w:t>
      </w:r>
      <w:r w:rsidRPr="002A0D75">
        <w:rPr>
          <w:lang w:val="ru-RU"/>
        </w:rPr>
        <w:t xml:space="preserve">С. 14. </w:t>
      </w:r>
    </w:p>
  </w:footnote>
  <w:footnote w:id="53">
    <w:p w:rsidR="00032313" w:rsidRPr="002A0D75" w:rsidRDefault="00032313" w:rsidP="007D2495">
      <w:pPr>
        <w:pStyle w:val="a5"/>
        <w:rPr>
          <w:lang w:val="ru-RU"/>
        </w:rPr>
      </w:pPr>
      <w:r>
        <w:rPr>
          <w:rStyle w:val="a7"/>
        </w:rPr>
        <w:footnoteRef/>
      </w:r>
      <w:r w:rsidRPr="002A0D75">
        <w:rPr>
          <w:lang w:val="ru-RU"/>
        </w:rPr>
        <w:t xml:space="preserve"> Там же, С. 17. </w:t>
      </w:r>
    </w:p>
  </w:footnote>
  <w:footnote w:id="54">
    <w:p w:rsidR="00032313" w:rsidRPr="00113FDE" w:rsidRDefault="00032313" w:rsidP="00194C6C">
      <w:pPr>
        <w:pStyle w:val="a5"/>
        <w:jc w:val="both"/>
        <w:rPr>
          <w:lang w:val="ru-RU"/>
        </w:rPr>
      </w:pPr>
      <w:r>
        <w:rPr>
          <w:rStyle w:val="a7"/>
        </w:rPr>
        <w:footnoteRef/>
      </w:r>
      <w:r w:rsidRPr="008A34F0">
        <w:rPr>
          <w:lang w:val="ru-RU"/>
        </w:rPr>
        <w:t xml:space="preserve"> </w:t>
      </w:r>
      <w:r>
        <w:rPr>
          <w:lang w:val="ru-RU"/>
        </w:rPr>
        <w:t xml:space="preserve">О Координационном Совете российской оппозиции // Официальный сайт ФОМ // </w:t>
      </w:r>
      <w:r w:rsidR="00F631F9">
        <w:fldChar w:fldCharType="begin"/>
      </w:r>
      <w:r w:rsidR="00F631F9">
        <w:instrText>HYPERLINK</w:instrText>
      </w:r>
      <w:r w:rsidR="00F631F9" w:rsidRPr="00180BBC">
        <w:rPr>
          <w:lang w:val="ru-RU"/>
        </w:rPr>
        <w:instrText xml:space="preserve"> "</w:instrText>
      </w:r>
      <w:r w:rsidR="00F631F9">
        <w:instrText>http</w:instrText>
      </w:r>
      <w:r w:rsidR="00F631F9" w:rsidRPr="00180BBC">
        <w:rPr>
          <w:lang w:val="ru-RU"/>
        </w:rPr>
        <w:instrText>://</w:instrText>
      </w:r>
      <w:r w:rsidR="00F631F9">
        <w:instrText>fom</w:instrText>
      </w:r>
      <w:r w:rsidR="00F631F9" w:rsidRPr="00180BBC">
        <w:rPr>
          <w:lang w:val="ru-RU"/>
        </w:rPr>
        <w:instrText>.</w:instrText>
      </w:r>
      <w:r w:rsidR="00F631F9">
        <w:instrText>ru</w:instrText>
      </w:r>
      <w:r w:rsidR="00F631F9" w:rsidRPr="00180BBC">
        <w:rPr>
          <w:lang w:val="ru-RU"/>
        </w:rPr>
        <w:instrText>/</w:instrText>
      </w:r>
      <w:r w:rsidR="00F631F9">
        <w:instrText>Politika</w:instrText>
      </w:r>
      <w:r w:rsidR="00F631F9" w:rsidRPr="00180BBC">
        <w:rPr>
          <w:lang w:val="ru-RU"/>
        </w:rPr>
        <w:instrText>/10690"</w:instrText>
      </w:r>
      <w:r w:rsidR="00F631F9">
        <w:fldChar w:fldCharType="separate"/>
      </w:r>
      <w:r w:rsidRPr="00650EA1">
        <w:rPr>
          <w:rStyle w:val="a8"/>
          <w:lang w:val="ru-RU"/>
        </w:rPr>
        <w:t>http://fom.ru/Politika/10690</w:t>
      </w:r>
      <w:r w:rsidR="00F631F9">
        <w:fldChar w:fldCharType="end"/>
      </w:r>
      <w:r>
        <w:rPr>
          <w:lang w:val="ru-RU"/>
        </w:rPr>
        <w:t xml:space="preserve"> Обращение к ресурсу 30.05.2013.</w:t>
      </w:r>
    </w:p>
  </w:footnote>
  <w:footnote w:id="55">
    <w:p w:rsidR="00032313" w:rsidRPr="00194C6C" w:rsidRDefault="00032313" w:rsidP="00194C6C">
      <w:pPr>
        <w:pStyle w:val="2"/>
        <w:spacing w:before="0"/>
        <w:jc w:val="both"/>
        <w:rPr>
          <w:rFonts w:ascii="Times New Roman" w:hAnsi="Times New Roman" w:cs="Times New Roman"/>
          <w:b w:val="0"/>
          <w:color w:val="auto"/>
          <w:sz w:val="20"/>
          <w:szCs w:val="20"/>
        </w:rPr>
      </w:pPr>
      <w:r w:rsidRPr="00194C6C">
        <w:rPr>
          <w:rStyle w:val="a7"/>
          <w:rFonts w:ascii="Times New Roman" w:hAnsi="Times New Roman" w:cs="Times New Roman"/>
          <w:b w:val="0"/>
          <w:color w:val="auto"/>
          <w:sz w:val="20"/>
          <w:szCs w:val="20"/>
        </w:rPr>
        <w:footnoteRef/>
      </w:r>
      <w:r w:rsidRPr="00194C6C">
        <w:rPr>
          <w:rFonts w:ascii="Times New Roman" w:hAnsi="Times New Roman" w:cs="Times New Roman"/>
          <w:b w:val="0"/>
          <w:color w:val="auto"/>
          <w:sz w:val="20"/>
          <w:szCs w:val="20"/>
        </w:rPr>
        <w:t xml:space="preserve"> </w:t>
      </w:r>
      <w:r w:rsidRPr="00194C6C">
        <w:rPr>
          <w:rStyle w:val="press-title-text"/>
          <w:rFonts w:ascii="Times New Roman" w:hAnsi="Times New Roman" w:cs="Times New Roman"/>
          <w:b w:val="0"/>
          <w:color w:val="auto"/>
          <w:sz w:val="20"/>
          <w:szCs w:val="20"/>
        </w:rPr>
        <w:t>Россияне о "Координационном Совете оппозиции"</w:t>
      </w:r>
      <w:r>
        <w:rPr>
          <w:rStyle w:val="press-title-text"/>
          <w:rFonts w:ascii="Times New Roman" w:hAnsi="Times New Roman" w:cs="Times New Roman"/>
          <w:b w:val="0"/>
          <w:color w:val="auto"/>
          <w:sz w:val="20"/>
          <w:szCs w:val="20"/>
        </w:rPr>
        <w:t xml:space="preserve"> // </w:t>
      </w:r>
      <w:r w:rsidRPr="00194C6C">
        <w:rPr>
          <w:rFonts w:ascii="Times New Roman" w:hAnsi="Times New Roman" w:cs="Times New Roman"/>
          <w:b w:val="0"/>
          <w:color w:val="auto"/>
          <w:sz w:val="20"/>
          <w:szCs w:val="20"/>
        </w:rPr>
        <w:t xml:space="preserve">Официальный сайт ЛЕВАДА-ЦЕНТР // </w:t>
      </w:r>
      <w:hyperlink r:id="rId1" w:history="1">
        <w:r w:rsidRPr="006A727F">
          <w:rPr>
            <w:rStyle w:val="a8"/>
            <w:rFonts w:ascii="Times New Roman" w:hAnsi="Times New Roman" w:cs="Times New Roman"/>
            <w:b w:val="0"/>
            <w:sz w:val="20"/>
            <w:szCs w:val="20"/>
          </w:rPr>
          <w:t>http://www.levada.ru/26-03-2013/rossiyane-o-koordinatsionnom-sovete-oppozitsii</w:t>
        </w:r>
      </w:hyperlink>
      <w:r>
        <w:rPr>
          <w:rFonts w:ascii="Times New Roman" w:hAnsi="Times New Roman" w:cs="Times New Roman"/>
          <w:b w:val="0"/>
          <w:color w:val="auto"/>
          <w:sz w:val="20"/>
          <w:szCs w:val="20"/>
        </w:rPr>
        <w:t xml:space="preserve"> Обращение к ресурсу 30.05.2013.</w:t>
      </w:r>
    </w:p>
  </w:footnote>
  <w:footnote w:id="56">
    <w:p w:rsidR="00032313" w:rsidRPr="00194C6C" w:rsidRDefault="00032313" w:rsidP="00194C6C">
      <w:pPr>
        <w:pStyle w:val="a5"/>
        <w:jc w:val="both"/>
        <w:rPr>
          <w:lang w:val="ru-RU"/>
        </w:rPr>
      </w:pPr>
      <w:r>
        <w:rPr>
          <w:rStyle w:val="a7"/>
        </w:rPr>
        <w:footnoteRef/>
      </w:r>
      <w:r w:rsidRPr="00194C6C">
        <w:rPr>
          <w:lang w:val="ru-RU"/>
        </w:rPr>
        <w:t xml:space="preserve"> </w:t>
      </w:r>
      <w:r>
        <w:rPr>
          <w:lang w:val="ru-RU"/>
        </w:rPr>
        <w:t xml:space="preserve">Координационный Совет не вышел из оппозиции // Официальный сайт ЛЕВАДА-ЦЕНТР // </w:t>
      </w:r>
      <w:r w:rsidR="00F631F9">
        <w:fldChar w:fldCharType="begin"/>
      </w:r>
      <w:r w:rsidR="00F631F9">
        <w:instrText>HYPERLINK</w:instrText>
      </w:r>
      <w:r w:rsidR="00F631F9" w:rsidRPr="00180BBC">
        <w:rPr>
          <w:lang w:val="ru-RU"/>
        </w:rPr>
        <w:instrText xml:space="preserve"> "</w:instrText>
      </w:r>
      <w:r w:rsidR="00F631F9">
        <w:instrText>http</w:instrText>
      </w:r>
      <w:r w:rsidR="00F631F9" w:rsidRPr="00180BBC">
        <w:rPr>
          <w:lang w:val="ru-RU"/>
        </w:rPr>
        <w:instrText>://</w:instrText>
      </w:r>
      <w:r w:rsidR="00F631F9">
        <w:instrText>www</w:instrText>
      </w:r>
      <w:r w:rsidR="00F631F9" w:rsidRPr="00180BBC">
        <w:rPr>
          <w:lang w:val="ru-RU"/>
        </w:rPr>
        <w:instrText>.</w:instrText>
      </w:r>
      <w:r w:rsidR="00F631F9">
        <w:instrText>levada</w:instrText>
      </w:r>
      <w:r w:rsidR="00F631F9" w:rsidRPr="00180BBC">
        <w:rPr>
          <w:lang w:val="ru-RU"/>
        </w:rPr>
        <w:instrText>.</w:instrText>
      </w:r>
      <w:r w:rsidR="00F631F9">
        <w:instrText>ru</w:instrText>
      </w:r>
      <w:r w:rsidR="00F631F9" w:rsidRPr="00180BBC">
        <w:rPr>
          <w:lang w:val="ru-RU"/>
        </w:rPr>
        <w:instrText>/26-03-2013/</w:instrText>
      </w:r>
      <w:r w:rsidR="00F631F9">
        <w:instrText>koordinatsionnyi</w:instrText>
      </w:r>
      <w:r w:rsidR="00F631F9" w:rsidRPr="00180BBC">
        <w:rPr>
          <w:lang w:val="ru-RU"/>
        </w:rPr>
        <w:instrText>-</w:instrText>
      </w:r>
      <w:r w:rsidR="00F631F9">
        <w:instrText>sovet</w:instrText>
      </w:r>
      <w:r w:rsidR="00F631F9" w:rsidRPr="00180BBC">
        <w:rPr>
          <w:lang w:val="ru-RU"/>
        </w:rPr>
        <w:instrText>-</w:instrText>
      </w:r>
      <w:r w:rsidR="00F631F9">
        <w:instrText>ne</w:instrText>
      </w:r>
      <w:r w:rsidR="00F631F9" w:rsidRPr="00180BBC">
        <w:rPr>
          <w:lang w:val="ru-RU"/>
        </w:rPr>
        <w:instrText>-</w:instrText>
      </w:r>
      <w:r w:rsidR="00F631F9">
        <w:instrText>vyshel</w:instrText>
      </w:r>
      <w:r w:rsidR="00F631F9" w:rsidRPr="00180BBC">
        <w:rPr>
          <w:lang w:val="ru-RU"/>
        </w:rPr>
        <w:instrText>-</w:instrText>
      </w:r>
      <w:r w:rsidR="00F631F9">
        <w:instrText>iz</w:instrText>
      </w:r>
      <w:r w:rsidR="00F631F9" w:rsidRPr="00180BBC">
        <w:rPr>
          <w:lang w:val="ru-RU"/>
        </w:rPr>
        <w:instrText>-</w:instrText>
      </w:r>
      <w:r w:rsidR="00F631F9">
        <w:instrText>oppozitsii</w:instrText>
      </w:r>
      <w:r w:rsidR="00F631F9" w:rsidRPr="00180BBC">
        <w:rPr>
          <w:lang w:val="ru-RU"/>
        </w:rPr>
        <w:instrText>"</w:instrText>
      </w:r>
      <w:r w:rsidR="00F631F9">
        <w:fldChar w:fldCharType="separate"/>
      </w:r>
      <w:r w:rsidRPr="006A727F">
        <w:rPr>
          <w:rStyle w:val="a8"/>
          <w:lang w:val="ru-RU"/>
        </w:rPr>
        <w:t>http://www.levada.ru/26-03-2013/koordinatsionnyi-sovet-ne-vyshel-iz-oppozitsii</w:t>
      </w:r>
      <w:r w:rsidR="00F631F9">
        <w:fldChar w:fldCharType="end"/>
      </w:r>
      <w:r>
        <w:rPr>
          <w:lang w:val="ru-RU"/>
        </w:rPr>
        <w:t xml:space="preserve"> Обращение к ресурсу 30.05.2013.</w:t>
      </w:r>
    </w:p>
  </w:footnote>
  <w:footnote w:id="57">
    <w:p w:rsidR="00032313" w:rsidRPr="00715AC3" w:rsidRDefault="00032313">
      <w:pPr>
        <w:pStyle w:val="a5"/>
        <w:rPr>
          <w:lang w:val="ru-RU"/>
        </w:rPr>
      </w:pPr>
      <w:r>
        <w:rPr>
          <w:rStyle w:val="a7"/>
        </w:rPr>
        <w:footnoteRef/>
      </w:r>
      <w:r w:rsidRPr="002F64B0">
        <w:rPr>
          <w:lang w:val="ru-RU"/>
        </w:rPr>
        <w:t xml:space="preserve"> </w:t>
      </w:r>
      <w:r>
        <w:rPr>
          <w:lang w:val="ru-RU"/>
        </w:rPr>
        <w:t xml:space="preserve">Там же. </w:t>
      </w:r>
    </w:p>
  </w:footnote>
  <w:footnote w:id="58">
    <w:p w:rsidR="00032313" w:rsidRPr="009F787A" w:rsidRDefault="00032313" w:rsidP="0011411A">
      <w:pPr>
        <w:pStyle w:val="a5"/>
        <w:jc w:val="both"/>
        <w:rPr>
          <w:lang w:val="ru-RU"/>
        </w:rPr>
      </w:pPr>
      <w:r w:rsidRPr="00455A87">
        <w:rPr>
          <w:vertAlign w:val="superscript"/>
        </w:rPr>
        <w:footnoteRef/>
      </w:r>
      <w:r w:rsidRPr="00455A87">
        <w:rPr>
          <w:lang w:val="ru-RU"/>
        </w:rPr>
        <w:t xml:space="preserve"> Ван Дейк Т. А. Язык. Познание. Коммуникация: Пер. с </w:t>
      </w:r>
      <w:proofErr w:type="spellStart"/>
      <w:r w:rsidRPr="00455A87">
        <w:rPr>
          <w:lang w:val="ru-RU"/>
        </w:rPr>
        <w:t>англ</w:t>
      </w:r>
      <w:proofErr w:type="spellEnd"/>
      <w:proofErr w:type="gramStart"/>
      <w:r w:rsidRPr="00455A87">
        <w:rPr>
          <w:lang w:val="ru-RU"/>
        </w:rPr>
        <w:t xml:space="preserve"> .</w:t>
      </w:r>
      <w:proofErr w:type="gramEnd"/>
      <w:r w:rsidRPr="00455A87">
        <w:rPr>
          <w:lang w:val="ru-RU"/>
        </w:rPr>
        <w:t>/Сост. В.</w:t>
      </w:r>
      <w:r w:rsidRPr="00455A87">
        <w:t> </w:t>
      </w:r>
      <w:r w:rsidRPr="00455A87">
        <w:rPr>
          <w:lang w:val="ru-RU"/>
        </w:rPr>
        <w:t>В.</w:t>
      </w:r>
      <w:r w:rsidRPr="00455A87">
        <w:t> </w:t>
      </w:r>
      <w:r w:rsidRPr="00455A87">
        <w:rPr>
          <w:lang w:val="ru-RU"/>
        </w:rPr>
        <w:t>Петрова; Под ред. В.</w:t>
      </w:r>
      <w:r w:rsidRPr="00455A87">
        <w:t> </w:t>
      </w:r>
      <w:r w:rsidRPr="00455A87">
        <w:rPr>
          <w:lang w:val="ru-RU"/>
        </w:rPr>
        <w:t>И.</w:t>
      </w:r>
      <w:r w:rsidRPr="00455A87">
        <w:t> </w:t>
      </w:r>
      <w:r w:rsidRPr="00455A87">
        <w:rPr>
          <w:lang w:val="ru-RU"/>
        </w:rPr>
        <w:t>Герасимова; Вступ. ст. Ю.</w:t>
      </w:r>
      <w:r w:rsidRPr="00455A87">
        <w:t> </w:t>
      </w:r>
      <w:r w:rsidRPr="00455A87">
        <w:rPr>
          <w:lang w:val="ru-RU"/>
        </w:rPr>
        <w:t>Н.</w:t>
      </w:r>
      <w:r w:rsidRPr="00455A87">
        <w:t> </w:t>
      </w:r>
      <w:proofErr w:type="spellStart"/>
      <w:r w:rsidRPr="00455A87">
        <w:rPr>
          <w:lang w:val="ru-RU"/>
        </w:rPr>
        <w:t>Караулова</w:t>
      </w:r>
      <w:proofErr w:type="spellEnd"/>
      <w:r w:rsidRPr="00455A87">
        <w:rPr>
          <w:lang w:val="ru-RU"/>
        </w:rPr>
        <w:t xml:space="preserve"> и В.</w:t>
      </w:r>
      <w:r w:rsidRPr="00455A87">
        <w:t> </w:t>
      </w:r>
      <w:r w:rsidRPr="00455A87">
        <w:rPr>
          <w:lang w:val="ru-RU"/>
        </w:rPr>
        <w:t>В.</w:t>
      </w:r>
      <w:r w:rsidRPr="00455A87">
        <w:t> </w:t>
      </w:r>
      <w:r w:rsidRPr="00455A87">
        <w:rPr>
          <w:lang w:val="ru-RU"/>
        </w:rPr>
        <w:t>Петрова. М.: Прогресс, 1989. С.19.</w:t>
      </w:r>
    </w:p>
  </w:footnote>
  <w:footnote w:id="59">
    <w:p w:rsidR="00032313" w:rsidRPr="00455A87" w:rsidRDefault="00032313" w:rsidP="0011411A">
      <w:pPr>
        <w:pStyle w:val="a5"/>
        <w:jc w:val="both"/>
        <w:rPr>
          <w:lang w:val="ru-RU"/>
        </w:rPr>
      </w:pPr>
      <w:r w:rsidRPr="00455A87">
        <w:rPr>
          <w:vertAlign w:val="superscript"/>
        </w:rPr>
        <w:footnoteRef/>
      </w:r>
      <w:r w:rsidRPr="00455A87">
        <w:rPr>
          <w:lang w:val="ru-RU"/>
        </w:rPr>
        <w:t xml:space="preserve"> Фуко М. Воля к истине. По ту сторону знания, власти и сексуальности</w:t>
      </w:r>
      <w:proofErr w:type="gramStart"/>
      <w:r w:rsidRPr="00455A87">
        <w:rPr>
          <w:lang w:val="ru-RU"/>
        </w:rPr>
        <w:t xml:space="preserve"> / П</w:t>
      </w:r>
      <w:proofErr w:type="gramEnd"/>
      <w:r w:rsidRPr="00455A87">
        <w:rPr>
          <w:lang w:val="ru-RU"/>
        </w:rPr>
        <w:t xml:space="preserve">ер. с фр. С. </w:t>
      </w:r>
      <w:proofErr w:type="spellStart"/>
      <w:r w:rsidRPr="00455A87">
        <w:rPr>
          <w:lang w:val="ru-RU"/>
        </w:rPr>
        <w:t>Табачниковой</w:t>
      </w:r>
      <w:proofErr w:type="spellEnd"/>
      <w:r w:rsidRPr="00455A87">
        <w:rPr>
          <w:lang w:val="ru-RU"/>
        </w:rPr>
        <w:t xml:space="preserve"> под ред. А. </w:t>
      </w:r>
      <w:proofErr w:type="spellStart"/>
      <w:r w:rsidRPr="00455A87">
        <w:rPr>
          <w:lang w:val="ru-RU"/>
        </w:rPr>
        <w:t>Пузырея</w:t>
      </w:r>
      <w:proofErr w:type="spellEnd"/>
      <w:r w:rsidRPr="00455A87">
        <w:rPr>
          <w:lang w:val="ru-RU"/>
        </w:rPr>
        <w:t xml:space="preserve">. М.: </w:t>
      </w:r>
      <w:proofErr w:type="spellStart"/>
      <w:r w:rsidRPr="00455A87">
        <w:rPr>
          <w:lang w:val="ru-RU"/>
        </w:rPr>
        <w:t>Магистериум</w:t>
      </w:r>
      <w:proofErr w:type="spellEnd"/>
      <w:r w:rsidRPr="00455A87">
        <w:rPr>
          <w:lang w:val="ru-RU"/>
        </w:rPr>
        <w:t xml:space="preserve"> ─ </w:t>
      </w:r>
      <w:proofErr w:type="spellStart"/>
      <w:r w:rsidRPr="00455A87">
        <w:rPr>
          <w:lang w:val="ru-RU"/>
        </w:rPr>
        <w:t>Касталь</w:t>
      </w:r>
      <w:proofErr w:type="spellEnd"/>
      <w:r w:rsidRPr="00455A87">
        <w:rPr>
          <w:lang w:val="ru-RU"/>
        </w:rPr>
        <w:t>, 1996. С. 58.</w:t>
      </w:r>
    </w:p>
  </w:footnote>
  <w:footnote w:id="60">
    <w:p w:rsidR="00032313" w:rsidRPr="007B3F7F" w:rsidRDefault="00032313" w:rsidP="00E63569">
      <w:pPr>
        <w:pStyle w:val="a5"/>
        <w:jc w:val="both"/>
        <w:rPr>
          <w:lang w:val="ru-RU"/>
        </w:rPr>
      </w:pPr>
      <w:r>
        <w:rPr>
          <w:rStyle w:val="a7"/>
          <w:rFonts w:eastAsia="Arial Unicode MS"/>
        </w:rPr>
        <w:footnoteRef/>
      </w:r>
      <w:r w:rsidRPr="007B3F7F">
        <w:rPr>
          <w:lang w:val="ru-RU"/>
        </w:rPr>
        <w:t xml:space="preserve"> </w:t>
      </w:r>
      <w:r>
        <w:rPr>
          <w:lang w:val="ru-RU"/>
        </w:rPr>
        <w:t xml:space="preserve">Официальный сайт </w:t>
      </w:r>
      <w:proofErr w:type="spellStart"/>
      <w:r>
        <w:rPr>
          <w:lang w:val="ru-RU"/>
        </w:rPr>
        <w:t>Твиттер</w:t>
      </w:r>
      <w:proofErr w:type="spellEnd"/>
      <w:r>
        <w:rPr>
          <w:lang w:val="ru-RU"/>
        </w:rPr>
        <w:t xml:space="preserve"> // </w:t>
      </w:r>
      <w:r w:rsidRPr="007B3F7F">
        <w:rPr>
          <w:lang w:val="ru-RU"/>
        </w:rPr>
        <w:t>https://twitter.com/</w:t>
      </w:r>
      <w:r>
        <w:rPr>
          <w:lang w:val="ru-RU"/>
        </w:rPr>
        <w:t xml:space="preserve"> Обращение к ресурсу 16.03.2013.</w:t>
      </w:r>
    </w:p>
  </w:footnote>
  <w:footnote w:id="61">
    <w:p w:rsidR="00032313" w:rsidRPr="00691E66" w:rsidRDefault="00032313" w:rsidP="00E63569">
      <w:pPr>
        <w:pStyle w:val="a5"/>
        <w:rPr>
          <w:lang w:val="ru-RU"/>
        </w:rPr>
      </w:pPr>
      <w:r>
        <w:rPr>
          <w:rStyle w:val="a7"/>
          <w:rFonts w:eastAsia="Arial Unicode MS"/>
        </w:rPr>
        <w:footnoteRef/>
      </w:r>
      <w:r w:rsidRPr="00691E66">
        <w:rPr>
          <w:lang w:val="ru-RU"/>
        </w:rPr>
        <w:t xml:space="preserve"> </w:t>
      </w:r>
      <w:r>
        <w:rPr>
          <w:lang w:val="ru-RU"/>
        </w:rPr>
        <w:t xml:space="preserve">Официальный сайт Живого Журнала  // </w:t>
      </w:r>
      <w:r w:rsidR="00F631F9">
        <w:fldChar w:fldCharType="begin"/>
      </w:r>
      <w:r w:rsidR="00F631F9">
        <w:instrText>HYPERLINK</w:instrText>
      </w:r>
      <w:r w:rsidR="00F631F9" w:rsidRPr="00180BBC">
        <w:rPr>
          <w:lang w:val="ru-RU"/>
        </w:rPr>
        <w:instrText xml:space="preserve"> "</w:instrText>
      </w:r>
      <w:r w:rsidR="00F631F9">
        <w:instrText>http</w:instrText>
      </w:r>
      <w:r w:rsidR="00F631F9" w:rsidRPr="00180BBC">
        <w:rPr>
          <w:lang w:val="ru-RU"/>
        </w:rPr>
        <w:instrText>://</w:instrText>
      </w:r>
      <w:r w:rsidR="00F631F9">
        <w:instrText>www</w:instrText>
      </w:r>
      <w:r w:rsidR="00F631F9" w:rsidRPr="00180BBC">
        <w:rPr>
          <w:lang w:val="ru-RU"/>
        </w:rPr>
        <w:instrText>.</w:instrText>
      </w:r>
      <w:r w:rsidR="00F631F9">
        <w:instrText>livejournal</w:instrText>
      </w:r>
      <w:r w:rsidR="00F631F9" w:rsidRPr="00180BBC">
        <w:rPr>
          <w:lang w:val="ru-RU"/>
        </w:rPr>
        <w:instrText>.</w:instrText>
      </w:r>
      <w:r w:rsidR="00F631F9">
        <w:instrText>com</w:instrText>
      </w:r>
      <w:r w:rsidR="00F631F9" w:rsidRPr="00180BBC">
        <w:rPr>
          <w:lang w:val="ru-RU"/>
        </w:rPr>
        <w:instrText>/"</w:instrText>
      </w:r>
      <w:r w:rsidR="00F631F9">
        <w:fldChar w:fldCharType="separate"/>
      </w:r>
      <w:r w:rsidRPr="00653E14">
        <w:rPr>
          <w:rStyle w:val="a8"/>
          <w:lang w:val="ru-RU"/>
        </w:rPr>
        <w:t>http://www.livejournal.com/</w:t>
      </w:r>
      <w:r w:rsidR="00F631F9">
        <w:fldChar w:fldCharType="end"/>
      </w:r>
      <w:r>
        <w:rPr>
          <w:lang w:val="ru-RU"/>
        </w:rPr>
        <w:t xml:space="preserve"> Обращение к ресурсу 12.03.2014. </w:t>
      </w:r>
    </w:p>
  </w:footnote>
  <w:footnote w:id="62">
    <w:p w:rsidR="00032313" w:rsidRPr="009B5B4F" w:rsidRDefault="00032313" w:rsidP="00E63569">
      <w:pPr>
        <w:pStyle w:val="a5"/>
        <w:jc w:val="both"/>
        <w:rPr>
          <w:lang w:val="ru-RU"/>
        </w:rPr>
      </w:pPr>
      <w:r>
        <w:rPr>
          <w:rStyle w:val="a7"/>
          <w:rFonts w:eastAsia="Arial Unicode MS"/>
        </w:rPr>
        <w:footnoteRef/>
      </w:r>
      <w:r w:rsidRPr="007B3F7F">
        <w:rPr>
          <w:lang w:val="ru-RU"/>
        </w:rPr>
        <w:t xml:space="preserve"> </w:t>
      </w:r>
      <w:r w:rsidRPr="009B5B4F">
        <w:rPr>
          <w:lang w:val="ru-RU"/>
        </w:rPr>
        <w:t xml:space="preserve">Официальный сайт Координационного Совета российской оппозиции // </w:t>
      </w:r>
      <w:r w:rsidRPr="00E21474">
        <w:t>http</w:t>
      </w:r>
      <w:r w:rsidRPr="009B5B4F">
        <w:rPr>
          <w:lang w:val="ru-RU"/>
        </w:rPr>
        <w:t>://</w:t>
      </w:r>
      <w:r w:rsidRPr="00E21474">
        <w:t>www</w:t>
      </w:r>
      <w:r w:rsidRPr="009B5B4F">
        <w:rPr>
          <w:lang w:val="ru-RU"/>
        </w:rPr>
        <w:t>.</w:t>
      </w:r>
      <w:proofErr w:type="spellStart"/>
      <w:r w:rsidRPr="00E21474">
        <w:t>kso</w:t>
      </w:r>
      <w:proofErr w:type="spellEnd"/>
      <w:r w:rsidRPr="009B5B4F">
        <w:rPr>
          <w:lang w:val="ru-RU"/>
        </w:rPr>
        <w:t>-</w:t>
      </w:r>
      <w:proofErr w:type="spellStart"/>
      <w:r w:rsidRPr="00E21474">
        <w:t>russia</w:t>
      </w:r>
      <w:proofErr w:type="spellEnd"/>
      <w:r w:rsidRPr="009B5B4F">
        <w:rPr>
          <w:lang w:val="ru-RU"/>
        </w:rPr>
        <w:t>.</w:t>
      </w:r>
      <w:r w:rsidRPr="00E21474">
        <w:t>org</w:t>
      </w:r>
      <w:r w:rsidRPr="009B5B4F">
        <w:rPr>
          <w:lang w:val="ru-RU"/>
        </w:rPr>
        <w:t>/</w:t>
      </w:r>
      <w:r>
        <w:rPr>
          <w:lang w:val="ru-RU"/>
        </w:rPr>
        <w:t xml:space="preserve"> Обращение к ресурсу 7.04.2013.</w:t>
      </w:r>
    </w:p>
  </w:footnote>
  <w:footnote w:id="63">
    <w:p w:rsidR="00032313" w:rsidRPr="00831BF0" w:rsidRDefault="00032313" w:rsidP="00E63569">
      <w:pPr>
        <w:pStyle w:val="a5"/>
        <w:rPr>
          <w:lang w:val="ru-RU"/>
        </w:rPr>
      </w:pPr>
      <w:r>
        <w:rPr>
          <w:rStyle w:val="a7"/>
          <w:rFonts w:eastAsia="Arial Unicode MS"/>
        </w:rPr>
        <w:footnoteRef/>
      </w:r>
      <w:r w:rsidRPr="00831BF0">
        <w:rPr>
          <w:lang w:val="ru-RU"/>
        </w:rPr>
        <w:t xml:space="preserve"> </w:t>
      </w:r>
      <w:r w:rsidRPr="007D2495">
        <w:rPr>
          <w:lang w:val="ru-RU"/>
        </w:rPr>
        <w:t>Дмитриев А.В. Социология политического юмора: Очерки. М.: «Российская политическая эн</w:t>
      </w:r>
      <w:r>
        <w:rPr>
          <w:lang w:val="ru-RU"/>
        </w:rPr>
        <w:t>циклопедия» (РОССПЭН), 1998. 332 с.</w:t>
      </w:r>
    </w:p>
  </w:footnote>
  <w:footnote w:id="64">
    <w:p w:rsidR="00032313" w:rsidRPr="009334D3" w:rsidRDefault="00032313" w:rsidP="00E63569">
      <w:pPr>
        <w:pStyle w:val="a5"/>
        <w:jc w:val="both"/>
        <w:rPr>
          <w:lang w:val="ru-RU"/>
        </w:rPr>
      </w:pPr>
      <w:r>
        <w:rPr>
          <w:rStyle w:val="a7"/>
          <w:rFonts w:eastAsia="Arial Unicode MS"/>
        </w:rPr>
        <w:footnoteRef/>
      </w:r>
      <w:r w:rsidRPr="009334D3">
        <w:rPr>
          <w:lang w:val="ru-RU"/>
        </w:rPr>
        <w:t xml:space="preserve"> </w:t>
      </w:r>
      <w:r>
        <w:rPr>
          <w:lang w:val="ru-RU"/>
        </w:rPr>
        <w:t xml:space="preserve">Официальный сайт </w:t>
      </w:r>
      <w:proofErr w:type="spellStart"/>
      <w:r>
        <w:rPr>
          <w:lang w:val="ru-RU"/>
        </w:rPr>
        <w:t>Твиттер</w:t>
      </w:r>
      <w:proofErr w:type="spellEnd"/>
      <w:r>
        <w:rPr>
          <w:lang w:val="ru-RU"/>
        </w:rPr>
        <w:t xml:space="preserve"> // </w:t>
      </w:r>
      <w:r w:rsidRPr="007B3F7F">
        <w:rPr>
          <w:lang w:val="ru-RU"/>
        </w:rPr>
        <w:t>https://twitter.com/</w:t>
      </w:r>
      <w:r>
        <w:rPr>
          <w:lang w:val="ru-RU"/>
        </w:rPr>
        <w:t xml:space="preserve"> Обращение к ресурсу 16.03.2013.</w:t>
      </w:r>
    </w:p>
  </w:footnote>
  <w:footnote w:id="65">
    <w:p w:rsidR="00032313" w:rsidRPr="009334D3" w:rsidRDefault="00032313" w:rsidP="00E63569">
      <w:pPr>
        <w:pStyle w:val="a5"/>
        <w:rPr>
          <w:lang w:val="ru-RU"/>
        </w:rPr>
      </w:pPr>
      <w:r>
        <w:rPr>
          <w:rStyle w:val="a7"/>
          <w:rFonts w:eastAsia="Arial Unicode MS"/>
        </w:rPr>
        <w:footnoteRef/>
      </w:r>
      <w:r w:rsidRPr="009334D3">
        <w:rPr>
          <w:lang w:val="ru-RU"/>
        </w:rPr>
        <w:t xml:space="preserve"> </w:t>
      </w:r>
      <w:r w:rsidRPr="009B5B4F">
        <w:rPr>
          <w:lang w:val="ru-RU"/>
        </w:rPr>
        <w:t xml:space="preserve">Официальный сайт Координационного Совета российской оппозиции // </w:t>
      </w:r>
      <w:r w:rsidRPr="00E21474">
        <w:t>http</w:t>
      </w:r>
      <w:r w:rsidRPr="009B5B4F">
        <w:rPr>
          <w:lang w:val="ru-RU"/>
        </w:rPr>
        <w:t>://</w:t>
      </w:r>
      <w:r w:rsidRPr="00E21474">
        <w:t>www</w:t>
      </w:r>
      <w:r w:rsidRPr="009B5B4F">
        <w:rPr>
          <w:lang w:val="ru-RU"/>
        </w:rPr>
        <w:t>.</w:t>
      </w:r>
      <w:proofErr w:type="spellStart"/>
      <w:r w:rsidRPr="00E21474">
        <w:t>kso</w:t>
      </w:r>
      <w:proofErr w:type="spellEnd"/>
      <w:r w:rsidRPr="009B5B4F">
        <w:rPr>
          <w:lang w:val="ru-RU"/>
        </w:rPr>
        <w:t>-</w:t>
      </w:r>
      <w:proofErr w:type="spellStart"/>
      <w:r w:rsidRPr="00E21474">
        <w:t>russia</w:t>
      </w:r>
      <w:proofErr w:type="spellEnd"/>
      <w:r w:rsidRPr="009B5B4F">
        <w:rPr>
          <w:lang w:val="ru-RU"/>
        </w:rPr>
        <w:t>.</w:t>
      </w:r>
      <w:r w:rsidRPr="00E21474">
        <w:t>org</w:t>
      </w:r>
      <w:r w:rsidRPr="009B5B4F">
        <w:rPr>
          <w:lang w:val="ru-RU"/>
        </w:rPr>
        <w:t>/</w:t>
      </w:r>
      <w:r>
        <w:rPr>
          <w:lang w:val="ru-RU"/>
        </w:rPr>
        <w:t xml:space="preserve"> Обращение к ресурсу 7.04.2013.</w:t>
      </w:r>
    </w:p>
  </w:footnote>
  <w:footnote w:id="66">
    <w:p w:rsidR="00032313" w:rsidRPr="00135C26" w:rsidRDefault="00032313">
      <w:pPr>
        <w:pStyle w:val="a5"/>
        <w:rPr>
          <w:lang w:val="ru-RU"/>
        </w:rPr>
      </w:pPr>
      <w:r>
        <w:rPr>
          <w:rStyle w:val="a7"/>
        </w:rPr>
        <w:footnoteRef/>
      </w:r>
      <w:r w:rsidRPr="00135C26">
        <w:rPr>
          <w:lang w:val="ru-RU"/>
        </w:rPr>
        <w:t xml:space="preserve"> </w:t>
      </w:r>
      <w:r>
        <w:rPr>
          <w:lang w:val="ru-RU"/>
        </w:rPr>
        <w:t xml:space="preserve">Официальный сайт Живого Журнала // </w:t>
      </w:r>
      <w:r w:rsidR="00F631F9">
        <w:fldChar w:fldCharType="begin"/>
      </w:r>
      <w:r w:rsidR="00F631F9">
        <w:instrText>HYPERLINK</w:instrText>
      </w:r>
      <w:r w:rsidR="00F631F9" w:rsidRPr="00180BBC">
        <w:rPr>
          <w:lang w:val="ru-RU"/>
        </w:rPr>
        <w:instrText xml:space="preserve"> "</w:instrText>
      </w:r>
      <w:r w:rsidR="00F631F9">
        <w:instrText>http</w:instrText>
      </w:r>
      <w:r w:rsidR="00F631F9" w:rsidRPr="00180BBC">
        <w:rPr>
          <w:lang w:val="ru-RU"/>
        </w:rPr>
        <w:instrText>://</w:instrText>
      </w:r>
      <w:r w:rsidR="00F631F9">
        <w:instrText>www</w:instrText>
      </w:r>
      <w:r w:rsidR="00F631F9" w:rsidRPr="00180BBC">
        <w:rPr>
          <w:lang w:val="ru-RU"/>
        </w:rPr>
        <w:instrText>.</w:instrText>
      </w:r>
      <w:r w:rsidR="00F631F9">
        <w:instrText>livejournal</w:instrText>
      </w:r>
      <w:r w:rsidR="00F631F9" w:rsidRPr="00180BBC">
        <w:rPr>
          <w:lang w:val="ru-RU"/>
        </w:rPr>
        <w:instrText>.</w:instrText>
      </w:r>
      <w:r w:rsidR="00F631F9">
        <w:instrText>com</w:instrText>
      </w:r>
      <w:r w:rsidR="00F631F9" w:rsidRPr="00180BBC">
        <w:rPr>
          <w:lang w:val="ru-RU"/>
        </w:rPr>
        <w:instrText>/"</w:instrText>
      </w:r>
      <w:r w:rsidR="00F631F9">
        <w:fldChar w:fldCharType="separate"/>
      </w:r>
      <w:r w:rsidRPr="00D2687A">
        <w:rPr>
          <w:rStyle w:val="a8"/>
          <w:lang w:val="ru-RU"/>
        </w:rPr>
        <w:t>http://www.livejournal.com/</w:t>
      </w:r>
      <w:r w:rsidR="00F631F9">
        <w:fldChar w:fldCharType="end"/>
      </w:r>
      <w:r>
        <w:rPr>
          <w:lang w:val="ru-RU"/>
        </w:rPr>
        <w:t xml:space="preserve"> Обращение к ресурсу 20.03.2014</w:t>
      </w:r>
    </w:p>
  </w:footnote>
  <w:footnote w:id="67">
    <w:p w:rsidR="00032313" w:rsidRPr="00A11B54" w:rsidRDefault="00032313" w:rsidP="00E63569">
      <w:pPr>
        <w:pStyle w:val="a5"/>
        <w:rPr>
          <w:lang w:val="ru-RU"/>
        </w:rPr>
      </w:pPr>
      <w:r>
        <w:rPr>
          <w:rStyle w:val="a7"/>
          <w:rFonts w:eastAsia="Arial Unicode MS"/>
        </w:rPr>
        <w:footnoteRef/>
      </w:r>
      <w:r w:rsidRPr="00A11B54">
        <w:rPr>
          <w:lang w:val="ru-RU"/>
        </w:rPr>
        <w:t xml:space="preserve"> </w:t>
      </w:r>
      <w:r>
        <w:rPr>
          <w:lang w:val="ru-RU"/>
        </w:rPr>
        <w:t>Профиль Алексея Навального в «</w:t>
      </w:r>
      <w:proofErr w:type="spellStart"/>
      <w:r>
        <w:rPr>
          <w:lang w:val="ru-RU"/>
        </w:rPr>
        <w:t>Твиттере</w:t>
      </w:r>
      <w:proofErr w:type="spellEnd"/>
      <w:r>
        <w:rPr>
          <w:lang w:val="ru-RU"/>
        </w:rPr>
        <w:t xml:space="preserve">» // </w:t>
      </w:r>
      <w:r w:rsidR="00F631F9">
        <w:fldChar w:fldCharType="begin"/>
      </w:r>
      <w:r w:rsidR="00F631F9">
        <w:instrText>HYPERLINK</w:instrText>
      </w:r>
      <w:r w:rsidR="00F631F9" w:rsidRPr="00180BBC">
        <w:rPr>
          <w:lang w:val="ru-RU"/>
        </w:rPr>
        <w:instrText xml:space="preserve"> "</w:instrText>
      </w:r>
      <w:r w:rsidR="00F631F9">
        <w:instrText>https</w:instrText>
      </w:r>
      <w:r w:rsidR="00F631F9" w:rsidRPr="00180BBC">
        <w:rPr>
          <w:lang w:val="ru-RU"/>
        </w:rPr>
        <w:instrText>://</w:instrText>
      </w:r>
      <w:r w:rsidR="00F631F9">
        <w:instrText>twitter</w:instrText>
      </w:r>
      <w:r w:rsidR="00F631F9" w:rsidRPr="00180BBC">
        <w:rPr>
          <w:lang w:val="ru-RU"/>
        </w:rPr>
        <w:instrText>.</w:instrText>
      </w:r>
      <w:r w:rsidR="00F631F9">
        <w:instrText>com</w:instrText>
      </w:r>
      <w:r w:rsidR="00F631F9" w:rsidRPr="00180BBC">
        <w:rPr>
          <w:lang w:val="ru-RU"/>
        </w:rPr>
        <w:instrText>/</w:instrText>
      </w:r>
      <w:r w:rsidR="00F631F9">
        <w:instrText>navalny</w:instrText>
      </w:r>
      <w:r w:rsidR="00F631F9" w:rsidRPr="00180BBC">
        <w:rPr>
          <w:lang w:val="ru-RU"/>
        </w:rPr>
        <w:instrText>"</w:instrText>
      </w:r>
      <w:r w:rsidR="00F631F9">
        <w:fldChar w:fldCharType="separate"/>
      </w:r>
      <w:r w:rsidRPr="0035043E">
        <w:rPr>
          <w:rStyle w:val="a8"/>
          <w:lang w:val="ru-RU"/>
        </w:rPr>
        <w:t>https://twitter.com/navalny</w:t>
      </w:r>
      <w:r w:rsidR="00F631F9">
        <w:fldChar w:fldCharType="end"/>
      </w:r>
      <w:r>
        <w:rPr>
          <w:lang w:val="ru-RU"/>
        </w:rPr>
        <w:t xml:space="preserve"> Обращение к ресурсу 03.06.2013.</w:t>
      </w:r>
    </w:p>
  </w:footnote>
  <w:footnote w:id="68">
    <w:p w:rsidR="00032313" w:rsidRPr="00BB1584" w:rsidRDefault="00032313" w:rsidP="00DC0E71">
      <w:pPr>
        <w:pStyle w:val="a5"/>
      </w:pPr>
      <w:r w:rsidRPr="003141E3">
        <w:rPr>
          <w:rStyle w:val="a7"/>
        </w:rPr>
        <w:footnoteRef/>
      </w:r>
      <w:r w:rsidRPr="003141E3">
        <w:t xml:space="preserve"> </w:t>
      </w:r>
      <w:proofErr w:type="spellStart"/>
      <w:r w:rsidRPr="003141E3">
        <w:t>Tsakona</w:t>
      </w:r>
      <w:proofErr w:type="spellEnd"/>
      <w:r w:rsidRPr="003141E3">
        <w:t xml:space="preserve"> V., </w:t>
      </w:r>
      <w:proofErr w:type="spellStart"/>
      <w:r w:rsidRPr="003141E3">
        <w:t>Popa</w:t>
      </w:r>
      <w:proofErr w:type="spellEnd"/>
      <w:r w:rsidRPr="003141E3">
        <w:t xml:space="preserve"> D.E. Editorial: confronting power with laughter // The </w:t>
      </w:r>
      <w:r w:rsidRPr="003141E3">
        <w:rPr>
          <w:bCs/>
        </w:rPr>
        <w:t xml:space="preserve">European Journal of </w:t>
      </w:r>
      <w:proofErr w:type="spellStart"/>
      <w:r w:rsidRPr="003141E3">
        <w:rPr>
          <w:bCs/>
        </w:rPr>
        <w:t>Humour</w:t>
      </w:r>
      <w:proofErr w:type="spellEnd"/>
      <w:r w:rsidRPr="003141E3">
        <w:rPr>
          <w:bCs/>
        </w:rPr>
        <w:t xml:space="preserve"> Research Vol. 1(2), 2013. </w:t>
      </w:r>
      <w:proofErr w:type="gramStart"/>
      <w:r w:rsidRPr="003141E3">
        <w:rPr>
          <w:bCs/>
        </w:rPr>
        <w:t>P</w:t>
      </w:r>
      <w:r w:rsidRPr="00BB1584">
        <w:rPr>
          <w:bCs/>
        </w:rPr>
        <w:t>. 4.</w:t>
      </w:r>
      <w:proofErr w:type="gramEnd"/>
      <w:r w:rsidRPr="00BB1584">
        <w:rPr>
          <w:bCs/>
        </w:rPr>
        <w:t xml:space="preserve"> </w:t>
      </w:r>
    </w:p>
  </w:footnote>
  <w:footnote w:id="69">
    <w:p w:rsidR="00032313" w:rsidRPr="00871BAD" w:rsidRDefault="00032313">
      <w:pPr>
        <w:pStyle w:val="a5"/>
        <w:rPr>
          <w:lang w:val="ru-RU"/>
        </w:rPr>
      </w:pPr>
      <w:r>
        <w:rPr>
          <w:rStyle w:val="a7"/>
        </w:rPr>
        <w:footnoteRef/>
      </w:r>
      <w:r>
        <w:t xml:space="preserve"> </w:t>
      </w:r>
      <w:r w:rsidRPr="009C32FE">
        <w:t xml:space="preserve">Sorensen M.J. Humor as a serious strategy of nonviolent resistance to oppression // Peace &amp; Chance. </w:t>
      </w:r>
      <w:proofErr w:type="spellStart"/>
      <w:proofErr w:type="gramStart"/>
      <w:r w:rsidRPr="009C32FE">
        <w:t>Vol</w:t>
      </w:r>
      <w:proofErr w:type="spellEnd"/>
      <w:r w:rsidRPr="009B441A">
        <w:rPr>
          <w:lang w:val="ru-RU"/>
        </w:rPr>
        <w:t>. 33, 2008.</w:t>
      </w:r>
      <w:proofErr w:type="gramEnd"/>
      <w:r w:rsidRPr="009B441A">
        <w:rPr>
          <w:lang w:val="ru-RU"/>
        </w:rPr>
        <w:t xml:space="preserve"> </w:t>
      </w:r>
      <w:r>
        <w:t>P</w:t>
      </w:r>
      <w:r w:rsidRPr="009B441A">
        <w:rPr>
          <w:lang w:val="ru-RU"/>
        </w:rPr>
        <w:t>. 167-190.</w:t>
      </w:r>
    </w:p>
  </w:footnote>
  <w:footnote w:id="70">
    <w:p w:rsidR="00032313" w:rsidRPr="00DA0CB0" w:rsidRDefault="00032313" w:rsidP="00DA0CB0">
      <w:pPr>
        <w:pStyle w:val="a5"/>
        <w:rPr>
          <w:lang w:val="ru-RU"/>
        </w:rPr>
      </w:pPr>
      <w:r w:rsidRPr="000700F7">
        <w:rPr>
          <w:rStyle w:val="a7"/>
        </w:rPr>
        <w:footnoteRef/>
      </w:r>
      <w:r w:rsidRPr="00DA0CB0">
        <w:rPr>
          <w:lang w:val="ru-RU"/>
        </w:rPr>
        <w:t xml:space="preserve"> Там же, С. 175.</w:t>
      </w:r>
    </w:p>
    <w:p w:rsidR="00032313" w:rsidRPr="00DA0CB0" w:rsidRDefault="00032313" w:rsidP="00DA0CB0">
      <w:pPr>
        <w:pStyle w:val="a5"/>
        <w:rPr>
          <w:lang w:val="ru-RU"/>
        </w:rPr>
      </w:pPr>
    </w:p>
  </w:footnote>
  <w:footnote w:id="71">
    <w:p w:rsidR="00032313" w:rsidRPr="0006386C" w:rsidRDefault="00032313" w:rsidP="00E63569">
      <w:pPr>
        <w:pStyle w:val="a5"/>
        <w:jc w:val="both"/>
        <w:rPr>
          <w:lang w:val="ru-RU"/>
        </w:rPr>
      </w:pPr>
      <w:r>
        <w:rPr>
          <w:rStyle w:val="a7"/>
          <w:rFonts w:eastAsia="Arial Unicode MS"/>
        </w:rPr>
        <w:footnoteRef/>
      </w:r>
      <w:r w:rsidRPr="0006386C">
        <w:rPr>
          <w:lang w:val="ru-RU"/>
        </w:rPr>
        <w:t xml:space="preserve"> </w:t>
      </w:r>
      <w:proofErr w:type="spellStart"/>
      <w:r w:rsidRPr="00D75FEC">
        <w:rPr>
          <w:rStyle w:val="af0"/>
          <w:i w:val="0"/>
          <w:lang w:val="ru-RU"/>
        </w:rPr>
        <w:t>Блакар</w:t>
      </w:r>
      <w:proofErr w:type="spellEnd"/>
      <w:r w:rsidRPr="00D75FEC">
        <w:rPr>
          <w:rStyle w:val="af0"/>
          <w:i w:val="0"/>
          <w:lang w:val="ru-RU"/>
        </w:rPr>
        <w:t xml:space="preserve"> Р.М</w:t>
      </w:r>
      <w:r w:rsidRPr="0006386C">
        <w:rPr>
          <w:rStyle w:val="af0"/>
          <w:lang w:val="ru-RU"/>
        </w:rPr>
        <w:t xml:space="preserve">. </w:t>
      </w:r>
      <w:r w:rsidRPr="0006386C">
        <w:rPr>
          <w:lang w:val="ru-RU"/>
        </w:rPr>
        <w:t xml:space="preserve">Язык как инструмент социальной власти // Язык и моделирование социального взаимодействия. </w:t>
      </w:r>
      <w:r w:rsidRPr="009D2CBB">
        <w:rPr>
          <w:lang w:val="ru-RU"/>
        </w:rPr>
        <w:t>М.: Прогресс, 1987. С. 88</w:t>
      </w:r>
      <w:r>
        <w:rPr>
          <w:lang w:val="ru-RU"/>
        </w:rPr>
        <w:t xml:space="preserve"> </w:t>
      </w:r>
      <w:r w:rsidRPr="009D2CBB">
        <w:rPr>
          <w:lang w:val="ru-RU"/>
        </w:rPr>
        <w:t>–</w:t>
      </w:r>
      <w:r>
        <w:rPr>
          <w:lang w:val="ru-RU"/>
        </w:rPr>
        <w:t xml:space="preserve"> </w:t>
      </w:r>
      <w:r w:rsidRPr="009D2CBB">
        <w:rPr>
          <w:lang w:val="ru-RU"/>
        </w:rPr>
        <w:t>120.</w:t>
      </w:r>
    </w:p>
  </w:footnote>
  <w:footnote w:id="72">
    <w:p w:rsidR="00032313" w:rsidRPr="00AA7074" w:rsidRDefault="00032313" w:rsidP="00D133FA">
      <w:pPr>
        <w:pStyle w:val="a5"/>
        <w:jc w:val="both"/>
        <w:rPr>
          <w:lang w:val="ru-RU"/>
        </w:rPr>
      </w:pPr>
      <w:r>
        <w:rPr>
          <w:rStyle w:val="a7"/>
        </w:rPr>
        <w:footnoteRef/>
      </w:r>
      <w:r w:rsidRPr="00AA7074">
        <w:rPr>
          <w:lang w:val="ru-RU"/>
        </w:rPr>
        <w:t xml:space="preserve"> </w:t>
      </w:r>
      <w:proofErr w:type="spellStart"/>
      <w:r w:rsidRPr="00AA7074">
        <w:rPr>
          <w:lang w:val="ru-RU"/>
        </w:rPr>
        <w:t>Буравой</w:t>
      </w:r>
      <w:proofErr w:type="spellEnd"/>
      <w:r w:rsidRPr="00AA7074">
        <w:rPr>
          <w:lang w:val="ru-RU"/>
        </w:rPr>
        <w:t xml:space="preserve"> М. За публичную социологию // Общественная роль социологии / Под ред. П. Романова, Е. </w:t>
      </w:r>
      <w:proofErr w:type="spellStart"/>
      <w:r w:rsidRPr="00AA7074">
        <w:rPr>
          <w:lang w:val="ru-RU"/>
        </w:rPr>
        <w:t>Ярской-Смирновой</w:t>
      </w:r>
      <w:proofErr w:type="spellEnd"/>
      <w:r w:rsidRPr="00AA7074">
        <w:rPr>
          <w:lang w:val="ru-RU"/>
        </w:rPr>
        <w:t>. М</w:t>
      </w:r>
      <w:r>
        <w:rPr>
          <w:lang w:val="ru-RU"/>
        </w:rPr>
        <w:t>.: ООО «Вариант», ЦСПГИ, 2008.</w:t>
      </w:r>
      <w:r w:rsidRPr="00AA7074">
        <w:rPr>
          <w:lang w:val="ru-RU"/>
        </w:rPr>
        <w:t xml:space="preserve"> С.18.</w:t>
      </w:r>
    </w:p>
  </w:footnote>
  <w:footnote w:id="73">
    <w:p w:rsidR="00032313" w:rsidRPr="00AA7074" w:rsidRDefault="00032313" w:rsidP="00D133FA">
      <w:pPr>
        <w:pStyle w:val="a5"/>
        <w:jc w:val="both"/>
        <w:rPr>
          <w:lang w:val="ru-RU"/>
        </w:rPr>
      </w:pPr>
      <w:r>
        <w:rPr>
          <w:rStyle w:val="a7"/>
        </w:rPr>
        <w:footnoteRef/>
      </w:r>
      <w:r w:rsidRPr="00AA7074">
        <w:rPr>
          <w:lang w:val="ru-RU"/>
        </w:rPr>
        <w:t xml:space="preserve"> </w:t>
      </w:r>
      <w:r>
        <w:rPr>
          <w:lang w:val="ru-RU"/>
        </w:rPr>
        <w:t>Там же,</w:t>
      </w:r>
      <w:r w:rsidRPr="00AA7074">
        <w:rPr>
          <w:lang w:val="ru-RU"/>
        </w:rPr>
        <w:t xml:space="preserve"> С.15.</w:t>
      </w:r>
    </w:p>
  </w:footnote>
  <w:footnote w:id="74">
    <w:p w:rsidR="00032313" w:rsidRPr="00AA7074" w:rsidRDefault="00032313" w:rsidP="00D133FA">
      <w:pPr>
        <w:pStyle w:val="a5"/>
        <w:jc w:val="both"/>
        <w:rPr>
          <w:lang w:val="ru-RU"/>
        </w:rPr>
      </w:pPr>
      <w:r>
        <w:rPr>
          <w:rStyle w:val="a7"/>
        </w:rPr>
        <w:footnoteRef/>
      </w:r>
      <w:r w:rsidRPr="00AA7074">
        <w:rPr>
          <w:lang w:val="ru-RU"/>
        </w:rPr>
        <w:t xml:space="preserve"> Протокол голосования // Сайт центрального выборного комитета // </w:t>
      </w:r>
      <w:r w:rsidR="00F631F9">
        <w:fldChar w:fldCharType="begin"/>
      </w:r>
      <w:r w:rsidR="00F631F9">
        <w:instrText>HYPERLINK</w:instrText>
      </w:r>
      <w:r w:rsidR="00F631F9" w:rsidRPr="00180BBC">
        <w:rPr>
          <w:lang w:val="ru-RU"/>
        </w:rPr>
        <w:instrText xml:space="preserve"> "</w:instrText>
      </w:r>
      <w:r w:rsidR="00F631F9">
        <w:instrText>http</w:instrText>
      </w:r>
      <w:r w:rsidR="00F631F9" w:rsidRPr="00180BBC">
        <w:rPr>
          <w:lang w:val="ru-RU"/>
        </w:rPr>
        <w:instrText>://</w:instrText>
      </w:r>
      <w:r w:rsidR="00F631F9">
        <w:instrText>www</w:instrText>
      </w:r>
      <w:r w:rsidR="00F631F9" w:rsidRPr="00180BBC">
        <w:rPr>
          <w:lang w:val="ru-RU"/>
        </w:rPr>
        <w:instrText>.</w:instrText>
      </w:r>
      <w:r w:rsidR="00F631F9">
        <w:instrText>cvk</w:instrText>
      </w:r>
      <w:r w:rsidR="00F631F9" w:rsidRPr="00180BBC">
        <w:rPr>
          <w:lang w:val="ru-RU"/>
        </w:rPr>
        <w:instrText>2012.</w:instrText>
      </w:r>
      <w:r w:rsidR="00F631F9">
        <w:instrText>org</w:instrText>
      </w:r>
      <w:r w:rsidR="00F631F9" w:rsidRPr="00180BBC">
        <w:rPr>
          <w:lang w:val="ru-RU"/>
        </w:rPr>
        <w:instrText>/</w:instrText>
      </w:r>
      <w:r w:rsidR="00F631F9">
        <w:instrText>news</w:instrText>
      </w:r>
      <w:r w:rsidR="00F631F9" w:rsidRPr="00180BBC">
        <w:rPr>
          <w:lang w:val="ru-RU"/>
        </w:rPr>
        <w:instrText>/</w:instrText>
      </w:r>
      <w:r w:rsidR="00F631F9">
        <w:instrText>protokol</w:instrText>
      </w:r>
      <w:r w:rsidR="00F631F9" w:rsidRPr="00180BBC">
        <w:rPr>
          <w:lang w:val="ru-RU"/>
        </w:rPr>
        <w:instrText>_</w:instrText>
      </w:r>
      <w:r w:rsidR="00F631F9">
        <w:instrText>golosovaniya</w:instrText>
      </w:r>
      <w:r w:rsidR="00F631F9" w:rsidRPr="00180BBC">
        <w:rPr>
          <w:lang w:val="ru-RU"/>
        </w:rPr>
        <w:instrText>/"</w:instrText>
      </w:r>
      <w:r w:rsidR="00F631F9">
        <w:fldChar w:fldCharType="separate"/>
      </w:r>
      <w:r w:rsidRPr="00895818">
        <w:rPr>
          <w:rStyle w:val="a8"/>
        </w:rPr>
        <w:t>http</w:t>
      </w:r>
      <w:r w:rsidRPr="00895818">
        <w:rPr>
          <w:rStyle w:val="a8"/>
          <w:lang w:val="ru-RU"/>
        </w:rPr>
        <w:t>://</w:t>
      </w:r>
      <w:r w:rsidRPr="00895818">
        <w:rPr>
          <w:rStyle w:val="a8"/>
        </w:rPr>
        <w:t>www</w:t>
      </w:r>
      <w:r w:rsidRPr="00895818">
        <w:rPr>
          <w:rStyle w:val="a8"/>
          <w:lang w:val="ru-RU"/>
        </w:rPr>
        <w:t>.</w:t>
      </w:r>
      <w:proofErr w:type="spellStart"/>
      <w:r w:rsidRPr="00895818">
        <w:rPr>
          <w:rStyle w:val="a8"/>
        </w:rPr>
        <w:t>cvk</w:t>
      </w:r>
      <w:proofErr w:type="spellEnd"/>
      <w:r w:rsidRPr="00895818">
        <w:rPr>
          <w:rStyle w:val="a8"/>
          <w:lang w:val="ru-RU"/>
        </w:rPr>
        <w:t>2012.</w:t>
      </w:r>
      <w:r w:rsidRPr="00895818">
        <w:rPr>
          <w:rStyle w:val="a8"/>
        </w:rPr>
        <w:t>org</w:t>
      </w:r>
      <w:r w:rsidRPr="00895818">
        <w:rPr>
          <w:rStyle w:val="a8"/>
          <w:lang w:val="ru-RU"/>
        </w:rPr>
        <w:t>/</w:t>
      </w:r>
      <w:r w:rsidRPr="00895818">
        <w:rPr>
          <w:rStyle w:val="a8"/>
        </w:rPr>
        <w:t>news</w:t>
      </w:r>
      <w:r w:rsidRPr="00895818">
        <w:rPr>
          <w:rStyle w:val="a8"/>
          <w:lang w:val="ru-RU"/>
        </w:rPr>
        <w:t>/</w:t>
      </w:r>
      <w:proofErr w:type="spellStart"/>
      <w:r w:rsidRPr="00895818">
        <w:rPr>
          <w:rStyle w:val="a8"/>
        </w:rPr>
        <w:t>protokol</w:t>
      </w:r>
      <w:proofErr w:type="spellEnd"/>
      <w:r w:rsidRPr="00895818">
        <w:rPr>
          <w:rStyle w:val="a8"/>
          <w:lang w:val="ru-RU"/>
        </w:rPr>
        <w:t>_</w:t>
      </w:r>
      <w:proofErr w:type="spellStart"/>
      <w:r w:rsidRPr="00895818">
        <w:rPr>
          <w:rStyle w:val="a8"/>
        </w:rPr>
        <w:t>golosovaniya</w:t>
      </w:r>
      <w:proofErr w:type="spellEnd"/>
      <w:r w:rsidRPr="00895818">
        <w:rPr>
          <w:rStyle w:val="a8"/>
          <w:lang w:val="ru-RU"/>
        </w:rPr>
        <w:t>/</w:t>
      </w:r>
      <w:r w:rsidR="00F631F9">
        <w:fldChar w:fldCharType="end"/>
      </w:r>
      <w:r>
        <w:rPr>
          <w:lang w:val="ru-RU"/>
        </w:rPr>
        <w:t xml:space="preserve"> Обращение к ресурсу 01.03.2013.</w:t>
      </w:r>
    </w:p>
  </w:footnote>
  <w:footnote w:id="75">
    <w:p w:rsidR="00032313" w:rsidRPr="00325427" w:rsidRDefault="00032313" w:rsidP="00325427">
      <w:pPr>
        <w:pStyle w:val="a5"/>
        <w:jc w:val="both"/>
        <w:rPr>
          <w:lang w:val="ru-RU"/>
        </w:rPr>
      </w:pPr>
      <w:r>
        <w:rPr>
          <w:rStyle w:val="a7"/>
        </w:rPr>
        <w:footnoteRef/>
      </w:r>
      <w:r w:rsidRPr="00AA7074">
        <w:rPr>
          <w:lang w:val="ru-RU"/>
        </w:rPr>
        <w:t xml:space="preserve"> Орешкин Д.Б. Создан </w:t>
      </w:r>
      <w:proofErr w:type="spellStart"/>
      <w:r w:rsidRPr="00AA7074">
        <w:rPr>
          <w:lang w:val="ru-RU"/>
        </w:rPr>
        <w:t>протопарламент</w:t>
      </w:r>
      <w:proofErr w:type="spellEnd"/>
      <w:r w:rsidRPr="00AA7074">
        <w:rPr>
          <w:lang w:val="ru-RU"/>
        </w:rPr>
        <w:t xml:space="preserve"> // </w:t>
      </w:r>
      <w:r>
        <w:rPr>
          <w:lang w:val="ru-RU"/>
        </w:rPr>
        <w:t>Новая газета</w:t>
      </w:r>
      <w:r w:rsidRPr="00AA7074">
        <w:rPr>
          <w:lang w:val="ru-RU"/>
        </w:rPr>
        <w:t xml:space="preserve"> // </w:t>
      </w:r>
      <w:r w:rsidRPr="00325427">
        <w:t>http</w:t>
      </w:r>
      <w:r w:rsidRPr="00325427">
        <w:rPr>
          <w:lang w:val="ru-RU"/>
        </w:rPr>
        <w:t>://</w:t>
      </w:r>
      <w:r w:rsidRPr="00325427">
        <w:t>www</w:t>
      </w:r>
      <w:r w:rsidRPr="00325427">
        <w:rPr>
          <w:lang w:val="ru-RU"/>
        </w:rPr>
        <w:t>.</w:t>
      </w:r>
      <w:proofErr w:type="spellStart"/>
      <w:r w:rsidRPr="00325427">
        <w:t>novayagazeta</w:t>
      </w:r>
      <w:proofErr w:type="spellEnd"/>
      <w:r w:rsidRPr="00325427">
        <w:rPr>
          <w:lang w:val="ru-RU"/>
        </w:rPr>
        <w:t>.</w:t>
      </w:r>
      <w:proofErr w:type="spellStart"/>
      <w:r w:rsidRPr="00325427">
        <w:t>ru</w:t>
      </w:r>
      <w:proofErr w:type="spellEnd"/>
      <w:r w:rsidRPr="00325427">
        <w:rPr>
          <w:lang w:val="ru-RU"/>
        </w:rPr>
        <w:t>/</w:t>
      </w:r>
      <w:r w:rsidRPr="00325427">
        <w:t>politics</w:t>
      </w:r>
      <w:r w:rsidRPr="00325427">
        <w:rPr>
          <w:lang w:val="ru-RU"/>
        </w:rPr>
        <w:t>/55088.</w:t>
      </w:r>
      <w:r w:rsidRPr="00325427">
        <w:t>html</w:t>
      </w:r>
      <w:r w:rsidRPr="00325427">
        <w:rPr>
          <w:lang w:val="ru-RU"/>
        </w:rPr>
        <w:t xml:space="preserve"> / Обращение к ресурсу 28.12.2</w:t>
      </w:r>
      <w:r>
        <w:rPr>
          <w:lang w:val="ru-RU"/>
        </w:rPr>
        <w:t>013</w:t>
      </w:r>
    </w:p>
  </w:footnote>
  <w:footnote w:id="76">
    <w:p w:rsidR="00032313" w:rsidRPr="00AA7074" w:rsidRDefault="00032313" w:rsidP="00325427">
      <w:pPr>
        <w:pStyle w:val="a5"/>
        <w:jc w:val="both"/>
        <w:rPr>
          <w:lang w:val="ru-RU"/>
        </w:rPr>
      </w:pPr>
      <w:r>
        <w:rPr>
          <w:rStyle w:val="a7"/>
        </w:rPr>
        <w:footnoteRef/>
      </w:r>
      <w:r w:rsidRPr="00AA7074">
        <w:rPr>
          <w:lang w:val="ru-RU"/>
        </w:rPr>
        <w:t xml:space="preserve"> </w:t>
      </w:r>
      <w:proofErr w:type="spellStart"/>
      <w:r w:rsidRPr="00AA7074">
        <w:rPr>
          <w:color w:val="000000"/>
          <w:lang w:val="ru-RU"/>
        </w:rPr>
        <w:t>Сальменниеми</w:t>
      </w:r>
      <w:proofErr w:type="spellEnd"/>
      <w:r w:rsidRPr="00AA7074">
        <w:rPr>
          <w:color w:val="000000"/>
          <w:lang w:val="ru-RU"/>
        </w:rPr>
        <w:t xml:space="preserve"> С. </w:t>
      </w:r>
      <w:r w:rsidR="00F631F9">
        <w:fldChar w:fldCharType="begin"/>
      </w:r>
      <w:r w:rsidR="00F631F9">
        <w:instrText>HYPERLINK</w:instrText>
      </w:r>
      <w:r w:rsidR="00F631F9" w:rsidRPr="00180BBC">
        <w:rPr>
          <w:lang w:val="ru-RU"/>
        </w:rPr>
        <w:instrText xml:space="preserve"> "</w:instrText>
      </w:r>
      <w:r w:rsidR="00F631F9">
        <w:instrText>http</w:instrText>
      </w:r>
      <w:r w:rsidR="00F631F9" w:rsidRPr="00180BBC">
        <w:rPr>
          <w:lang w:val="ru-RU"/>
        </w:rPr>
        <w:instrText>://</w:instrText>
      </w:r>
      <w:r w:rsidR="00F631F9">
        <w:instrText>publicsphere</w:instrText>
      </w:r>
      <w:r w:rsidR="00F631F9" w:rsidRPr="00180BBC">
        <w:rPr>
          <w:lang w:val="ru-RU"/>
        </w:rPr>
        <w:instrText>.</w:instrText>
      </w:r>
      <w:r w:rsidR="00F631F9">
        <w:instrText>narod</w:instrText>
      </w:r>
      <w:r w:rsidR="00F631F9" w:rsidRPr="00180BBC">
        <w:rPr>
          <w:lang w:val="ru-RU"/>
        </w:rPr>
        <w:instrText>.</w:instrText>
      </w:r>
      <w:r w:rsidR="00F631F9">
        <w:instrText>ru</w:instrText>
      </w:r>
      <w:r w:rsidR="00F631F9" w:rsidRPr="00180BBC">
        <w:rPr>
          <w:lang w:val="ru-RU"/>
        </w:rPr>
        <w:instrText>/</w:instrText>
      </w:r>
      <w:r w:rsidR="00F631F9">
        <w:instrText>Salmenniemi</w:instrText>
      </w:r>
      <w:r w:rsidR="00F631F9" w:rsidRPr="00180BBC">
        <w:rPr>
          <w:lang w:val="ru-RU"/>
        </w:rPr>
        <w:instrText>.</w:instrText>
      </w:r>
      <w:r w:rsidR="00F631F9">
        <w:instrText>doc</w:instrText>
      </w:r>
      <w:r w:rsidR="00F631F9" w:rsidRPr="00180BBC">
        <w:rPr>
          <w:lang w:val="ru-RU"/>
        </w:rPr>
        <w:instrText>"</w:instrText>
      </w:r>
      <w:r w:rsidR="00F631F9">
        <w:fldChar w:fldCharType="separate"/>
      </w:r>
      <w:r w:rsidRPr="00325427">
        <w:rPr>
          <w:rStyle w:val="a8"/>
          <w:color w:val="auto"/>
          <w:u w:val="none"/>
          <w:lang w:val="ru-RU"/>
        </w:rPr>
        <w:t xml:space="preserve">Теория гражданского общества и </w:t>
      </w:r>
      <w:proofErr w:type="spellStart"/>
      <w:r w:rsidRPr="00325427">
        <w:rPr>
          <w:rStyle w:val="a8"/>
          <w:color w:val="auto"/>
          <w:u w:val="none"/>
          <w:lang w:val="ru-RU"/>
        </w:rPr>
        <w:t>постсоциализм</w:t>
      </w:r>
      <w:proofErr w:type="spellEnd"/>
      <w:r w:rsidR="00F631F9">
        <w:fldChar w:fldCharType="end"/>
      </w:r>
      <w:r w:rsidRPr="000506DA">
        <w:rPr>
          <w:rStyle w:val="apple-converted-space"/>
        </w:rPr>
        <w:t> </w:t>
      </w:r>
      <w:r w:rsidRPr="00AA7074">
        <w:rPr>
          <w:color w:val="000000"/>
          <w:lang w:val="ru-RU"/>
        </w:rPr>
        <w:t xml:space="preserve">// Общественные движения в России - точки роста, камни преткновения / Под ред. П. Романова, Е. </w:t>
      </w:r>
      <w:proofErr w:type="spellStart"/>
      <w:r w:rsidRPr="00AA7074">
        <w:rPr>
          <w:color w:val="000000"/>
          <w:lang w:val="ru-RU"/>
        </w:rPr>
        <w:t>Ярской-Смирно</w:t>
      </w:r>
      <w:r>
        <w:rPr>
          <w:color w:val="000000"/>
          <w:lang w:val="ru-RU"/>
        </w:rPr>
        <w:t>вой</w:t>
      </w:r>
      <w:proofErr w:type="spellEnd"/>
      <w:r>
        <w:rPr>
          <w:color w:val="000000"/>
          <w:lang w:val="ru-RU"/>
        </w:rPr>
        <w:t>. М.: Вариант, ЦСПГИ, 2009.</w:t>
      </w:r>
      <w:r w:rsidRPr="00AA7074">
        <w:rPr>
          <w:color w:val="000000"/>
          <w:lang w:val="ru-RU"/>
        </w:rPr>
        <w:t xml:space="preserve"> С. 441.</w:t>
      </w:r>
    </w:p>
  </w:footnote>
  <w:footnote w:id="77">
    <w:p w:rsidR="00032313" w:rsidRPr="00AA7074" w:rsidRDefault="00032313" w:rsidP="00325427">
      <w:pPr>
        <w:pStyle w:val="a5"/>
        <w:jc w:val="both"/>
        <w:rPr>
          <w:lang w:val="ru-RU"/>
        </w:rPr>
      </w:pPr>
      <w:r>
        <w:rPr>
          <w:rStyle w:val="a7"/>
        </w:rPr>
        <w:footnoteRef/>
      </w:r>
      <w:r w:rsidRPr="00AA7074">
        <w:rPr>
          <w:lang w:val="ru-RU"/>
        </w:rPr>
        <w:t xml:space="preserve"> Там же, С. 442.</w:t>
      </w:r>
    </w:p>
  </w:footnote>
  <w:footnote w:id="78">
    <w:p w:rsidR="00032313" w:rsidRPr="00325427" w:rsidRDefault="00032313" w:rsidP="00325427">
      <w:pPr>
        <w:pStyle w:val="a5"/>
        <w:jc w:val="both"/>
        <w:rPr>
          <w:lang w:val="ru-RU"/>
        </w:rPr>
      </w:pPr>
      <w:r>
        <w:rPr>
          <w:rStyle w:val="a7"/>
        </w:rPr>
        <w:footnoteRef/>
      </w:r>
      <w:r w:rsidRPr="00AA7074">
        <w:rPr>
          <w:lang w:val="ru-RU"/>
        </w:rPr>
        <w:t xml:space="preserve"> Волков В. Общественность: российский вариант концепции гражданского общества</w:t>
      </w:r>
      <w:r w:rsidRPr="00AA7074">
        <w:rPr>
          <w:rStyle w:val="af"/>
          <w:rFonts w:eastAsia="Arial Unicode MS"/>
          <w:lang w:val="ru-RU"/>
        </w:rPr>
        <w:t xml:space="preserve"> // </w:t>
      </w:r>
      <w:r w:rsidRPr="00AA7074">
        <w:rPr>
          <w:lang w:val="ru-RU"/>
        </w:rPr>
        <w:t xml:space="preserve">Гражданское общество на Европейском Севере: понятие и контекст // </w:t>
      </w:r>
      <w:r w:rsidRPr="00934D99">
        <w:t>http</w:t>
      </w:r>
      <w:r w:rsidRPr="00934D99">
        <w:rPr>
          <w:lang w:val="ru-RU"/>
        </w:rPr>
        <w:t>://</w:t>
      </w:r>
      <w:proofErr w:type="spellStart"/>
      <w:r w:rsidRPr="00934D99">
        <w:t>cisr</w:t>
      </w:r>
      <w:proofErr w:type="spellEnd"/>
      <w:r w:rsidRPr="00934D99">
        <w:rPr>
          <w:lang w:val="ru-RU"/>
        </w:rPr>
        <w:t>.</w:t>
      </w:r>
      <w:proofErr w:type="spellStart"/>
      <w:r w:rsidRPr="00934D99">
        <w:t>ru</w:t>
      </w:r>
      <w:proofErr w:type="spellEnd"/>
      <w:r w:rsidRPr="00934D99">
        <w:rPr>
          <w:lang w:val="ru-RU"/>
        </w:rPr>
        <w:t>/</w:t>
      </w:r>
      <w:r w:rsidRPr="00934D99">
        <w:t>files</w:t>
      </w:r>
      <w:r w:rsidRPr="00934D99">
        <w:rPr>
          <w:lang w:val="ru-RU"/>
        </w:rPr>
        <w:t>/</w:t>
      </w:r>
      <w:proofErr w:type="spellStart"/>
      <w:r w:rsidRPr="00934D99">
        <w:t>publ</w:t>
      </w:r>
      <w:proofErr w:type="spellEnd"/>
      <w:r w:rsidRPr="00934D99">
        <w:rPr>
          <w:lang w:val="ru-RU"/>
        </w:rPr>
        <w:t>/</w:t>
      </w:r>
      <w:proofErr w:type="spellStart"/>
      <w:r w:rsidRPr="00934D99">
        <w:t>wp</w:t>
      </w:r>
      <w:proofErr w:type="spellEnd"/>
      <w:r w:rsidRPr="00934D99">
        <w:rPr>
          <w:lang w:val="ru-RU"/>
        </w:rPr>
        <w:t>3/</w:t>
      </w:r>
      <w:proofErr w:type="spellStart"/>
      <w:r w:rsidRPr="00934D99">
        <w:t>wp</w:t>
      </w:r>
      <w:proofErr w:type="spellEnd"/>
      <w:r w:rsidRPr="00934D99">
        <w:rPr>
          <w:lang w:val="ru-RU"/>
        </w:rPr>
        <w:t>3_</w:t>
      </w:r>
      <w:proofErr w:type="spellStart"/>
      <w:r w:rsidRPr="00934D99">
        <w:t>Volkov</w:t>
      </w:r>
      <w:proofErr w:type="spellEnd"/>
      <w:r w:rsidRPr="00934D99">
        <w:rPr>
          <w:lang w:val="ru-RU"/>
        </w:rPr>
        <w:t>.</w:t>
      </w:r>
      <w:proofErr w:type="spellStart"/>
      <w:r w:rsidRPr="00934D99">
        <w:t>pdf</w:t>
      </w:r>
      <w:proofErr w:type="spellEnd"/>
      <w:r>
        <w:rPr>
          <w:lang w:val="ru-RU"/>
        </w:rPr>
        <w:t xml:space="preserve"> Обращение к ресурсу 28.02.2013.</w:t>
      </w:r>
    </w:p>
  </w:footnote>
  <w:footnote w:id="79">
    <w:p w:rsidR="00032313" w:rsidRPr="006908DA" w:rsidRDefault="00032313" w:rsidP="00AA7074">
      <w:pPr>
        <w:tabs>
          <w:tab w:val="num" w:pos="540"/>
        </w:tabs>
        <w:autoSpaceDE w:val="0"/>
        <w:jc w:val="both"/>
        <w:rPr>
          <w:b/>
          <w:color w:val="000000"/>
        </w:rPr>
      </w:pPr>
      <w:r>
        <w:rPr>
          <w:rStyle w:val="a7"/>
        </w:rPr>
        <w:footnoteRef/>
      </w:r>
      <w:r>
        <w:t xml:space="preserve"> </w:t>
      </w:r>
      <w:proofErr w:type="spellStart"/>
      <w:r w:rsidRPr="00EF7C57">
        <w:rPr>
          <w:color w:val="000000"/>
          <w:sz w:val="20"/>
          <w:szCs w:val="20"/>
        </w:rPr>
        <w:t>Хабермас</w:t>
      </w:r>
      <w:proofErr w:type="spellEnd"/>
      <w:r w:rsidRPr="00EF7C57">
        <w:rPr>
          <w:color w:val="000000"/>
          <w:sz w:val="20"/>
          <w:szCs w:val="20"/>
        </w:rPr>
        <w:t xml:space="preserve"> Ю. Структурная трансформация публичной сферы. Гл. 5 и 6. Реферативный перевод с </w:t>
      </w:r>
      <w:proofErr w:type="gramStart"/>
      <w:r w:rsidRPr="00EF7C57">
        <w:rPr>
          <w:color w:val="000000"/>
          <w:sz w:val="20"/>
          <w:szCs w:val="20"/>
        </w:rPr>
        <w:t>нем</w:t>
      </w:r>
      <w:proofErr w:type="gramEnd"/>
      <w:r w:rsidRPr="00EF7C57">
        <w:rPr>
          <w:color w:val="000000"/>
          <w:sz w:val="20"/>
          <w:szCs w:val="20"/>
        </w:rPr>
        <w:t xml:space="preserve">. Т. Тягуновой (в </w:t>
      </w:r>
      <w:r>
        <w:rPr>
          <w:color w:val="000000"/>
          <w:sz w:val="20"/>
          <w:szCs w:val="20"/>
        </w:rPr>
        <w:t>печати</w:t>
      </w:r>
      <w:r w:rsidRPr="00EF7C57">
        <w:rPr>
          <w:color w:val="000000"/>
          <w:sz w:val="20"/>
          <w:szCs w:val="20"/>
        </w:rPr>
        <w:t>).</w:t>
      </w:r>
      <w:r w:rsidRPr="006908DA">
        <w:rPr>
          <w:color w:val="000000"/>
        </w:rPr>
        <w:t xml:space="preserve"> </w:t>
      </w:r>
    </w:p>
    <w:p w:rsidR="00032313" w:rsidRPr="00AA7074" w:rsidRDefault="00032313" w:rsidP="00AA7074">
      <w:pPr>
        <w:pStyle w:val="a5"/>
        <w:rPr>
          <w:lang w:val="ru-RU"/>
        </w:rPr>
      </w:pPr>
    </w:p>
  </w:footnote>
  <w:footnote w:id="80">
    <w:p w:rsidR="00032313" w:rsidRPr="00AA7074" w:rsidRDefault="00032313" w:rsidP="00AA7074">
      <w:pPr>
        <w:pStyle w:val="a5"/>
        <w:rPr>
          <w:lang w:val="ru-RU"/>
        </w:rPr>
      </w:pPr>
      <w:r>
        <w:rPr>
          <w:rStyle w:val="a7"/>
        </w:rPr>
        <w:footnoteRef/>
      </w:r>
      <w:r w:rsidRPr="00AA7074">
        <w:rPr>
          <w:lang w:val="ru-RU"/>
        </w:rPr>
        <w:t xml:space="preserve"> Там же.</w:t>
      </w:r>
    </w:p>
  </w:footnote>
  <w:footnote w:id="81">
    <w:p w:rsidR="00032313" w:rsidRPr="00AA7074" w:rsidRDefault="00032313" w:rsidP="00AA7074">
      <w:pPr>
        <w:pStyle w:val="a5"/>
        <w:rPr>
          <w:lang w:val="ru-RU"/>
        </w:rPr>
      </w:pPr>
      <w:r>
        <w:rPr>
          <w:rStyle w:val="a7"/>
        </w:rPr>
        <w:footnoteRef/>
      </w:r>
      <w:r w:rsidRPr="00AA7074">
        <w:rPr>
          <w:lang w:val="ru-RU"/>
        </w:rPr>
        <w:t xml:space="preserve"> Официальный сайт Координационного Совета российской оппозиции // </w:t>
      </w:r>
      <w:r w:rsidRPr="00E21474">
        <w:t>http</w:t>
      </w:r>
      <w:r w:rsidRPr="00AA7074">
        <w:rPr>
          <w:lang w:val="ru-RU"/>
        </w:rPr>
        <w:t>://</w:t>
      </w:r>
      <w:r w:rsidRPr="00E21474">
        <w:t>www</w:t>
      </w:r>
      <w:r w:rsidRPr="00AA7074">
        <w:rPr>
          <w:lang w:val="ru-RU"/>
        </w:rPr>
        <w:t>.</w:t>
      </w:r>
      <w:proofErr w:type="spellStart"/>
      <w:r w:rsidRPr="00E21474">
        <w:t>kso</w:t>
      </w:r>
      <w:proofErr w:type="spellEnd"/>
      <w:r w:rsidRPr="00AA7074">
        <w:rPr>
          <w:lang w:val="ru-RU"/>
        </w:rPr>
        <w:t>-</w:t>
      </w:r>
      <w:proofErr w:type="spellStart"/>
      <w:r w:rsidRPr="00E21474">
        <w:t>russia</w:t>
      </w:r>
      <w:proofErr w:type="spellEnd"/>
      <w:r w:rsidRPr="00AA7074">
        <w:rPr>
          <w:lang w:val="ru-RU"/>
        </w:rPr>
        <w:t>.</w:t>
      </w:r>
      <w:r w:rsidRPr="00E21474">
        <w:t>org</w:t>
      </w:r>
      <w:r w:rsidRPr="00AA7074">
        <w:rPr>
          <w:lang w:val="ru-RU"/>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313" w:rsidRDefault="00032313">
    <w:pPr>
      <w:pStyle w:val="a9"/>
      <w:jc w:val="right"/>
    </w:pPr>
  </w:p>
  <w:p w:rsidR="00032313" w:rsidRDefault="0003231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1759"/>
    <w:multiLevelType w:val="hybridMultilevel"/>
    <w:tmpl w:val="A7C6BF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3EF0F8D"/>
    <w:multiLevelType w:val="hybridMultilevel"/>
    <w:tmpl w:val="96F013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77A0EDF"/>
    <w:multiLevelType w:val="hybridMultilevel"/>
    <w:tmpl w:val="3FA610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7A2023D"/>
    <w:multiLevelType w:val="hybridMultilevel"/>
    <w:tmpl w:val="FB964A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82232D5"/>
    <w:multiLevelType w:val="hybridMultilevel"/>
    <w:tmpl w:val="C5C48B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FA9684C"/>
    <w:multiLevelType w:val="hybridMultilevel"/>
    <w:tmpl w:val="7A74423A"/>
    <w:lvl w:ilvl="0" w:tplc="193441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0262781"/>
    <w:multiLevelType w:val="hybridMultilevel"/>
    <w:tmpl w:val="9378E1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18D0F52"/>
    <w:multiLevelType w:val="hybridMultilevel"/>
    <w:tmpl w:val="BFBC168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49310BD"/>
    <w:multiLevelType w:val="hybridMultilevel"/>
    <w:tmpl w:val="BCC8E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765063"/>
    <w:multiLevelType w:val="hybridMultilevel"/>
    <w:tmpl w:val="621EB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FB0DB5"/>
    <w:multiLevelType w:val="hybridMultilevel"/>
    <w:tmpl w:val="039CDB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25D70E3"/>
    <w:multiLevelType w:val="hybridMultilevel"/>
    <w:tmpl w:val="EFBEFC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4C31934"/>
    <w:multiLevelType w:val="hybridMultilevel"/>
    <w:tmpl w:val="F03A8FCC"/>
    <w:lvl w:ilvl="0" w:tplc="F9E674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C30765"/>
    <w:multiLevelType w:val="hybridMultilevel"/>
    <w:tmpl w:val="302C7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913B7F"/>
    <w:multiLevelType w:val="hybridMultilevel"/>
    <w:tmpl w:val="F5CE6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CC05B0"/>
    <w:multiLevelType w:val="hybridMultilevel"/>
    <w:tmpl w:val="E2F6A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CE566D"/>
    <w:multiLevelType w:val="hybridMultilevel"/>
    <w:tmpl w:val="D5C45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EA01A7"/>
    <w:multiLevelType w:val="hybridMultilevel"/>
    <w:tmpl w:val="8BF0F4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0FE3E0F"/>
    <w:multiLevelType w:val="hybridMultilevel"/>
    <w:tmpl w:val="1640F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B5584F"/>
    <w:multiLevelType w:val="hybridMultilevel"/>
    <w:tmpl w:val="1A2672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8C94764"/>
    <w:multiLevelType w:val="hybridMultilevel"/>
    <w:tmpl w:val="5B740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2512D2"/>
    <w:multiLevelType w:val="hybridMultilevel"/>
    <w:tmpl w:val="57ACB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ED1342"/>
    <w:multiLevelType w:val="hybridMultilevel"/>
    <w:tmpl w:val="D17AC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57307E"/>
    <w:multiLevelType w:val="hybridMultilevel"/>
    <w:tmpl w:val="319453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1AE6311"/>
    <w:multiLevelType w:val="hybridMultilevel"/>
    <w:tmpl w:val="A336D80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nsid w:val="451F72F8"/>
    <w:multiLevelType w:val="hybridMultilevel"/>
    <w:tmpl w:val="349CAF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46306E18"/>
    <w:multiLevelType w:val="hybridMultilevel"/>
    <w:tmpl w:val="6FD004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7333F36"/>
    <w:multiLevelType w:val="hybridMultilevel"/>
    <w:tmpl w:val="27ECD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B0A1194"/>
    <w:multiLevelType w:val="hybridMultilevel"/>
    <w:tmpl w:val="062C2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B645CE"/>
    <w:multiLevelType w:val="hybridMultilevel"/>
    <w:tmpl w:val="EC4A8A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55A15AB1"/>
    <w:multiLevelType w:val="hybridMultilevel"/>
    <w:tmpl w:val="DFF0B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CB1630"/>
    <w:multiLevelType w:val="hybridMultilevel"/>
    <w:tmpl w:val="6A3CF25A"/>
    <w:lvl w:ilvl="0" w:tplc="6ED457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7C84EDC"/>
    <w:multiLevelType w:val="hybridMultilevel"/>
    <w:tmpl w:val="D46605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60ED2FE0"/>
    <w:multiLevelType w:val="multilevel"/>
    <w:tmpl w:val="9A9848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1205BE0"/>
    <w:multiLevelType w:val="hybridMultilevel"/>
    <w:tmpl w:val="A57271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46752E"/>
    <w:multiLevelType w:val="hybridMultilevel"/>
    <w:tmpl w:val="7764A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2DE30BD"/>
    <w:multiLevelType w:val="hybridMultilevel"/>
    <w:tmpl w:val="E66416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63EE6179"/>
    <w:multiLevelType w:val="hybridMultilevel"/>
    <w:tmpl w:val="F1109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660E44"/>
    <w:multiLevelType w:val="hybridMultilevel"/>
    <w:tmpl w:val="FB4641AA"/>
    <w:lvl w:ilvl="0" w:tplc="04190001">
      <w:start w:val="1"/>
      <w:numFmt w:val="bullet"/>
      <w:lvlText w:val=""/>
      <w:lvlJc w:val="left"/>
      <w:pPr>
        <w:ind w:left="1217" w:hanging="360"/>
      </w:pPr>
      <w:rPr>
        <w:rFonts w:ascii="Symbol" w:hAnsi="Symbol" w:hint="default"/>
      </w:rPr>
    </w:lvl>
    <w:lvl w:ilvl="1" w:tplc="04190003" w:tentative="1">
      <w:start w:val="1"/>
      <w:numFmt w:val="bullet"/>
      <w:lvlText w:val="o"/>
      <w:lvlJc w:val="left"/>
      <w:pPr>
        <w:ind w:left="1937" w:hanging="360"/>
      </w:pPr>
      <w:rPr>
        <w:rFonts w:ascii="Courier New" w:hAnsi="Courier New" w:cs="Courier New" w:hint="default"/>
      </w:rPr>
    </w:lvl>
    <w:lvl w:ilvl="2" w:tplc="04190005" w:tentative="1">
      <w:start w:val="1"/>
      <w:numFmt w:val="bullet"/>
      <w:lvlText w:val=""/>
      <w:lvlJc w:val="left"/>
      <w:pPr>
        <w:ind w:left="2657" w:hanging="360"/>
      </w:pPr>
      <w:rPr>
        <w:rFonts w:ascii="Wingdings" w:hAnsi="Wingdings" w:hint="default"/>
      </w:rPr>
    </w:lvl>
    <w:lvl w:ilvl="3" w:tplc="04190001" w:tentative="1">
      <w:start w:val="1"/>
      <w:numFmt w:val="bullet"/>
      <w:lvlText w:val=""/>
      <w:lvlJc w:val="left"/>
      <w:pPr>
        <w:ind w:left="3377" w:hanging="360"/>
      </w:pPr>
      <w:rPr>
        <w:rFonts w:ascii="Symbol" w:hAnsi="Symbol" w:hint="default"/>
      </w:rPr>
    </w:lvl>
    <w:lvl w:ilvl="4" w:tplc="04190003" w:tentative="1">
      <w:start w:val="1"/>
      <w:numFmt w:val="bullet"/>
      <w:lvlText w:val="o"/>
      <w:lvlJc w:val="left"/>
      <w:pPr>
        <w:ind w:left="4097" w:hanging="360"/>
      </w:pPr>
      <w:rPr>
        <w:rFonts w:ascii="Courier New" w:hAnsi="Courier New" w:cs="Courier New" w:hint="default"/>
      </w:rPr>
    </w:lvl>
    <w:lvl w:ilvl="5" w:tplc="04190005" w:tentative="1">
      <w:start w:val="1"/>
      <w:numFmt w:val="bullet"/>
      <w:lvlText w:val=""/>
      <w:lvlJc w:val="left"/>
      <w:pPr>
        <w:ind w:left="4817" w:hanging="360"/>
      </w:pPr>
      <w:rPr>
        <w:rFonts w:ascii="Wingdings" w:hAnsi="Wingdings" w:hint="default"/>
      </w:rPr>
    </w:lvl>
    <w:lvl w:ilvl="6" w:tplc="04190001" w:tentative="1">
      <w:start w:val="1"/>
      <w:numFmt w:val="bullet"/>
      <w:lvlText w:val=""/>
      <w:lvlJc w:val="left"/>
      <w:pPr>
        <w:ind w:left="5537" w:hanging="360"/>
      </w:pPr>
      <w:rPr>
        <w:rFonts w:ascii="Symbol" w:hAnsi="Symbol" w:hint="default"/>
      </w:rPr>
    </w:lvl>
    <w:lvl w:ilvl="7" w:tplc="04190003" w:tentative="1">
      <w:start w:val="1"/>
      <w:numFmt w:val="bullet"/>
      <w:lvlText w:val="o"/>
      <w:lvlJc w:val="left"/>
      <w:pPr>
        <w:ind w:left="6257" w:hanging="360"/>
      </w:pPr>
      <w:rPr>
        <w:rFonts w:ascii="Courier New" w:hAnsi="Courier New" w:cs="Courier New" w:hint="default"/>
      </w:rPr>
    </w:lvl>
    <w:lvl w:ilvl="8" w:tplc="04190005" w:tentative="1">
      <w:start w:val="1"/>
      <w:numFmt w:val="bullet"/>
      <w:lvlText w:val=""/>
      <w:lvlJc w:val="left"/>
      <w:pPr>
        <w:ind w:left="6977" w:hanging="360"/>
      </w:pPr>
      <w:rPr>
        <w:rFonts w:ascii="Wingdings" w:hAnsi="Wingdings" w:hint="default"/>
      </w:rPr>
    </w:lvl>
  </w:abstractNum>
  <w:abstractNum w:abstractNumId="39">
    <w:nsid w:val="70E42C1C"/>
    <w:multiLevelType w:val="hybridMultilevel"/>
    <w:tmpl w:val="CB74C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EE6B15"/>
    <w:multiLevelType w:val="hybridMultilevel"/>
    <w:tmpl w:val="C052B4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773F06DD"/>
    <w:multiLevelType w:val="hybridMultilevel"/>
    <w:tmpl w:val="1D7EC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7FC482C"/>
    <w:multiLevelType w:val="hybridMultilevel"/>
    <w:tmpl w:val="198ED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89723D"/>
    <w:multiLevelType w:val="multilevel"/>
    <w:tmpl w:val="D5E201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C8B3705"/>
    <w:multiLevelType w:val="hybridMultilevel"/>
    <w:tmpl w:val="70666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D4E6A04"/>
    <w:multiLevelType w:val="hybridMultilevel"/>
    <w:tmpl w:val="5E50A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13"/>
  </w:num>
  <w:num w:numId="3">
    <w:abstractNumId w:val="41"/>
  </w:num>
  <w:num w:numId="4">
    <w:abstractNumId w:val="11"/>
  </w:num>
  <w:num w:numId="5">
    <w:abstractNumId w:val="21"/>
  </w:num>
  <w:num w:numId="6">
    <w:abstractNumId w:val="1"/>
  </w:num>
  <w:num w:numId="7">
    <w:abstractNumId w:val="38"/>
  </w:num>
  <w:num w:numId="8">
    <w:abstractNumId w:val="42"/>
  </w:num>
  <w:num w:numId="9">
    <w:abstractNumId w:val="23"/>
  </w:num>
  <w:num w:numId="10">
    <w:abstractNumId w:val="4"/>
  </w:num>
  <w:num w:numId="11">
    <w:abstractNumId w:val="36"/>
  </w:num>
  <w:num w:numId="12">
    <w:abstractNumId w:val="19"/>
  </w:num>
  <w:num w:numId="13">
    <w:abstractNumId w:val="14"/>
  </w:num>
  <w:num w:numId="14">
    <w:abstractNumId w:val="5"/>
  </w:num>
  <w:num w:numId="15">
    <w:abstractNumId w:val="37"/>
  </w:num>
  <w:num w:numId="16">
    <w:abstractNumId w:val="7"/>
  </w:num>
  <w:num w:numId="17">
    <w:abstractNumId w:val="30"/>
  </w:num>
  <w:num w:numId="18">
    <w:abstractNumId w:val="3"/>
  </w:num>
  <w:num w:numId="19">
    <w:abstractNumId w:val="16"/>
  </w:num>
  <w:num w:numId="20">
    <w:abstractNumId w:val="43"/>
  </w:num>
  <w:num w:numId="21">
    <w:abstractNumId w:val="22"/>
  </w:num>
  <w:num w:numId="22">
    <w:abstractNumId w:val="45"/>
  </w:num>
  <w:num w:numId="23">
    <w:abstractNumId w:val="34"/>
  </w:num>
  <w:num w:numId="24">
    <w:abstractNumId w:val="28"/>
  </w:num>
  <w:num w:numId="25">
    <w:abstractNumId w:val="25"/>
  </w:num>
  <w:num w:numId="26">
    <w:abstractNumId w:val="18"/>
  </w:num>
  <w:num w:numId="27">
    <w:abstractNumId w:val="40"/>
  </w:num>
  <w:num w:numId="28">
    <w:abstractNumId w:val="9"/>
  </w:num>
  <w:num w:numId="29">
    <w:abstractNumId w:val="2"/>
  </w:num>
  <w:num w:numId="30">
    <w:abstractNumId w:val="8"/>
  </w:num>
  <w:num w:numId="31">
    <w:abstractNumId w:val="10"/>
  </w:num>
  <w:num w:numId="32">
    <w:abstractNumId w:val="35"/>
  </w:num>
  <w:num w:numId="33">
    <w:abstractNumId w:val="6"/>
  </w:num>
  <w:num w:numId="34">
    <w:abstractNumId w:val="0"/>
  </w:num>
  <w:num w:numId="35">
    <w:abstractNumId w:val="17"/>
  </w:num>
  <w:num w:numId="36">
    <w:abstractNumId w:val="32"/>
  </w:num>
  <w:num w:numId="37">
    <w:abstractNumId w:val="20"/>
  </w:num>
  <w:num w:numId="38">
    <w:abstractNumId w:val="27"/>
  </w:num>
  <w:num w:numId="39">
    <w:abstractNumId w:val="39"/>
  </w:num>
  <w:num w:numId="40">
    <w:abstractNumId w:val="26"/>
  </w:num>
  <w:num w:numId="41">
    <w:abstractNumId w:val="24"/>
  </w:num>
  <w:num w:numId="42">
    <w:abstractNumId w:val="44"/>
  </w:num>
  <w:num w:numId="43">
    <w:abstractNumId w:val="29"/>
  </w:num>
  <w:num w:numId="44">
    <w:abstractNumId w:val="12"/>
  </w:num>
  <w:num w:numId="45">
    <w:abstractNumId w:val="31"/>
  </w:num>
  <w:num w:numId="4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E5288"/>
    <w:rsid w:val="000000F4"/>
    <w:rsid w:val="00000138"/>
    <w:rsid w:val="00001905"/>
    <w:rsid w:val="0000406D"/>
    <w:rsid w:val="0000508D"/>
    <w:rsid w:val="000057AA"/>
    <w:rsid w:val="00013C66"/>
    <w:rsid w:val="0001466B"/>
    <w:rsid w:val="00014B29"/>
    <w:rsid w:val="000168AF"/>
    <w:rsid w:val="000179FD"/>
    <w:rsid w:val="00017EBD"/>
    <w:rsid w:val="0002108D"/>
    <w:rsid w:val="00021DC1"/>
    <w:rsid w:val="00021F86"/>
    <w:rsid w:val="00022091"/>
    <w:rsid w:val="00023A70"/>
    <w:rsid w:val="00030F14"/>
    <w:rsid w:val="000314E8"/>
    <w:rsid w:val="00031E76"/>
    <w:rsid w:val="0003214E"/>
    <w:rsid w:val="00032313"/>
    <w:rsid w:val="00036882"/>
    <w:rsid w:val="00037148"/>
    <w:rsid w:val="00042AFF"/>
    <w:rsid w:val="00043443"/>
    <w:rsid w:val="00043937"/>
    <w:rsid w:val="00044360"/>
    <w:rsid w:val="00046968"/>
    <w:rsid w:val="00050377"/>
    <w:rsid w:val="00050B0A"/>
    <w:rsid w:val="00050C08"/>
    <w:rsid w:val="00051677"/>
    <w:rsid w:val="00051FED"/>
    <w:rsid w:val="0005260E"/>
    <w:rsid w:val="00052A64"/>
    <w:rsid w:val="000539E7"/>
    <w:rsid w:val="00053E09"/>
    <w:rsid w:val="00053FA6"/>
    <w:rsid w:val="000545BF"/>
    <w:rsid w:val="00054B40"/>
    <w:rsid w:val="00054BFD"/>
    <w:rsid w:val="000576CD"/>
    <w:rsid w:val="00057986"/>
    <w:rsid w:val="00061F71"/>
    <w:rsid w:val="0006386C"/>
    <w:rsid w:val="00063873"/>
    <w:rsid w:val="00063F0B"/>
    <w:rsid w:val="0006424D"/>
    <w:rsid w:val="0006681F"/>
    <w:rsid w:val="00066DB1"/>
    <w:rsid w:val="00067D46"/>
    <w:rsid w:val="0007209C"/>
    <w:rsid w:val="000752EA"/>
    <w:rsid w:val="00075DD9"/>
    <w:rsid w:val="0008145E"/>
    <w:rsid w:val="000826BC"/>
    <w:rsid w:val="00083B9A"/>
    <w:rsid w:val="00087B68"/>
    <w:rsid w:val="00092C7E"/>
    <w:rsid w:val="0009378A"/>
    <w:rsid w:val="00093D61"/>
    <w:rsid w:val="000946F6"/>
    <w:rsid w:val="00095979"/>
    <w:rsid w:val="00095E70"/>
    <w:rsid w:val="00096AEB"/>
    <w:rsid w:val="000A02D1"/>
    <w:rsid w:val="000A082E"/>
    <w:rsid w:val="000A1C55"/>
    <w:rsid w:val="000A1FAC"/>
    <w:rsid w:val="000A242F"/>
    <w:rsid w:val="000A3190"/>
    <w:rsid w:val="000A3988"/>
    <w:rsid w:val="000A4513"/>
    <w:rsid w:val="000A551C"/>
    <w:rsid w:val="000A5E10"/>
    <w:rsid w:val="000A66BF"/>
    <w:rsid w:val="000A698F"/>
    <w:rsid w:val="000A7709"/>
    <w:rsid w:val="000B05A1"/>
    <w:rsid w:val="000B07E8"/>
    <w:rsid w:val="000B1245"/>
    <w:rsid w:val="000B27F2"/>
    <w:rsid w:val="000B3263"/>
    <w:rsid w:val="000B3C98"/>
    <w:rsid w:val="000B56A7"/>
    <w:rsid w:val="000B6433"/>
    <w:rsid w:val="000B6BD2"/>
    <w:rsid w:val="000B6CCA"/>
    <w:rsid w:val="000B772B"/>
    <w:rsid w:val="000B7ECE"/>
    <w:rsid w:val="000C1960"/>
    <w:rsid w:val="000C1A9E"/>
    <w:rsid w:val="000C3257"/>
    <w:rsid w:val="000C3D7D"/>
    <w:rsid w:val="000C4453"/>
    <w:rsid w:val="000C4DE7"/>
    <w:rsid w:val="000D1804"/>
    <w:rsid w:val="000D2335"/>
    <w:rsid w:val="000D2770"/>
    <w:rsid w:val="000D2A52"/>
    <w:rsid w:val="000D4686"/>
    <w:rsid w:val="000D4D95"/>
    <w:rsid w:val="000D55D5"/>
    <w:rsid w:val="000D5E0E"/>
    <w:rsid w:val="000D745A"/>
    <w:rsid w:val="000D789C"/>
    <w:rsid w:val="000E05D8"/>
    <w:rsid w:val="000E067B"/>
    <w:rsid w:val="000E07BA"/>
    <w:rsid w:val="000E139F"/>
    <w:rsid w:val="000E3643"/>
    <w:rsid w:val="000E508D"/>
    <w:rsid w:val="000E5C08"/>
    <w:rsid w:val="000F05A8"/>
    <w:rsid w:val="000F1AED"/>
    <w:rsid w:val="000F2F4F"/>
    <w:rsid w:val="000F5300"/>
    <w:rsid w:val="000F5E9D"/>
    <w:rsid w:val="000F676A"/>
    <w:rsid w:val="000F76C2"/>
    <w:rsid w:val="000F772D"/>
    <w:rsid w:val="0010050C"/>
    <w:rsid w:val="00101057"/>
    <w:rsid w:val="001031A0"/>
    <w:rsid w:val="00103553"/>
    <w:rsid w:val="00103A01"/>
    <w:rsid w:val="001042E1"/>
    <w:rsid w:val="00104CFF"/>
    <w:rsid w:val="00105CF7"/>
    <w:rsid w:val="00107224"/>
    <w:rsid w:val="00107D79"/>
    <w:rsid w:val="001108CE"/>
    <w:rsid w:val="001122D5"/>
    <w:rsid w:val="001135E1"/>
    <w:rsid w:val="00113FDE"/>
    <w:rsid w:val="0011411A"/>
    <w:rsid w:val="00115D0F"/>
    <w:rsid w:val="001213A3"/>
    <w:rsid w:val="001228A3"/>
    <w:rsid w:val="001260D4"/>
    <w:rsid w:val="001269B0"/>
    <w:rsid w:val="0013224C"/>
    <w:rsid w:val="0013296F"/>
    <w:rsid w:val="00133F1E"/>
    <w:rsid w:val="001340B5"/>
    <w:rsid w:val="00135C26"/>
    <w:rsid w:val="0013649D"/>
    <w:rsid w:val="0013649F"/>
    <w:rsid w:val="00136914"/>
    <w:rsid w:val="00136C2F"/>
    <w:rsid w:val="00136CF4"/>
    <w:rsid w:val="00137130"/>
    <w:rsid w:val="00137525"/>
    <w:rsid w:val="00137E2C"/>
    <w:rsid w:val="00140909"/>
    <w:rsid w:val="00140E20"/>
    <w:rsid w:val="00142921"/>
    <w:rsid w:val="00142CDE"/>
    <w:rsid w:val="0014418D"/>
    <w:rsid w:val="001449B1"/>
    <w:rsid w:val="00146136"/>
    <w:rsid w:val="00146BFA"/>
    <w:rsid w:val="00150930"/>
    <w:rsid w:val="00150B16"/>
    <w:rsid w:val="00151987"/>
    <w:rsid w:val="00154F7C"/>
    <w:rsid w:val="001551EB"/>
    <w:rsid w:val="00155E4B"/>
    <w:rsid w:val="001562A5"/>
    <w:rsid w:val="00157513"/>
    <w:rsid w:val="00157FF6"/>
    <w:rsid w:val="00162783"/>
    <w:rsid w:val="00162D11"/>
    <w:rsid w:val="001631CD"/>
    <w:rsid w:val="00165185"/>
    <w:rsid w:val="00165ACE"/>
    <w:rsid w:val="00165CC9"/>
    <w:rsid w:val="0016673C"/>
    <w:rsid w:val="00166B4B"/>
    <w:rsid w:val="00167213"/>
    <w:rsid w:val="00170097"/>
    <w:rsid w:val="0017028B"/>
    <w:rsid w:val="00170BAB"/>
    <w:rsid w:val="00171263"/>
    <w:rsid w:val="00171BCC"/>
    <w:rsid w:val="00171DBC"/>
    <w:rsid w:val="00172D36"/>
    <w:rsid w:val="00172DC7"/>
    <w:rsid w:val="00172FAF"/>
    <w:rsid w:val="00174122"/>
    <w:rsid w:val="0017688F"/>
    <w:rsid w:val="00180BBC"/>
    <w:rsid w:val="0018131E"/>
    <w:rsid w:val="00181460"/>
    <w:rsid w:val="0018358D"/>
    <w:rsid w:val="00185834"/>
    <w:rsid w:val="00187236"/>
    <w:rsid w:val="0018794D"/>
    <w:rsid w:val="001906A2"/>
    <w:rsid w:val="00190844"/>
    <w:rsid w:val="0019327F"/>
    <w:rsid w:val="00194C6C"/>
    <w:rsid w:val="001967B3"/>
    <w:rsid w:val="00196C95"/>
    <w:rsid w:val="001979A3"/>
    <w:rsid w:val="00197AD2"/>
    <w:rsid w:val="00197BEC"/>
    <w:rsid w:val="001A005E"/>
    <w:rsid w:val="001A1A86"/>
    <w:rsid w:val="001A1C66"/>
    <w:rsid w:val="001A1C86"/>
    <w:rsid w:val="001A1E5C"/>
    <w:rsid w:val="001A2600"/>
    <w:rsid w:val="001A2E3B"/>
    <w:rsid w:val="001A349A"/>
    <w:rsid w:val="001A4AA4"/>
    <w:rsid w:val="001A5B25"/>
    <w:rsid w:val="001A5F62"/>
    <w:rsid w:val="001A6561"/>
    <w:rsid w:val="001A6E61"/>
    <w:rsid w:val="001A75DC"/>
    <w:rsid w:val="001B005A"/>
    <w:rsid w:val="001B0F2D"/>
    <w:rsid w:val="001B23F9"/>
    <w:rsid w:val="001B48EC"/>
    <w:rsid w:val="001B4E8F"/>
    <w:rsid w:val="001B5550"/>
    <w:rsid w:val="001B6411"/>
    <w:rsid w:val="001B65F9"/>
    <w:rsid w:val="001B6A37"/>
    <w:rsid w:val="001B7015"/>
    <w:rsid w:val="001B7BD0"/>
    <w:rsid w:val="001C044B"/>
    <w:rsid w:val="001C0A0C"/>
    <w:rsid w:val="001C0AFC"/>
    <w:rsid w:val="001C2726"/>
    <w:rsid w:val="001C34FC"/>
    <w:rsid w:val="001C4156"/>
    <w:rsid w:val="001C4DA8"/>
    <w:rsid w:val="001C6AB4"/>
    <w:rsid w:val="001C7E98"/>
    <w:rsid w:val="001D17A1"/>
    <w:rsid w:val="001D1E8B"/>
    <w:rsid w:val="001D4696"/>
    <w:rsid w:val="001D6304"/>
    <w:rsid w:val="001D7815"/>
    <w:rsid w:val="001D7FC9"/>
    <w:rsid w:val="001E1E94"/>
    <w:rsid w:val="001E27EE"/>
    <w:rsid w:val="001E28AC"/>
    <w:rsid w:val="001E32BF"/>
    <w:rsid w:val="001E40C3"/>
    <w:rsid w:val="001E4EE6"/>
    <w:rsid w:val="001E6A0A"/>
    <w:rsid w:val="001F1575"/>
    <w:rsid w:val="001F24DD"/>
    <w:rsid w:val="001F2DF0"/>
    <w:rsid w:val="001F3957"/>
    <w:rsid w:val="001F6826"/>
    <w:rsid w:val="001F6DA2"/>
    <w:rsid w:val="001F70C8"/>
    <w:rsid w:val="0020019F"/>
    <w:rsid w:val="00201DDC"/>
    <w:rsid w:val="00202050"/>
    <w:rsid w:val="002038CE"/>
    <w:rsid w:val="00203A72"/>
    <w:rsid w:val="00203AAE"/>
    <w:rsid w:val="002064F4"/>
    <w:rsid w:val="002132BE"/>
    <w:rsid w:val="00213C43"/>
    <w:rsid w:val="002177E0"/>
    <w:rsid w:val="0022028E"/>
    <w:rsid w:val="00220E4D"/>
    <w:rsid w:val="00221A21"/>
    <w:rsid w:val="00221E22"/>
    <w:rsid w:val="002231F2"/>
    <w:rsid w:val="00223416"/>
    <w:rsid w:val="002241D3"/>
    <w:rsid w:val="002247B4"/>
    <w:rsid w:val="00225FE8"/>
    <w:rsid w:val="00230089"/>
    <w:rsid w:val="002316CC"/>
    <w:rsid w:val="00231D95"/>
    <w:rsid w:val="002333BF"/>
    <w:rsid w:val="00233AFA"/>
    <w:rsid w:val="0023721A"/>
    <w:rsid w:val="002375D4"/>
    <w:rsid w:val="002409A6"/>
    <w:rsid w:val="00240B57"/>
    <w:rsid w:val="00240E34"/>
    <w:rsid w:val="00240F4E"/>
    <w:rsid w:val="00243E0F"/>
    <w:rsid w:val="002442F6"/>
    <w:rsid w:val="00244313"/>
    <w:rsid w:val="0024439B"/>
    <w:rsid w:val="002446DF"/>
    <w:rsid w:val="00244C8C"/>
    <w:rsid w:val="00245239"/>
    <w:rsid w:val="00246B15"/>
    <w:rsid w:val="00246C23"/>
    <w:rsid w:val="00247D12"/>
    <w:rsid w:val="00250BD1"/>
    <w:rsid w:val="00250ED6"/>
    <w:rsid w:val="002516D0"/>
    <w:rsid w:val="00251A21"/>
    <w:rsid w:val="00251E1D"/>
    <w:rsid w:val="00252490"/>
    <w:rsid w:val="00262978"/>
    <w:rsid w:val="00265D14"/>
    <w:rsid w:val="00267EDE"/>
    <w:rsid w:val="0027012D"/>
    <w:rsid w:val="00270ADF"/>
    <w:rsid w:val="00270E0B"/>
    <w:rsid w:val="00271101"/>
    <w:rsid w:val="00272763"/>
    <w:rsid w:val="00274193"/>
    <w:rsid w:val="00275D2B"/>
    <w:rsid w:val="00280E5D"/>
    <w:rsid w:val="00282D87"/>
    <w:rsid w:val="002840A6"/>
    <w:rsid w:val="0028439F"/>
    <w:rsid w:val="002852CA"/>
    <w:rsid w:val="00286EA8"/>
    <w:rsid w:val="00287A0A"/>
    <w:rsid w:val="00287AE7"/>
    <w:rsid w:val="00291DF7"/>
    <w:rsid w:val="00292632"/>
    <w:rsid w:val="00292A63"/>
    <w:rsid w:val="0029439C"/>
    <w:rsid w:val="00295A6A"/>
    <w:rsid w:val="00296486"/>
    <w:rsid w:val="002A025E"/>
    <w:rsid w:val="002A0D75"/>
    <w:rsid w:val="002A2D95"/>
    <w:rsid w:val="002A4116"/>
    <w:rsid w:val="002A5214"/>
    <w:rsid w:val="002A55BC"/>
    <w:rsid w:val="002A6609"/>
    <w:rsid w:val="002A6808"/>
    <w:rsid w:val="002A7203"/>
    <w:rsid w:val="002A79FF"/>
    <w:rsid w:val="002A7EE8"/>
    <w:rsid w:val="002B0188"/>
    <w:rsid w:val="002B2266"/>
    <w:rsid w:val="002B27ED"/>
    <w:rsid w:val="002B3966"/>
    <w:rsid w:val="002B424B"/>
    <w:rsid w:val="002B482B"/>
    <w:rsid w:val="002B5BEB"/>
    <w:rsid w:val="002B640D"/>
    <w:rsid w:val="002B7170"/>
    <w:rsid w:val="002B76C2"/>
    <w:rsid w:val="002C0205"/>
    <w:rsid w:val="002C1555"/>
    <w:rsid w:val="002C1904"/>
    <w:rsid w:val="002C19ED"/>
    <w:rsid w:val="002C1A47"/>
    <w:rsid w:val="002C4196"/>
    <w:rsid w:val="002C5A01"/>
    <w:rsid w:val="002C6905"/>
    <w:rsid w:val="002C759D"/>
    <w:rsid w:val="002D10BC"/>
    <w:rsid w:val="002D1217"/>
    <w:rsid w:val="002D2603"/>
    <w:rsid w:val="002D4086"/>
    <w:rsid w:val="002D40C2"/>
    <w:rsid w:val="002D487A"/>
    <w:rsid w:val="002D4D84"/>
    <w:rsid w:val="002D6BD5"/>
    <w:rsid w:val="002D7B5F"/>
    <w:rsid w:val="002E0790"/>
    <w:rsid w:val="002E1E6C"/>
    <w:rsid w:val="002E2372"/>
    <w:rsid w:val="002E451B"/>
    <w:rsid w:val="002E7F84"/>
    <w:rsid w:val="002F0099"/>
    <w:rsid w:val="002F2751"/>
    <w:rsid w:val="002F3027"/>
    <w:rsid w:val="002F35B7"/>
    <w:rsid w:val="002F64B0"/>
    <w:rsid w:val="002F6D16"/>
    <w:rsid w:val="002F75B0"/>
    <w:rsid w:val="003003DC"/>
    <w:rsid w:val="003006B8"/>
    <w:rsid w:val="00300A80"/>
    <w:rsid w:val="00301622"/>
    <w:rsid w:val="00302EFD"/>
    <w:rsid w:val="003030EE"/>
    <w:rsid w:val="00303381"/>
    <w:rsid w:val="0030380C"/>
    <w:rsid w:val="00304792"/>
    <w:rsid w:val="00304EA4"/>
    <w:rsid w:val="00305D02"/>
    <w:rsid w:val="00306268"/>
    <w:rsid w:val="00306DCB"/>
    <w:rsid w:val="00306FE5"/>
    <w:rsid w:val="0030701B"/>
    <w:rsid w:val="00310BF6"/>
    <w:rsid w:val="00313238"/>
    <w:rsid w:val="00313460"/>
    <w:rsid w:val="00314318"/>
    <w:rsid w:val="00314B23"/>
    <w:rsid w:val="00317D3D"/>
    <w:rsid w:val="00320235"/>
    <w:rsid w:val="0032045D"/>
    <w:rsid w:val="00320753"/>
    <w:rsid w:val="00325427"/>
    <w:rsid w:val="00325F48"/>
    <w:rsid w:val="0032633D"/>
    <w:rsid w:val="00326ED8"/>
    <w:rsid w:val="00330EC0"/>
    <w:rsid w:val="00331489"/>
    <w:rsid w:val="0033392E"/>
    <w:rsid w:val="00333DCC"/>
    <w:rsid w:val="00334DFC"/>
    <w:rsid w:val="003350E6"/>
    <w:rsid w:val="003357E7"/>
    <w:rsid w:val="00336C54"/>
    <w:rsid w:val="00337EB4"/>
    <w:rsid w:val="0034062B"/>
    <w:rsid w:val="003407C5"/>
    <w:rsid w:val="00340DBB"/>
    <w:rsid w:val="00341989"/>
    <w:rsid w:val="00341A2F"/>
    <w:rsid w:val="0034213D"/>
    <w:rsid w:val="0034238F"/>
    <w:rsid w:val="0034273E"/>
    <w:rsid w:val="0034323B"/>
    <w:rsid w:val="0034356B"/>
    <w:rsid w:val="00343DCA"/>
    <w:rsid w:val="00343FF2"/>
    <w:rsid w:val="00345956"/>
    <w:rsid w:val="00345B4A"/>
    <w:rsid w:val="00346AAE"/>
    <w:rsid w:val="00347338"/>
    <w:rsid w:val="00347366"/>
    <w:rsid w:val="00347D29"/>
    <w:rsid w:val="00347D61"/>
    <w:rsid w:val="00353539"/>
    <w:rsid w:val="00355111"/>
    <w:rsid w:val="00355A1A"/>
    <w:rsid w:val="0035655D"/>
    <w:rsid w:val="003577E1"/>
    <w:rsid w:val="00357D12"/>
    <w:rsid w:val="00360C83"/>
    <w:rsid w:val="00360D1A"/>
    <w:rsid w:val="003632B5"/>
    <w:rsid w:val="0036443B"/>
    <w:rsid w:val="003660EA"/>
    <w:rsid w:val="003705E5"/>
    <w:rsid w:val="0037076A"/>
    <w:rsid w:val="00370C7F"/>
    <w:rsid w:val="00371183"/>
    <w:rsid w:val="0037138C"/>
    <w:rsid w:val="0037305B"/>
    <w:rsid w:val="0037421E"/>
    <w:rsid w:val="00375BA8"/>
    <w:rsid w:val="00376CF4"/>
    <w:rsid w:val="00376DF8"/>
    <w:rsid w:val="00377507"/>
    <w:rsid w:val="003815D9"/>
    <w:rsid w:val="0038189C"/>
    <w:rsid w:val="00382611"/>
    <w:rsid w:val="00383298"/>
    <w:rsid w:val="00384EB5"/>
    <w:rsid w:val="00384EF0"/>
    <w:rsid w:val="003861BF"/>
    <w:rsid w:val="0038708D"/>
    <w:rsid w:val="00391C9A"/>
    <w:rsid w:val="00391CE5"/>
    <w:rsid w:val="00392A25"/>
    <w:rsid w:val="0039469F"/>
    <w:rsid w:val="00394F8D"/>
    <w:rsid w:val="0039511C"/>
    <w:rsid w:val="003A081A"/>
    <w:rsid w:val="003A083F"/>
    <w:rsid w:val="003A14CC"/>
    <w:rsid w:val="003A263B"/>
    <w:rsid w:val="003A3666"/>
    <w:rsid w:val="003A3D43"/>
    <w:rsid w:val="003A40BA"/>
    <w:rsid w:val="003A4A41"/>
    <w:rsid w:val="003A4CB6"/>
    <w:rsid w:val="003A6ED1"/>
    <w:rsid w:val="003A7798"/>
    <w:rsid w:val="003A7BCD"/>
    <w:rsid w:val="003B033E"/>
    <w:rsid w:val="003B0392"/>
    <w:rsid w:val="003B083A"/>
    <w:rsid w:val="003B0A21"/>
    <w:rsid w:val="003B1398"/>
    <w:rsid w:val="003B3379"/>
    <w:rsid w:val="003B33CA"/>
    <w:rsid w:val="003B3531"/>
    <w:rsid w:val="003B4CD2"/>
    <w:rsid w:val="003B6586"/>
    <w:rsid w:val="003B6CE2"/>
    <w:rsid w:val="003B7451"/>
    <w:rsid w:val="003B746A"/>
    <w:rsid w:val="003B7DD8"/>
    <w:rsid w:val="003C03A6"/>
    <w:rsid w:val="003C09C3"/>
    <w:rsid w:val="003C1034"/>
    <w:rsid w:val="003C127D"/>
    <w:rsid w:val="003C1665"/>
    <w:rsid w:val="003C1CE3"/>
    <w:rsid w:val="003C3D0F"/>
    <w:rsid w:val="003C3F03"/>
    <w:rsid w:val="003D17C5"/>
    <w:rsid w:val="003D2B71"/>
    <w:rsid w:val="003D3893"/>
    <w:rsid w:val="003D54B8"/>
    <w:rsid w:val="003D5A9D"/>
    <w:rsid w:val="003D7ADB"/>
    <w:rsid w:val="003E20F5"/>
    <w:rsid w:val="003E5941"/>
    <w:rsid w:val="003E5BC8"/>
    <w:rsid w:val="003E72D5"/>
    <w:rsid w:val="003F262B"/>
    <w:rsid w:val="003F2B89"/>
    <w:rsid w:val="003F39B8"/>
    <w:rsid w:val="003F4352"/>
    <w:rsid w:val="003F5C69"/>
    <w:rsid w:val="003F6A5C"/>
    <w:rsid w:val="003F6A65"/>
    <w:rsid w:val="0040028F"/>
    <w:rsid w:val="004012C1"/>
    <w:rsid w:val="004033BA"/>
    <w:rsid w:val="004035EF"/>
    <w:rsid w:val="00404CB8"/>
    <w:rsid w:val="0040528A"/>
    <w:rsid w:val="004058E4"/>
    <w:rsid w:val="00405CF7"/>
    <w:rsid w:val="0041103A"/>
    <w:rsid w:val="00412239"/>
    <w:rsid w:val="004143D5"/>
    <w:rsid w:val="0041460C"/>
    <w:rsid w:val="00414F25"/>
    <w:rsid w:val="00415555"/>
    <w:rsid w:val="00415C47"/>
    <w:rsid w:val="004175A9"/>
    <w:rsid w:val="00420CFD"/>
    <w:rsid w:val="00420E7D"/>
    <w:rsid w:val="004233D7"/>
    <w:rsid w:val="004244F5"/>
    <w:rsid w:val="0042485F"/>
    <w:rsid w:val="004252A4"/>
    <w:rsid w:val="0042694F"/>
    <w:rsid w:val="004275E3"/>
    <w:rsid w:val="00427BCA"/>
    <w:rsid w:val="00431CDD"/>
    <w:rsid w:val="004347DF"/>
    <w:rsid w:val="004409EF"/>
    <w:rsid w:val="00440C9A"/>
    <w:rsid w:val="004440B9"/>
    <w:rsid w:val="004455E4"/>
    <w:rsid w:val="00447173"/>
    <w:rsid w:val="0044719E"/>
    <w:rsid w:val="00447227"/>
    <w:rsid w:val="004508EC"/>
    <w:rsid w:val="00453673"/>
    <w:rsid w:val="00454CDA"/>
    <w:rsid w:val="004551AC"/>
    <w:rsid w:val="00455A87"/>
    <w:rsid w:val="00456303"/>
    <w:rsid w:val="00457A8A"/>
    <w:rsid w:val="00457D31"/>
    <w:rsid w:val="00460E65"/>
    <w:rsid w:val="004634EE"/>
    <w:rsid w:val="004642A9"/>
    <w:rsid w:val="0046688F"/>
    <w:rsid w:val="004713D4"/>
    <w:rsid w:val="00471B19"/>
    <w:rsid w:val="004736F8"/>
    <w:rsid w:val="00473EFD"/>
    <w:rsid w:val="0047477E"/>
    <w:rsid w:val="00474AA5"/>
    <w:rsid w:val="004760FC"/>
    <w:rsid w:val="004767CA"/>
    <w:rsid w:val="00476D72"/>
    <w:rsid w:val="004778C7"/>
    <w:rsid w:val="00482857"/>
    <w:rsid w:val="004862E9"/>
    <w:rsid w:val="0048632D"/>
    <w:rsid w:val="0048640A"/>
    <w:rsid w:val="004877B5"/>
    <w:rsid w:val="00487FE7"/>
    <w:rsid w:val="00490524"/>
    <w:rsid w:val="00490D61"/>
    <w:rsid w:val="0049290C"/>
    <w:rsid w:val="004929C1"/>
    <w:rsid w:val="00492EE1"/>
    <w:rsid w:val="0049428E"/>
    <w:rsid w:val="00496DB6"/>
    <w:rsid w:val="00497409"/>
    <w:rsid w:val="00497437"/>
    <w:rsid w:val="004A0650"/>
    <w:rsid w:val="004A0A21"/>
    <w:rsid w:val="004A2413"/>
    <w:rsid w:val="004A41FB"/>
    <w:rsid w:val="004A482D"/>
    <w:rsid w:val="004A5704"/>
    <w:rsid w:val="004A6887"/>
    <w:rsid w:val="004A7DFC"/>
    <w:rsid w:val="004B08DC"/>
    <w:rsid w:val="004B0CB7"/>
    <w:rsid w:val="004B214B"/>
    <w:rsid w:val="004B2493"/>
    <w:rsid w:val="004B3C11"/>
    <w:rsid w:val="004B4A1D"/>
    <w:rsid w:val="004B50DD"/>
    <w:rsid w:val="004B61E5"/>
    <w:rsid w:val="004C014A"/>
    <w:rsid w:val="004C0DC8"/>
    <w:rsid w:val="004C1784"/>
    <w:rsid w:val="004C182F"/>
    <w:rsid w:val="004C2549"/>
    <w:rsid w:val="004C31E7"/>
    <w:rsid w:val="004C419F"/>
    <w:rsid w:val="004C45FA"/>
    <w:rsid w:val="004C4662"/>
    <w:rsid w:val="004C473A"/>
    <w:rsid w:val="004C5BEC"/>
    <w:rsid w:val="004C5C83"/>
    <w:rsid w:val="004C7079"/>
    <w:rsid w:val="004D0385"/>
    <w:rsid w:val="004D0EEC"/>
    <w:rsid w:val="004D0F3F"/>
    <w:rsid w:val="004D1F78"/>
    <w:rsid w:val="004D1FC3"/>
    <w:rsid w:val="004D2096"/>
    <w:rsid w:val="004D2715"/>
    <w:rsid w:val="004D4221"/>
    <w:rsid w:val="004D428E"/>
    <w:rsid w:val="004D54B5"/>
    <w:rsid w:val="004D6590"/>
    <w:rsid w:val="004D732A"/>
    <w:rsid w:val="004D7A25"/>
    <w:rsid w:val="004E0DD0"/>
    <w:rsid w:val="004E25C9"/>
    <w:rsid w:val="004E398B"/>
    <w:rsid w:val="004E4020"/>
    <w:rsid w:val="004E5371"/>
    <w:rsid w:val="004E53B0"/>
    <w:rsid w:val="004E5805"/>
    <w:rsid w:val="004E61BD"/>
    <w:rsid w:val="004E63A2"/>
    <w:rsid w:val="004E6686"/>
    <w:rsid w:val="004F00F5"/>
    <w:rsid w:val="004F07C4"/>
    <w:rsid w:val="004F1229"/>
    <w:rsid w:val="004F463B"/>
    <w:rsid w:val="004F47F3"/>
    <w:rsid w:val="004F5CAD"/>
    <w:rsid w:val="004F749E"/>
    <w:rsid w:val="0050023A"/>
    <w:rsid w:val="00501C40"/>
    <w:rsid w:val="00502F7B"/>
    <w:rsid w:val="00504205"/>
    <w:rsid w:val="0050454D"/>
    <w:rsid w:val="00504694"/>
    <w:rsid w:val="005071D9"/>
    <w:rsid w:val="00507B42"/>
    <w:rsid w:val="0051238F"/>
    <w:rsid w:val="00512448"/>
    <w:rsid w:val="00512587"/>
    <w:rsid w:val="00512C60"/>
    <w:rsid w:val="00513387"/>
    <w:rsid w:val="005159B5"/>
    <w:rsid w:val="00515D55"/>
    <w:rsid w:val="00515ECA"/>
    <w:rsid w:val="00520989"/>
    <w:rsid w:val="00521E03"/>
    <w:rsid w:val="0052242A"/>
    <w:rsid w:val="005229EB"/>
    <w:rsid w:val="005252E5"/>
    <w:rsid w:val="00525B70"/>
    <w:rsid w:val="00527725"/>
    <w:rsid w:val="00527819"/>
    <w:rsid w:val="0053108F"/>
    <w:rsid w:val="0053138C"/>
    <w:rsid w:val="00532D7D"/>
    <w:rsid w:val="00534A4E"/>
    <w:rsid w:val="00535B4C"/>
    <w:rsid w:val="00536D6C"/>
    <w:rsid w:val="005403F5"/>
    <w:rsid w:val="00543252"/>
    <w:rsid w:val="00546D9E"/>
    <w:rsid w:val="00547AC2"/>
    <w:rsid w:val="00552863"/>
    <w:rsid w:val="005529DA"/>
    <w:rsid w:val="00552BA6"/>
    <w:rsid w:val="00555EAF"/>
    <w:rsid w:val="005603AD"/>
    <w:rsid w:val="00560CD0"/>
    <w:rsid w:val="00561DAF"/>
    <w:rsid w:val="00566075"/>
    <w:rsid w:val="00566743"/>
    <w:rsid w:val="00567AD1"/>
    <w:rsid w:val="00570EDF"/>
    <w:rsid w:val="00571095"/>
    <w:rsid w:val="00572D2D"/>
    <w:rsid w:val="0057362D"/>
    <w:rsid w:val="00573791"/>
    <w:rsid w:val="005740F0"/>
    <w:rsid w:val="00575892"/>
    <w:rsid w:val="00575EF6"/>
    <w:rsid w:val="0057600C"/>
    <w:rsid w:val="0057667C"/>
    <w:rsid w:val="00580044"/>
    <w:rsid w:val="00580375"/>
    <w:rsid w:val="00581778"/>
    <w:rsid w:val="00581AF7"/>
    <w:rsid w:val="00581C58"/>
    <w:rsid w:val="00581FDA"/>
    <w:rsid w:val="00582AF8"/>
    <w:rsid w:val="005867BA"/>
    <w:rsid w:val="00586822"/>
    <w:rsid w:val="005907E0"/>
    <w:rsid w:val="005913C5"/>
    <w:rsid w:val="005926DD"/>
    <w:rsid w:val="00592B65"/>
    <w:rsid w:val="00595250"/>
    <w:rsid w:val="00597EAD"/>
    <w:rsid w:val="005A0354"/>
    <w:rsid w:val="005A1920"/>
    <w:rsid w:val="005A1DF1"/>
    <w:rsid w:val="005A3D14"/>
    <w:rsid w:val="005A5203"/>
    <w:rsid w:val="005A5ECA"/>
    <w:rsid w:val="005A7E30"/>
    <w:rsid w:val="005A7F7D"/>
    <w:rsid w:val="005B0E64"/>
    <w:rsid w:val="005B11E2"/>
    <w:rsid w:val="005B15D9"/>
    <w:rsid w:val="005B1B13"/>
    <w:rsid w:val="005B1FB3"/>
    <w:rsid w:val="005B2051"/>
    <w:rsid w:val="005B366B"/>
    <w:rsid w:val="005B4A57"/>
    <w:rsid w:val="005B525A"/>
    <w:rsid w:val="005B5CDA"/>
    <w:rsid w:val="005B71CD"/>
    <w:rsid w:val="005C029E"/>
    <w:rsid w:val="005C0340"/>
    <w:rsid w:val="005C18C4"/>
    <w:rsid w:val="005C37D0"/>
    <w:rsid w:val="005C3830"/>
    <w:rsid w:val="005C4526"/>
    <w:rsid w:val="005C58E1"/>
    <w:rsid w:val="005C5C75"/>
    <w:rsid w:val="005C5D5A"/>
    <w:rsid w:val="005C5DF5"/>
    <w:rsid w:val="005C6137"/>
    <w:rsid w:val="005C6EE6"/>
    <w:rsid w:val="005C7680"/>
    <w:rsid w:val="005D4A4B"/>
    <w:rsid w:val="005D5442"/>
    <w:rsid w:val="005D547C"/>
    <w:rsid w:val="005D5531"/>
    <w:rsid w:val="005D553E"/>
    <w:rsid w:val="005D5AC9"/>
    <w:rsid w:val="005D7725"/>
    <w:rsid w:val="005E1E7D"/>
    <w:rsid w:val="005E217C"/>
    <w:rsid w:val="005E406D"/>
    <w:rsid w:val="005E7A00"/>
    <w:rsid w:val="005F04F2"/>
    <w:rsid w:val="005F07C7"/>
    <w:rsid w:val="005F0F0F"/>
    <w:rsid w:val="005F1767"/>
    <w:rsid w:val="005F1D35"/>
    <w:rsid w:val="005F2022"/>
    <w:rsid w:val="005F282F"/>
    <w:rsid w:val="005F30CD"/>
    <w:rsid w:val="005F4F79"/>
    <w:rsid w:val="005F640A"/>
    <w:rsid w:val="005F770D"/>
    <w:rsid w:val="005F7C63"/>
    <w:rsid w:val="00600C6C"/>
    <w:rsid w:val="00605623"/>
    <w:rsid w:val="00605F72"/>
    <w:rsid w:val="006073FA"/>
    <w:rsid w:val="00613408"/>
    <w:rsid w:val="00614126"/>
    <w:rsid w:val="00615394"/>
    <w:rsid w:val="00615713"/>
    <w:rsid w:val="00616224"/>
    <w:rsid w:val="00616376"/>
    <w:rsid w:val="00620C0F"/>
    <w:rsid w:val="00621C7B"/>
    <w:rsid w:val="00623DDA"/>
    <w:rsid w:val="00625DBE"/>
    <w:rsid w:val="006274E2"/>
    <w:rsid w:val="0062776C"/>
    <w:rsid w:val="00630A27"/>
    <w:rsid w:val="00630BE7"/>
    <w:rsid w:val="006316D7"/>
    <w:rsid w:val="006317B8"/>
    <w:rsid w:val="006317C8"/>
    <w:rsid w:val="00632650"/>
    <w:rsid w:val="00633142"/>
    <w:rsid w:val="00634284"/>
    <w:rsid w:val="0063451F"/>
    <w:rsid w:val="00634B6C"/>
    <w:rsid w:val="00634FA4"/>
    <w:rsid w:val="00635BA7"/>
    <w:rsid w:val="00635C6A"/>
    <w:rsid w:val="006369D7"/>
    <w:rsid w:val="00636B7E"/>
    <w:rsid w:val="00640765"/>
    <w:rsid w:val="006420A4"/>
    <w:rsid w:val="00642136"/>
    <w:rsid w:val="00645398"/>
    <w:rsid w:val="006477E1"/>
    <w:rsid w:val="0064786B"/>
    <w:rsid w:val="00650024"/>
    <w:rsid w:val="00650CD5"/>
    <w:rsid w:val="00651A65"/>
    <w:rsid w:val="00654302"/>
    <w:rsid w:val="006560A5"/>
    <w:rsid w:val="006562EC"/>
    <w:rsid w:val="006563F0"/>
    <w:rsid w:val="0065716D"/>
    <w:rsid w:val="00662EA4"/>
    <w:rsid w:val="00664DC8"/>
    <w:rsid w:val="00665060"/>
    <w:rsid w:val="006663BE"/>
    <w:rsid w:val="00666993"/>
    <w:rsid w:val="00667086"/>
    <w:rsid w:val="006673CC"/>
    <w:rsid w:val="00667F95"/>
    <w:rsid w:val="006735A4"/>
    <w:rsid w:val="00674A69"/>
    <w:rsid w:val="00677F0D"/>
    <w:rsid w:val="00680134"/>
    <w:rsid w:val="006819C0"/>
    <w:rsid w:val="00682022"/>
    <w:rsid w:val="00683390"/>
    <w:rsid w:val="00684031"/>
    <w:rsid w:val="0068454A"/>
    <w:rsid w:val="0068456F"/>
    <w:rsid w:val="0068527E"/>
    <w:rsid w:val="00685BF3"/>
    <w:rsid w:val="00686547"/>
    <w:rsid w:val="00690174"/>
    <w:rsid w:val="00693A3F"/>
    <w:rsid w:val="006947AC"/>
    <w:rsid w:val="00694B7D"/>
    <w:rsid w:val="00696E9B"/>
    <w:rsid w:val="00697068"/>
    <w:rsid w:val="006A2A0E"/>
    <w:rsid w:val="006A330E"/>
    <w:rsid w:val="006A4703"/>
    <w:rsid w:val="006A4C0A"/>
    <w:rsid w:val="006A5281"/>
    <w:rsid w:val="006A52EA"/>
    <w:rsid w:val="006A5F26"/>
    <w:rsid w:val="006A61F6"/>
    <w:rsid w:val="006A77F3"/>
    <w:rsid w:val="006A7EF1"/>
    <w:rsid w:val="006B069C"/>
    <w:rsid w:val="006B1037"/>
    <w:rsid w:val="006B2DAB"/>
    <w:rsid w:val="006B30E8"/>
    <w:rsid w:val="006B3C7E"/>
    <w:rsid w:val="006B67A1"/>
    <w:rsid w:val="006B7E4A"/>
    <w:rsid w:val="006C1036"/>
    <w:rsid w:val="006C20BF"/>
    <w:rsid w:val="006C2401"/>
    <w:rsid w:val="006C391A"/>
    <w:rsid w:val="006C3D95"/>
    <w:rsid w:val="006C5AEE"/>
    <w:rsid w:val="006C6286"/>
    <w:rsid w:val="006C709D"/>
    <w:rsid w:val="006C7384"/>
    <w:rsid w:val="006D0273"/>
    <w:rsid w:val="006D0AE7"/>
    <w:rsid w:val="006D13A3"/>
    <w:rsid w:val="006D14C1"/>
    <w:rsid w:val="006D303F"/>
    <w:rsid w:val="006D3F55"/>
    <w:rsid w:val="006D46F2"/>
    <w:rsid w:val="006D5330"/>
    <w:rsid w:val="006D59F6"/>
    <w:rsid w:val="006D5EA4"/>
    <w:rsid w:val="006D6728"/>
    <w:rsid w:val="006D7BBA"/>
    <w:rsid w:val="006E06EE"/>
    <w:rsid w:val="006E0B4B"/>
    <w:rsid w:val="006E18B8"/>
    <w:rsid w:val="006E1D99"/>
    <w:rsid w:val="006E22B2"/>
    <w:rsid w:val="006E337E"/>
    <w:rsid w:val="006E4619"/>
    <w:rsid w:val="006E488C"/>
    <w:rsid w:val="006E495C"/>
    <w:rsid w:val="006E56DC"/>
    <w:rsid w:val="006E7783"/>
    <w:rsid w:val="006E7E76"/>
    <w:rsid w:val="006F1153"/>
    <w:rsid w:val="006F1E66"/>
    <w:rsid w:val="006F25C1"/>
    <w:rsid w:val="006F2661"/>
    <w:rsid w:val="006F386A"/>
    <w:rsid w:val="006F3917"/>
    <w:rsid w:val="006F3B54"/>
    <w:rsid w:val="006F3CE7"/>
    <w:rsid w:val="006F497F"/>
    <w:rsid w:val="006F4B3E"/>
    <w:rsid w:val="006F6032"/>
    <w:rsid w:val="00700839"/>
    <w:rsid w:val="0070104A"/>
    <w:rsid w:val="00701573"/>
    <w:rsid w:val="00702A6C"/>
    <w:rsid w:val="00703012"/>
    <w:rsid w:val="007039A4"/>
    <w:rsid w:val="00704AA0"/>
    <w:rsid w:val="00705B38"/>
    <w:rsid w:val="0071025F"/>
    <w:rsid w:val="00712707"/>
    <w:rsid w:val="00713E74"/>
    <w:rsid w:val="00715AC3"/>
    <w:rsid w:val="0071690E"/>
    <w:rsid w:val="00716A01"/>
    <w:rsid w:val="00716B4B"/>
    <w:rsid w:val="00716E19"/>
    <w:rsid w:val="0072123D"/>
    <w:rsid w:val="00722625"/>
    <w:rsid w:val="00722D8F"/>
    <w:rsid w:val="00724482"/>
    <w:rsid w:val="0072705E"/>
    <w:rsid w:val="00727DB4"/>
    <w:rsid w:val="00727F1B"/>
    <w:rsid w:val="0073067F"/>
    <w:rsid w:val="00733254"/>
    <w:rsid w:val="00733268"/>
    <w:rsid w:val="007334BE"/>
    <w:rsid w:val="007334F9"/>
    <w:rsid w:val="00733938"/>
    <w:rsid w:val="00737038"/>
    <w:rsid w:val="00737496"/>
    <w:rsid w:val="00737696"/>
    <w:rsid w:val="00737697"/>
    <w:rsid w:val="00740C70"/>
    <w:rsid w:val="00740D55"/>
    <w:rsid w:val="00740EF6"/>
    <w:rsid w:val="007417E4"/>
    <w:rsid w:val="0074181C"/>
    <w:rsid w:val="00742BD8"/>
    <w:rsid w:val="007438F1"/>
    <w:rsid w:val="007464C2"/>
    <w:rsid w:val="00747915"/>
    <w:rsid w:val="00747A86"/>
    <w:rsid w:val="007503A9"/>
    <w:rsid w:val="0075122F"/>
    <w:rsid w:val="00751715"/>
    <w:rsid w:val="00751A44"/>
    <w:rsid w:val="00752255"/>
    <w:rsid w:val="00752324"/>
    <w:rsid w:val="00752ADB"/>
    <w:rsid w:val="00752D79"/>
    <w:rsid w:val="007535E9"/>
    <w:rsid w:val="0075466A"/>
    <w:rsid w:val="0075482D"/>
    <w:rsid w:val="00755AA6"/>
    <w:rsid w:val="007560C5"/>
    <w:rsid w:val="0075625B"/>
    <w:rsid w:val="0075683E"/>
    <w:rsid w:val="0075762D"/>
    <w:rsid w:val="007605B8"/>
    <w:rsid w:val="0076122D"/>
    <w:rsid w:val="0076263D"/>
    <w:rsid w:val="0076321F"/>
    <w:rsid w:val="0076345B"/>
    <w:rsid w:val="0076616C"/>
    <w:rsid w:val="00766EFD"/>
    <w:rsid w:val="00767F4B"/>
    <w:rsid w:val="0077132C"/>
    <w:rsid w:val="007716E5"/>
    <w:rsid w:val="0077197F"/>
    <w:rsid w:val="0077358B"/>
    <w:rsid w:val="00774BE8"/>
    <w:rsid w:val="007753D7"/>
    <w:rsid w:val="00777468"/>
    <w:rsid w:val="00777939"/>
    <w:rsid w:val="00782213"/>
    <w:rsid w:val="00782229"/>
    <w:rsid w:val="00782C83"/>
    <w:rsid w:val="007841D5"/>
    <w:rsid w:val="007857F8"/>
    <w:rsid w:val="00785B28"/>
    <w:rsid w:val="00786B02"/>
    <w:rsid w:val="00786DFD"/>
    <w:rsid w:val="00791C02"/>
    <w:rsid w:val="00793936"/>
    <w:rsid w:val="00793D34"/>
    <w:rsid w:val="00795771"/>
    <w:rsid w:val="0079793E"/>
    <w:rsid w:val="00797B20"/>
    <w:rsid w:val="007A078C"/>
    <w:rsid w:val="007A134C"/>
    <w:rsid w:val="007A169B"/>
    <w:rsid w:val="007A1B81"/>
    <w:rsid w:val="007A38C6"/>
    <w:rsid w:val="007A4BC6"/>
    <w:rsid w:val="007A4C82"/>
    <w:rsid w:val="007A4E7B"/>
    <w:rsid w:val="007A53D3"/>
    <w:rsid w:val="007A6482"/>
    <w:rsid w:val="007A738E"/>
    <w:rsid w:val="007A7C74"/>
    <w:rsid w:val="007B0DE6"/>
    <w:rsid w:val="007B0FD2"/>
    <w:rsid w:val="007B3F7F"/>
    <w:rsid w:val="007B751D"/>
    <w:rsid w:val="007C078E"/>
    <w:rsid w:val="007C1F7E"/>
    <w:rsid w:val="007C3A23"/>
    <w:rsid w:val="007C448E"/>
    <w:rsid w:val="007C5969"/>
    <w:rsid w:val="007C7F80"/>
    <w:rsid w:val="007D18C3"/>
    <w:rsid w:val="007D2495"/>
    <w:rsid w:val="007D2E2C"/>
    <w:rsid w:val="007D41D3"/>
    <w:rsid w:val="007D4895"/>
    <w:rsid w:val="007D5C5A"/>
    <w:rsid w:val="007D6BC4"/>
    <w:rsid w:val="007D7D20"/>
    <w:rsid w:val="007E146E"/>
    <w:rsid w:val="007E1580"/>
    <w:rsid w:val="007E15C8"/>
    <w:rsid w:val="007E15D5"/>
    <w:rsid w:val="007E1687"/>
    <w:rsid w:val="007E252A"/>
    <w:rsid w:val="007E2C3D"/>
    <w:rsid w:val="007E4518"/>
    <w:rsid w:val="007E5364"/>
    <w:rsid w:val="007E54D2"/>
    <w:rsid w:val="007E59CF"/>
    <w:rsid w:val="007E72D7"/>
    <w:rsid w:val="007E7A7A"/>
    <w:rsid w:val="007F196F"/>
    <w:rsid w:val="007F3C82"/>
    <w:rsid w:val="007F3E5E"/>
    <w:rsid w:val="007F48D7"/>
    <w:rsid w:val="007F5185"/>
    <w:rsid w:val="007F5BB9"/>
    <w:rsid w:val="00800585"/>
    <w:rsid w:val="00800950"/>
    <w:rsid w:val="00801632"/>
    <w:rsid w:val="008024EE"/>
    <w:rsid w:val="008030E4"/>
    <w:rsid w:val="00804DB9"/>
    <w:rsid w:val="008054F9"/>
    <w:rsid w:val="00806C66"/>
    <w:rsid w:val="00807196"/>
    <w:rsid w:val="0080748E"/>
    <w:rsid w:val="008077AF"/>
    <w:rsid w:val="00807E36"/>
    <w:rsid w:val="0081134D"/>
    <w:rsid w:val="00811CB2"/>
    <w:rsid w:val="00813D67"/>
    <w:rsid w:val="00813DE1"/>
    <w:rsid w:val="008151C1"/>
    <w:rsid w:val="0082095D"/>
    <w:rsid w:val="00821E78"/>
    <w:rsid w:val="00822641"/>
    <w:rsid w:val="008229A7"/>
    <w:rsid w:val="00822D7B"/>
    <w:rsid w:val="008239EF"/>
    <w:rsid w:val="0082441B"/>
    <w:rsid w:val="008246A1"/>
    <w:rsid w:val="00824794"/>
    <w:rsid w:val="00827230"/>
    <w:rsid w:val="00831495"/>
    <w:rsid w:val="00831BF0"/>
    <w:rsid w:val="00834B24"/>
    <w:rsid w:val="00835131"/>
    <w:rsid w:val="00835235"/>
    <w:rsid w:val="008377B7"/>
    <w:rsid w:val="00840C32"/>
    <w:rsid w:val="00843498"/>
    <w:rsid w:val="00845AAC"/>
    <w:rsid w:val="008474BD"/>
    <w:rsid w:val="00852307"/>
    <w:rsid w:val="008540F9"/>
    <w:rsid w:val="008561C8"/>
    <w:rsid w:val="0085701E"/>
    <w:rsid w:val="008573D4"/>
    <w:rsid w:val="00857E7A"/>
    <w:rsid w:val="00860F8D"/>
    <w:rsid w:val="0086301D"/>
    <w:rsid w:val="00867340"/>
    <w:rsid w:val="00867F40"/>
    <w:rsid w:val="0087196E"/>
    <w:rsid w:val="00871BAD"/>
    <w:rsid w:val="00872961"/>
    <w:rsid w:val="00873F3C"/>
    <w:rsid w:val="00877986"/>
    <w:rsid w:val="008801B2"/>
    <w:rsid w:val="008804BB"/>
    <w:rsid w:val="00882B8A"/>
    <w:rsid w:val="00882C18"/>
    <w:rsid w:val="008838F6"/>
    <w:rsid w:val="00883951"/>
    <w:rsid w:val="00883F17"/>
    <w:rsid w:val="00884451"/>
    <w:rsid w:val="00884FEF"/>
    <w:rsid w:val="008858E7"/>
    <w:rsid w:val="0088635A"/>
    <w:rsid w:val="00886568"/>
    <w:rsid w:val="00890D70"/>
    <w:rsid w:val="0089114D"/>
    <w:rsid w:val="00892CA6"/>
    <w:rsid w:val="00893144"/>
    <w:rsid w:val="0089345D"/>
    <w:rsid w:val="00893704"/>
    <w:rsid w:val="00895451"/>
    <w:rsid w:val="00895824"/>
    <w:rsid w:val="0089625C"/>
    <w:rsid w:val="0089701E"/>
    <w:rsid w:val="00897023"/>
    <w:rsid w:val="008A23DC"/>
    <w:rsid w:val="008A2D1B"/>
    <w:rsid w:val="008A348B"/>
    <w:rsid w:val="008A34F0"/>
    <w:rsid w:val="008A3E5B"/>
    <w:rsid w:val="008A480C"/>
    <w:rsid w:val="008A61B2"/>
    <w:rsid w:val="008A64E2"/>
    <w:rsid w:val="008A6854"/>
    <w:rsid w:val="008B0134"/>
    <w:rsid w:val="008B159F"/>
    <w:rsid w:val="008B2991"/>
    <w:rsid w:val="008B327A"/>
    <w:rsid w:val="008B4509"/>
    <w:rsid w:val="008B4BB5"/>
    <w:rsid w:val="008B4D65"/>
    <w:rsid w:val="008B72FA"/>
    <w:rsid w:val="008B7BC1"/>
    <w:rsid w:val="008B7C8A"/>
    <w:rsid w:val="008C027C"/>
    <w:rsid w:val="008C02D3"/>
    <w:rsid w:val="008C035D"/>
    <w:rsid w:val="008C08AD"/>
    <w:rsid w:val="008C29EB"/>
    <w:rsid w:val="008C2EBC"/>
    <w:rsid w:val="008C346F"/>
    <w:rsid w:val="008C3D05"/>
    <w:rsid w:val="008C4B35"/>
    <w:rsid w:val="008C4E3E"/>
    <w:rsid w:val="008C50AE"/>
    <w:rsid w:val="008C55A5"/>
    <w:rsid w:val="008C56E8"/>
    <w:rsid w:val="008C6184"/>
    <w:rsid w:val="008C6333"/>
    <w:rsid w:val="008C6E16"/>
    <w:rsid w:val="008C71EB"/>
    <w:rsid w:val="008D0E31"/>
    <w:rsid w:val="008D12D1"/>
    <w:rsid w:val="008D1A1F"/>
    <w:rsid w:val="008D233A"/>
    <w:rsid w:val="008D544B"/>
    <w:rsid w:val="008D6745"/>
    <w:rsid w:val="008D76EA"/>
    <w:rsid w:val="008E041D"/>
    <w:rsid w:val="008E2F2E"/>
    <w:rsid w:val="008E47C4"/>
    <w:rsid w:val="008E492C"/>
    <w:rsid w:val="008E4E72"/>
    <w:rsid w:val="008E6BCB"/>
    <w:rsid w:val="008E7D5A"/>
    <w:rsid w:val="008F0918"/>
    <w:rsid w:val="008F122D"/>
    <w:rsid w:val="008F303F"/>
    <w:rsid w:val="008F33A1"/>
    <w:rsid w:val="008F3781"/>
    <w:rsid w:val="008F4759"/>
    <w:rsid w:val="008F67E8"/>
    <w:rsid w:val="008F68D3"/>
    <w:rsid w:val="008F6C84"/>
    <w:rsid w:val="008F74A9"/>
    <w:rsid w:val="00900FFE"/>
    <w:rsid w:val="00903907"/>
    <w:rsid w:val="00903EDC"/>
    <w:rsid w:val="0090467C"/>
    <w:rsid w:val="00905574"/>
    <w:rsid w:val="009111A6"/>
    <w:rsid w:val="00911E8E"/>
    <w:rsid w:val="00913492"/>
    <w:rsid w:val="00913735"/>
    <w:rsid w:val="0091394F"/>
    <w:rsid w:val="00913BEA"/>
    <w:rsid w:val="00914E2C"/>
    <w:rsid w:val="0091544D"/>
    <w:rsid w:val="009158BD"/>
    <w:rsid w:val="00915D4D"/>
    <w:rsid w:val="00915DF6"/>
    <w:rsid w:val="00916627"/>
    <w:rsid w:val="009167BC"/>
    <w:rsid w:val="00916ED3"/>
    <w:rsid w:val="00916EEB"/>
    <w:rsid w:val="00917670"/>
    <w:rsid w:val="00917F55"/>
    <w:rsid w:val="00920DFB"/>
    <w:rsid w:val="00922096"/>
    <w:rsid w:val="00925E59"/>
    <w:rsid w:val="00930C1F"/>
    <w:rsid w:val="009312D0"/>
    <w:rsid w:val="00932D3C"/>
    <w:rsid w:val="009334D3"/>
    <w:rsid w:val="009338F4"/>
    <w:rsid w:val="00934C15"/>
    <w:rsid w:val="00934D99"/>
    <w:rsid w:val="00934E7F"/>
    <w:rsid w:val="009356E6"/>
    <w:rsid w:val="0094044C"/>
    <w:rsid w:val="009410E9"/>
    <w:rsid w:val="00941106"/>
    <w:rsid w:val="00942B08"/>
    <w:rsid w:val="00942E27"/>
    <w:rsid w:val="00944C10"/>
    <w:rsid w:val="00944DF4"/>
    <w:rsid w:val="009473A0"/>
    <w:rsid w:val="00947596"/>
    <w:rsid w:val="00950BC8"/>
    <w:rsid w:val="00952E8B"/>
    <w:rsid w:val="0095361B"/>
    <w:rsid w:val="00954AF9"/>
    <w:rsid w:val="009612E7"/>
    <w:rsid w:val="009620D2"/>
    <w:rsid w:val="00962167"/>
    <w:rsid w:val="00962AEE"/>
    <w:rsid w:val="009647BE"/>
    <w:rsid w:val="00964F33"/>
    <w:rsid w:val="00964F4A"/>
    <w:rsid w:val="00964F82"/>
    <w:rsid w:val="00965649"/>
    <w:rsid w:val="00966D67"/>
    <w:rsid w:val="00970CB1"/>
    <w:rsid w:val="00971349"/>
    <w:rsid w:val="009740D6"/>
    <w:rsid w:val="00976001"/>
    <w:rsid w:val="00976660"/>
    <w:rsid w:val="00976793"/>
    <w:rsid w:val="009806C1"/>
    <w:rsid w:val="00980F0D"/>
    <w:rsid w:val="00982FAC"/>
    <w:rsid w:val="009923D3"/>
    <w:rsid w:val="00992F28"/>
    <w:rsid w:val="00993040"/>
    <w:rsid w:val="009930CD"/>
    <w:rsid w:val="00993DC5"/>
    <w:rsid w:val="00995791"/>
    <w:rsid w:val="00996E78"/>
    <w:rsid w:val="00997D8D"/>
    <w:rsid w:val="009A055A"/>
    <w:rsid w:val="009A0AAF"/>
    <w:rsid w:val="009A119A"/>
    <w:rsid w:val="009A2303"/>
    <w:rsid w:val="009A30B3"/>
    <w:rsid w:val="009A379F"/>
    <w:rsid w:val="009A6A5B"/>
    <w:rsid w:val="009B2349"/>
    <w:rsid w:val="009B26B9"/>
    <w:rsid w:val="009B2970"/>
    <w:rsid w:val="009B30A1"/>
    <w:rsid w:val="009B441A"/>
    <w:rsid w:val="009B4A96"/>
    <w:rsid w:val="009B5017"/>
    <w:rsid w:val="009B5B4F"/>
    <w:rsid w:val="009B615B"/>
    <w:rsid w:val="009B6A20"/>
    <w:rsid w:val="009B6B05"/>
    <w:rsid w:val="009B6E0E"/>
    <w:rsid w:val="009B7282"/>
    <w:rsid w:val="009B72E5"/>
    <w:rsid w:val="009B72EE"/>
    <w:rsid w:val="009C43F1"/>
    <w:rsid w:val="009C4B09"/>
    <w:rsid w:val="009C628C"/>
    <w:rsid w:val="009C6D57"/>
    <w:rsid w:val="009C701E"/>
    <w:rsid w:val="009D2CBB"/>
    <w:rsid w:val="009D3892"/>
    <w:rsid w:val="009E0505"/>
    <w:rsid w:val="009E0BCB"/>
    <w:rsid w:val="009E251B"/>
    <w:rsid w:val="009E4432"/>
    <w:rsid w:val="009E5164"/>
    <w:rsid w:val="009E6240"/>
    <w:rsid w:val="009E6C9C"/>
    <w:rsid w:val="009E71C9"/>
    <w:rsid w:val="009F0F83"/>
    <w:rsid w:val="009F12C4"/>
    <w:rsid w:val="009F1AF1"/>
    <w:rsid w:val="009F3117"/>
    <w:rsid w:val="009F4E09"/>
    <w:rsid w:val="009F4FBB"/>
    <w:rsid w:val="009F5B9C"/>
    <w:rsid w:val="00A006EC"/>
    <w:rsid w:val="00A0249D"/>
    <w:rsid w:val="00A04260"/>
    <w:rsid w:val="00A05077"/>
    <w:rsid w:val="00A072A2"/>
    <w:rsid w:val="00A07EC8"/>
    <w:rsid w:val="00A10009"/>
    <w:rsid w:val="00A11B54"/>
    <w:rsid w:val="00A12D06"/>
    <w:rsid w:val="00A12EA4"/>
    <w:rsid w:val="00A1487E"/>
    <w:rsid w:val="00A14A0E"/>
    <w:rsid w:val="00A14DE1"/>
    <w:rsid w:val="00A16075"/>
    <w:rsid w:val="00A169E4"/>
    <w:rsid w:val="00A16F78"/>
    <w:rsid w:val="00A23747"/>
    <w:rsid w:val="00A24AFF"/>
    <w:rsid w:val="00A24E52"/>
    <w:rsid w:val="00A25218"/>
    <w:rsid w:val="00A30B63"/>
    <w:rsid w:val="00A311CD"/>
    <w:rsid w:val="00A3236D"/>
    <w:rsid w:val="00A32AB6"/>
    <w:rsid w:val="00A35973"/>
    <w:rsid w:val="00A35A77"/>
    <w:rsid w:val="00A40719"/>
    <w:rsid w:val="00A41D8E"/>
    <w:rsid w:val="00A438AA"/>
    <w:rsid w:val="00A449A5"/>
    <w:rsid w:val="00A4633B"/>
    <w:rsid w:val="00A475DB"/>
    <w:rsid w:val="00A4790B"/>
    <w:rsid w:val="00A47F47"/>
    <w:rsid w:val="00A50561"/>
    <w:rsid w:val="00A54CC7"/>
    <w:rsid w:val="00A55261"/>
    <w:rsid w:val="00A55986"/>
    <w:rsid w:val="00A560D0"/>
    <w:rsid w:val="00A560FC"/>
    <w:rsid w:val="00A56F85"/>
    <w:rsid w:val="00A57F44"/>
    <w:rsid w:val="00A60FE7"/>
    <w:rsid w:val="00A612E3"/>
    <w:rsid w:val="00A61541"/>
    <w:rsid w:val="00A6179B"/>
    <w:rsid w:val="00A61C8D"/>
    <w:rsid w:val="00A61FA2"/>
    <w:rsid w:val="00A62431"/>
    <w:rsid w:val="00A65F08"/>
    <w:rsid w:val="00A6689E"/>
    <w:rsid w:val="00A67A6A"/>
    <w:rsid w:val="00A71B78"/>
    <w:rsid w:val="00A72402"/>
    <w:rsid w:val="00A7270D"/>
    <w:rsid w:val="00A72E17"/>
    <w:rsid w:val="00A744F3"/>
    <w:rsid w:val="00A748A9"/>
    <w:rsid w:val="00A74D47"/>
    <w:rsid w:val="00A75181"/>
    <w:rsid w:val="00A7596D"/>
    <w:rsid w:val="00A7746E"/>
    <w:rsid w:val="00A808F7"/>
    <w:rsid w:val="00A817D6"/>
    <w:rsid w:val="00A81A35"/>
    <w:rsid w:val="00A82D45"/>
    <w:rsid w:val="00A85E83"/>
    <w:rsid w:val="00A86486"/>
    <w:rsid w:val="00A86D36"/>
    <w:rsid w:val="00A86D43"/>
    <w:rsid w:val="00A877C7"/>
    <w:rsid w:val="00A92ADC"/>
    <w:rsid w:val="00A93277"/>
    <w:rsid w:val="00A93E2D"/>
    <w:rsid w:val="00A94050"/>
    <w:rsid w:val="00A949F6"/>
    <w:rsid w:val="00A95897"/>
    <w:rsid w:val="00A96366"/>
    <w:rsid w:val="00A967A6"/>
    <w:rsid w:val="00AA02C7"/>
    <w:rsid w:val="00AA33C2"/>
    <w:rsid w:val="00AA3E68"/>
    <w:rsid w:val="00AA426A"/>
    <w:rsid w:val="00AA48D8"/>
    <w:rsid w:val="00AA54B6"/>
    <w:rsid w:val="00AA6086"/>
    <w:rsid w:val="00AA6494"/>
    <w:rsid w:val="00AA7074"/>
    <w:rsid w:val="00AA722E"/>
    <w:rsid w:val="00AB14D6"/>
    <w:rsid w:val="00AB1B82"/>
    <w:rsid w:val="00AB2099"/>
    <w:rsid w:val="00AB2D3C"/>
    <w:rsid w:val="00AB39CD"/>
    <w:rsid w:val="00AB4DAD"/>
    <w:rsid w:val="00AB4EC1"/>
    <w:rsid w:val="00AB5989"/>
    <w:rsid w:val="00AB662E"/>
    <w:rsid w:val="00AC0C66"/>
    <w:rsid w:val="00AC1398"/>
    <w:rsid w:val="00AC3005"/>
    <w:rsid w:val="00AC36B8"/>
    <w:rsid w:val="00AC4F03"/>
    <w:rsid w:val="00AC69B6"/>
    <w:rsid w:val="00AC7B57"/>
    <w:rsid w:val="00AD031C"/>
    <w:rsid w:val="00AD0BEE"/>
    <w:rsid w:val="00AD289C"/>
    <w:rsid w:val="00AD4A3A"/>
    <w:rsid w:val="00AD4F42"/>
    <w:rsid w:val="00AD627A"/>
    <w:rsid w:val="00AD7E8E"/>
    <w:rsid w:val="00AE0A64"/>
    <w:rsid w:val="00AE13F1"/>
    <w:rsid w:val="00AE26D4"/>
    <w:rsid w:val="00AE31B1"/>
    <w:rsid w:val="00AE4B7A"/>
    <w:rsid w:val="00AE4D4C"/>
    <w:rsid w:val="00AE5288"/>
    <w:rsid w:val="00AE5E93"/>
    <w:rsid w:val="00AE61BD"/>
    <w:rsid w:val="00AE63AF"/>
    <w:rsid w:val="00AE63BF"/>
    <w:rsid w:val="00AE6C4A"/>
    <w:rsid w:val="00AF115D"/>
    <w:rsid w:val="00AF16FD"/>
    <w:rsid w:val="00AF1860"/>
    <w:rsid w:val="00AF2506"/>
    <w:rsid w:val="00AF2A19"/>
    <w:rsid w:val="00AF320D"/>
    <w:rsid w:val="00AF3918"/>
    <w:rsid w:val="00AF6CA9"/>
    <w:rsid w:val="00B03CE9"/>
    <w:rsid w:val="00B04AF1"/>
    <w:rsid w:val="00B05BF5"/>
    <w:rsid w:val="00B10347"/>
    <w:rsid w:val="00B11975"/>
    <w:rsid w:val="00B11BC9"/>
    <w:rsid w:val="00B14B47"/>
    <w:rsid w:val="00B14BC0"/>
    <w:rsid w:val="00B16CB0"/>
    <w:rsid w:val="00B2127B"/>
    <w:rsid w:val="00B21E95"/>
    <w:rsid w:val="00B241DC"/>
    <w:rsid w:val="00B246D4"/>
    <w:rsid w:val="00B2549D"/>
    <w:rsid w:val="00B30340"/>
    <w:rsid w:val="00B3121C"/>
    <w:rsid w:val="00B31B83"/>
    <w:rsid w:val="00B320D6"/>
    <w:rsid w:val="00B33EBD"/>
    <w:rsid w:val="00B34BD7"/>
    <w:rsid w:val="00B36276"/>
    <w:rsid w:val="00B363BD"/>
    <w:rsid w:val="00B36C9A"/>
    <w:rsid w:val="00B407ED"/>
    <w:rsid w:val="00B41F63"/>
    <w:rsid w:val="00B42A2A"/>
    <w:rsid w:val="00B44E68"/>
    <w:rsid w:val="00B45156"/>
    <w:rsid w:val="00B45CD9"/>
    <w:rsid w:val="00B45DC2"/>
    <w:rsid w:val="00B463DB"/>
    <w:rsid w:val="00B51F74"/>
    <w:rsid w:val="00B53A72"/>
    <w:rsid w:val="00B55D26"/>
    <w:rsid w:val="00B56884"/>
    <w:rsid w:val="00B5704F"/>
    <w:rsid w:val="00B57A4C"/>
    <w:rsid w:val="00B57ED8"/>
    <w:rsid w:val="00B60041"/>
    <w:rsid w:val="00B6078D"/>
    <w:rsid w:val="00B63205"/>
    <w:rsid w:val="00B6393A"/>
    <w:rsid w:val="00B63ABC"/>
    <w:rsid w:val="00B65628"/>
    <w:rsid w:val="00B673F6"/>
    <w:rsid w:val="00B67BFE"/>
    <w:rsid w:val="00B67CAB"/>
    <w:rsid w:val="00B70226"/>
    <w:rsid w:val="00B7130C"/>
    <w:rsid w:val="00B72FA9"/>
    <w:rsid w:val="00B72FAE"/>
    <w:rsid w:val="00B736BE"/>
    <w:rsid w:val="00B743AD"/>
    <w:rsid w:val="00B751EC"/>
    <w:rsid w:val="00B7601A"/>
    <w:rsid w:val="00B77BCE"/>
    <w:rsid w:val="00B80A04"/>
    <w:rsid w:val="00B80DCF"/>
    <w:rsid w:val="00B8107E"/>
    <w:rsid w:val="00B81739"/>
    <w:rsid w:val="00B82E9B"/>
    <w:rsid w:val="00B83372"/>
    <w:rsid w:val="00B8377D"/>
    <w:rsid w:val="00B8450C"/>
    <w:rsid w:val="00B8485C"/>
    <w:rsid w:val="00B8675E"/>
    <w:rsid w:val="00B87EE9"/>
    <w:rsid w:val="00B87EF5"/>
    <w:rsid w:val="00B9118C"/>
    <w:rsid w:val="00B9122F"/>
    <w:rsid w:val="00B92EA8"/>
    <w:rsid w:val="00B939A6"/>
    <w:rsid w:val="00B966C4"/>
    <w:rsid w:val="00B96714"/>
    <w:rsid w:val="00B9747A"/>
    <w:rsid w:val="00BA012B"/>
    <w:rsid w:val="00BA13F0"/>
    <w:rsid w:val="00BA4B07"/>
    <w:rsid w:val="00BA4D96"/>
    <w:rsid w:val="00BA5437"/>
    <w:rsid w:val="00BB10D1"/>
    <w:rsid w:val="00BB1584"/>
    <w:rsid w:val="00BB1B28"/>
    <w:rsid w:val="00BB1F7F"/>
    <w:rsid w:val="00BB3BE3"/>
    <w:rsid w:val="00BB46E2"/>
    <w:rsid w:val="00BB496E"/>
    <w:rsid w:val="00BC02CF"/>
    <w:rsid w:val="00BC0B33"/>
    <w:rsid w:val="00BC1314"/>
    <w:rsid w:val="00BC184C"/>
    <w:rsid w:val="00BC1DCC"/>
    <w:rsid w:val="00BC23E8"/>
    <w:rsid w:val="00BC4D34"/>
    <w:rsid w:val="00BC5BDB"/>
    <w:rsid w:val="00BC6263"/>
    <w:rsid w:val="00BD10D0"/>
    <w:rsid w:val="00BD1440"/>
    <w:rsid w:val="00BD2638"/>
    <w:rsid w:val="00BD294E"/>
    <w:rsid w:val="00BD698A"/>
    <w:rsid w:val="00BE05E8"/>
    <w:rsid w:val="00BE16EF"/>
    <w:rsid w:val="00BE27CD"/>
    <w:rsid w:val="00BE2C72"/>
    <w:rsid w:val="00BE38CC"/>
    <w:rsid w:val="00BE5373"/>
    <w:rsid w:val="00BE6FBC"/>
    <w:rsid w:val="00BF054E"/>
    <w:rsid w:val="00BF1D83"/>
    <w:rsid w:val="00BF42C4"/>
    <w:rsid w:val="00BF4B09"/>
    <w:rsid w:val="00BF7993"/>
    <w:rsid w:val="00BF7D53"/>
    <w:rsid w:val="00C017D1"/>
    <w:rsid w:val="00C01C90"/>
    <w:rsid w:val="00C02E9A"/>
    <w:rsid w:val="00C06E05"/>
    <w:rsid w:val="00C070EA"/>
    <w:rsid w:val="00C07334"/>
    <w:rsid w:val="00C07C77"/>
    <w:rsid w:val="00C10CBA"/>
    <w:rsid w:val="00C10F76"/>
    <w:rsid w:val="00C1210E"/>
    <w:rsid w:val="00C124DB"/>
    <w:rsid w:val="00C12D5B"/>
    <w:rsid w:val="00C149DF"/>
    <w:rsid w:val="00C14A5E"/>
    <w:rsid w:val="00C153D2"/>
    <w:rsid w:val="00C15810"/>
    <w:rsid w:val="00C17500"/>
    <w:rsid w:val="00C20E09"/>
    <w:rsid w:val="00C22D1F"/>
    <w:rsid w:val="00C2411C"/>
    <w:rsid w:val="00C2439E"/>
    <w:rsid w:val="00C2545C"/>
    <w:rsid w:val="00C25F73"/>
    <w:rsid w:val="00C26A5F"/>
    <w:rsid w:val="00C26AA2"/>
    <w:rsid w:val="00C26E95"/>
    <w:rsid w:val="00C275A9"/>
    <w:rsid w:val="00C2765D"/>
    <w:rsid w:val="00C277D0"/>
    <w:rsid w:val="00C304DC"/>
    <w:rsid w:val="00C307F3"/>
    <w:rsid w:val="00C3190F"/>
    <w:rsid w:val="00C32215"/>
    <w:rsid w:val="00C32F23"/>
    <w:rsid w:val="00C3435E"/>
    <w:rsid w:val="00C404CF"/>
    <w:rsid w:val="00C418FC"/>
    <w:rsid w:val="00C456C5"/>
    <w:rsid w:val="00C503FD"/>
    <w:rsid w:val="00C5101D"/>
    <w:rsid w:val="00C5138C"/>
    <w:rsid w:val="00C51DFA"/>
    <w:rsid w:val="00C52D1B"/>
    <w:rsid w:val="00C5585C"/>
    <w:rsid w:val="00C56316"/>
    <w:rsid w:val="00C56488"/>
    <w:rsid w:val="00C5696C"/>
    <w:rsid w:val="00C60A16"/>
    <w:rsid w:val="00C61E08"/>
    <w:rsid w:val="00C6403E"/>
    <w:rsid w:val="00C6418D"/>
    <w:rsid w:val="00C659E0"/>
    <w:rsid w:val="00C6638F"/>
    <w:rsid w:val="00C66951"/>
    <w:rsid w:val="00C67A0D"/>
    <w:rsid w:val="00C70385"/>
    <w:rsid w:val="00C70EB6"/>
    <w:rsid w:val="00C71432"/>
    <w:rsid w:val="00C74C85"/>
    <w:rsid w:val="00C75811"/>
    <w:rsid w:val="00C77175"/>
    <w:rsid w:val="00C774B2"/>
    <w:rsid w:val="00C855D6"/>
    <w:rsid w:val="00C8574D"/>
    <w:rsid w:val="00C87809"/>
    <w:rsid w:val="00C9115C"/>
    <w:rsid w:val="00C91267"/>
    <w:rsid w:val="00C91417"/>
    <w:rsid w:val="00C91E30"/>
    <w:rsid w:val="00C92326"/>
    <w:rsid w:val="00C92CE1"/>
    <w:rsid w:val="00C92F00"/>
    <w:rsid w:val="00C9386B"/>
    <w:rsid w:val="00C94E3D"/>
    <w:rsid w:val="00C9519E"/>
    <w:rsid w:val="00C965A4"/>
    <w:rsid w:val="00C972D3"/>
    <w:rsid w:val="00CA0680"/>
    <w:rsid w:val="00CA3231"/>
    <w:rsid w:val="00CA3455"/>
    <w:rsid w:val="00CA422D"/>
    <w:rsid w:val="00CB08D1"/>
    <w:rsid w:val="00CB15B3"/>
    <w:rsid w:val="00CB20F9"/>
    <w:rsid w:val="00CB24C6"/>
    <w:rsid w:val="00CB25DD"/>
    <w:rsid w:val="00CB2BBA"/>
    <w:rsid w:val="00CB359E"/>
    <w:rsid w:val="00CB3CCB"/>
    <w:rsid w:val="00CB548D"/>
    <w:rsid w:val="00CB562B"/>
    <w:rsid w:val="00CB5C01"/>
    <w:rsid w:val="00CB6EC8"/>
    <w:rsid w:val="00CB7871"/>
    <w:rsid w:val="00CB79CB"/>
    <w:rsid w:val="00CC3479"/>
    <w:rsid w:val="00CC5F16"/>
    <w:rsid w:val="00CC69BB"/>
    <w:rsid w:val="00CC6EC8"/>
    <w:rsid w:val="00CC7CA8"/>
    <w:rsid w:val="00CD12B0"/>
    <w:rsid w:val="00CD138C"/>
    <w:rsid w:val="00CD3AD9"/>
    <w:rsid w:val="00CD48AF"/>
    <w:rsid w:val="00CD5CD8"/>
    <w:rsid w:val="00CD6554"/>
    <w:rsid w:val="00CD65AE"/>
    <w:rsid w:val="00CD7429"/>
    <w:rsid w:val="00CD767E"/>
    <w:rsid w:val="00CD7CE7"/>
    <w:rsid w:val="00CE04AA"/>
    <w:rsid w:val="00CE141C"/>
    <w:rsid w:val="00CE320A"/>
    <w:rsid w:val="00CE52EC"/>
    <w:rsid w:val="00CE7433"/>
    <w:rsid w:val="00CE776F"/>
    <w:rsid w:val="00CE7A42"/>
    <w:rsid w:val="00CF2536"/>
    <w:rsid w:val="00CF3072"/>
    <w:rsid w:val="00CF4209"/>
    <w:rsid w:val="00CF633A"/>
    <w:rsid w:val="00CF65E9"/>
    <w:rsid w:val="00CF7C95"/>
    <w:rsid w:val="00CF7F31"/>
    <w:rsid w:val="00D00879"/>
    <w:rsid w:val="00D03061"/>
    <w:rsid w:val="00D030A4"/>
    <w:rsid w:val="00D0363B"/>
    <w:rsid w:val="00D03FEE"/>
    <w:rsid w:val="00D04182"/>
    <w:rsid w:val="00D04528"/>
    <w:rsid w:val="00D04676"/>
    <w:rsid w:val="00D05B5A"/>
    <w:rsid w:val="00D06EA1"/>
    <w:rsid w:val="00D1090E"/>
    <w:rsid w:val="00D11C0D"/>
    <w:rsid w:val="00D133FA"/>
    <w:rsid w:val="00D14FDA"/>
    <w:rsid w:val="00D1570C"/>
    <w:rsid w:val="00D15F5D"/>
    <w:rsid w:val="00D161AA"/>
    <w:rsid w:val="00D17221"/>
    <w:rsid w:val="00D173FB"/>
    <w:rsid w:val="00D17BD6"/>
    <w:rsid w:val="00D20454"/>
    <w:rsid w:val="00D20A38"/>
    <w:rsid w:val="00D23ADE"/>
    <w:rsid w:val="00D240B1"/>
    <w:rsid w:val="00D26620"/>
    <w:rsid w:val="00D26F91"/>
    <w:rsid w:val="00D274E1"/>
    <w:rsid w:val="00D303AF"/>
    <w:rsid w:val="00D3049C"/>
    <w:rsid w:val="00D30529"/>
    <w:rsid w:val="00D314CA"/>
    <w:rsid w:val="00D31B80"/>
    <w:rsid w:val="00D322E7"/>
    <w:rsid w:val="00D323FC"/>
    <w:rsid w:val="00D3249A"/>
    <w:rsid w:val="00D32919"/>
    <w:rsid w:val="00D33306"/>
    <w:rsid w:val="00D34BCD"/>
    <w:rsid w:val="00D37635"/>
    <w:rsid w:val="00D37C46"/>
    <w:rsid w:val="00D37D5F"/>
    <w:rsid w:val="00D37ECC"/>
    <w:rsid w:val="00D402F7"/>
    <w:rsid w:val="00D4056D"/>
    <w:rsid w:val="00D408B3"/>
    <w:rsid w:val="00D40B85"/>
    <w:rsid w:val="00D4173A"/>
    <w:rsid w:val="00D42D6A"/>
    <w:rsid w:val="00D4372C"/>
    <w:rsid w:val="00D438CA"/>
    <w:rsid w:val="00D44F53"/>
    <w:rsid w:val="00D45E41"/>
    <w:rsid w:val="00D4601C"/>
    <w:rsid w:val="00D470D9"/>
    <w:rsid w:val="00D47192"/>
    <w:rsid w:val="00D4723F"/>
    <w:rsid w:val="00D50167"/>
    <w:rsid w:val="00D5033C"/>
    <w:rsid w:val="00D533D1"/>
    <w:rsid w:val="00D554B4"/>
    <w:rsid w:val="00D55D65"/>
    <w:rsid w:val="00D571B3"/>
    <w:rsid w:val="00D62FC8"/>
    <w:rsid w:val="00D63062"/>
    <w:rsid w:val="00D6515A"/>
    <w:rsid w:val="00D651FC"/>
    <w:rsid w:val="00D6602F"/>
    <w:rsid w:val="00D702C8"/>
    <w:rsid w:val="00D7106D"/>
    <w:rsid w:val="00D723E5"/>
    <w:rsid w:val="00D73578"/>
    <w:rsid w:val="00D73CA8"/>
    <w:rsid w:val="00D75FEC"/>
    <w:rsid w:val="00D76DAF"/>
    <w:rsid w:val="00D76E6F"/>
    <w:rsid w:val="00D80993"/>
    <w:rsid w:val="00D81712"/>
    <w:rsid w:val="00D82CEF"/>
    <w:rsid w:val="00D838E0"/>
    <w:rsid w:val="00D846F2"/>
    <w:rsid w:val="00D85267"/>
    <w:rsid w:val="00D85473"/>
    <w:rsid w:val="00D8583F"/>
    <w:rsid w:val="00D8589D"/>
    <w:rsid w:val="00D8654E"/>
    <w:rsid w:val="00D87DB8"/>
    <w:rsid w:val="00D90311"/>
    <w:rsid w:val="00D90CE8"/>
    <w:rsid w:val="00D9145A"/>
    <w:rsid w:val="00D92760"/>
    <w:rsid w:val="00D93475"/>
    <w:rsid w:val="00D937AB"/>
    <w:rsid w:val="00D93F72"/>
    <w:rsid w:val="00D9450C"/>
    <w:rsid w:val="00D97010"/>
    <w:rsid w:val="00D97659"/>
    <w:rsid w:val="00DA0CB0"/>
    <w:rsid w:val="00DA10EB"/>
    <w:rsid w:val="00DA2ECA"/>
    <w:rsid w:val="00DA5019"/>
    <w:rsid w:val="00DA5941"/>
    <w:rsid w:val="00DA5ED9"/>
    <w:rsid w:val="00DA6D7A"/>
    <w:rsid w:val="00DA6F02"/>
    <w:rsid w:val="00DA7ED1"/>
    <w:rsid w:val="00DB09A0"/>
    <w:rsid w:val="00DB4872"/>
    <w:rsid w:val="00DB6C16"/>
    <w:rsid w:val="00DC0229"/>
    <w:rsid w:val="00DC0E71"/>
    <w:rsid w:val="00DC2F56"/>
    <w:rsid w:val="00DC569B"/>
    <w:rsid w:val="00DC613F"/>
    <w:rsid w:val="00DC69B5"/>
    <w:rsid w:val="00DC6AE9"/>
    <w:rsid w:val="00DC7DFE"/>
    <w:rsid w:val="00DD0F75"/>
    <w:rsid w:val="00DD1134"/>
    <w:rsid w:val="00DD140E"/>
    <w:rsid w:val="00DD146C"/>
    <w:rsid w:val="00DD1F0E"/>
    <w:rsid w:val="00DD2738"/>
    <w:rsid w:val="00DD4590"/>
    <w:rsid w:val="00DD7D05"/>
    <w:rsid w:val="00DE1E1E"/>
    <w:rsid w:val="00DE2248"/>
    <w:rsid w:val="00DE4214"/>
    <w:rsid w:val="00DE4808"/>
    <w:rsid w:val="00DF0495"/>
    <w:rsid w:val="00DF2251"/>
    <w:rsid w:val="00DF2525"/>
    <w:rsid w:val="00DF2991"/>
    <w:rsid w:val="00DF363C"/>
    <w:rsid w:val="00DF57BA"/>
    <w:rsid w:val="00DF6B52"/>
    <w:rsid w:val="00DF6C70"/>
    <w:rsid w:val="00DF71A6"/>
    <w:rsid w:val="00DF7512"/>
    <w:rsid w:val="00DF7B22"/>
    <w:rsid w:val="00DF7EDD"/>
    <w:rsid w:val="00E00084"/>
    <w:rsid w:val="00E015AA"/>
    <w:rsid w:val="00E03130"/>
    <w:rsid w:val="00E04038"/>
    <w:rsid w:val="00E06A21"/>
    <w:rsid w:val="00E0764C"/>
    <w:rsid w:val="00E117B8"/>
    <w:rsid w:val="00E11A6A"/>
    <w:rsid w:val="00E13257"/>
    <w:rsid w:val="00E176BD"/>
    <w:rsid w:val="00E17CE8"/>
    <w:rsid w:val="00E2035D"/>
    <w:rsid w:val="00E20A60"/>
    <w:rsid w:val="00E20CCE"/>
    <w:rsid w:val="00E211CF"/>
    <w:rsid w:val="00E221DA"/>
    <w:rsid w:val="00E23002"/>
    <w:rsid w:val="00E23160"/>
    <w:rsid w:val="00E24109"/>
    <w:rsid w:val="00E24A33"/>
    <w:rsid w:val="00E24E21"/>
    <w:rsid w:val="00E2731D"/>
    <w:rsid w:val="00E277B7"/>
    <w:rsid w:val="00E30C12"/>
    <w:rsid w:val="00E3181A"/>
    <w:rsid w:val="00E3791E"/>
    <w:rsid w:val="00E37AD0"/>
    <w:rsid w:val="00E418B9"/>
    <w:rsid w:val="00E41B22"/>
    <w:rsid w:val="00E44793"/>
    <w:rsid w:val="00E46201"/>
    <w:rsid w:val="00E467C2"/>
    <w:rsid w:val="00E50C58"/>
    <w:rsid w:val="00E5145C"/>
    <w:rsid w:val="00E51D59"/>
    <w:rsid w:val="00E52FC7"/>
    <w:rsid w:val="00E568AC"/>
    <w:rsid w:val="00E56C5C"/>
    <w:rsid w:val="00E57853"/>
    <w:rsid w:val="00E62816"/>
    <w:rsid w:val="00E63569"/>
    <w:rsid w:val="00E63A42"/>
    <w:rsid w:val="00E65A31"/>
    <w:rsid w:val="00E66A17"/>
    <w:rsid w:val="00E70C4C"/>
    <w:rsid w:val="00E7175D"/>
    <w:rsid w:val="00E7387A"/>
    <w:rsid w:val="00E73F92"/>
    <w:rsid w:val="00E74412"/>
    <w:rsid w:val="00E74723"/>
    <w:rsid w:val="00E75048"/>
    <w:rsid w:val="00E75422"/>
    <w:rsid w:val="00E75BF5"/>
    <w:rsid w:val="00E772A7"/>
    <w:rsid w:val="00E80D15"/>
    <w:rsid w:val="00E824A1"/>
    <w:rsid w:val="00E82CAC"/>
    <w:rsid w:val="00E84B33"/>
    <w:rsid w:val="00E8574F"/>
    <w:rsid w:val="00E85E2F"/>
    <w:rsid w:val="00E9391F"/>
    <w:rsid w:val="00E94D65"/>
    <w:rsid w:val="00E94FAA"/>
    <w:rsid w:val="00E95594"/>
    <w:rsid w:val="00E95979"/>
    <w:rsid w:val="00E95E9A"/>
    <w:rsid w:val="00E96D76"/>
    <w:rsid w:val="00E96FB0"/>
    <w:rsid w:val="00E977EA"/>
    <w:rsid w:val="00EA0C02"/>
    <w:rsid w:val="00EA171B"/>
    <w:rsid w:val="00EA1B22"/>
    <w:rsid w:val="00EA2ED6"/>
    <w:rsid w:val="00EA3AE1"/>
    <w:rsid w:val="00EA46E8"/>
    <w:rsid w:val="00EA4B5A"/>
    <w:rsid w:val="00EB13B0"/>
    <w:rsid w:val="00EB264F"/>
    <w:rsid w:val="00EB2EC9"/>
    <w:rsid w:val="00EB41CF"/>
    <w:rsid w:val="00EB57C4"/>
    <w:rsid w:val="00EB7C52"/>
    <w:rsid w:val="00EC0132"/>
    <w:rsid w:val="00EC28BD"/>
    <w:rsid w:val="00EC43BD"/>
    <w:rsid w:val="00EC4E90"/>
    <w:rsid w:val="00EC5C61"/>
    <w:rsid w:val="00ED093C"/>
    <w:rsid w:val="00ED100D"/>
    <w:rsid w:val="00ED12BD"/>
    <w:rsid w:val="00ED2F2A"/>
    <w:rsid w:val="00ED3613"/>
    <w:rsid w:val="00ED4E08"/>
    <w:rsid w:val="00ED5CCE"/>
    <w:rsid w:val="00ED6B11"/>
    <w:rsid w:val="00EE0DBA"/>
    <w:rsid w:val="00EE71C6"/>
    <w:rsid w:val="00EF147C"/>
    <w:rsid w:val="00EF1552"/>
    <w:rsid w:val="00EF3B53"/>
    <w:rsid w:val="00EF3F44"/>
    <w:rsid w:val="00EF42AB"/>
    <w:rsid w:val="00EF4EB9"/>
    <w:rsid w:val="00EF561B"/>
    <w:rsid w:val="00EF747F"/>
    <w:rsid w:val="00EF7F26"/>
    <w:rsid w:val="00EF7FD0"/>
    <w:rsid w:val="00F014D8"/>
    <w:rsid w:val="00F015E4"/>
    <w:rsid w:val="00F01628"/>
    <w:rsid w:val="00F02676"/>
    <w:rsid w:val="00F029D5"/>
    <w:rsid w:val="00F03147"/>
    <w:rsid w:val="00F04C55"/>
    <w:rsid w:val="00F07364"/>
    <w:rsid w:val="00F10B98"/>
    <w:rsid w:val="00F116F6"/>
    <w:rsid w:val="00F127A1"/>
    <w:rsid w:val="00F12C1A"/>
    <w:rsid w:val="00F1349A"/>
    <w:rsid w:val="00F148AC"/>
    <w:rsid w:val="00F14F4E"/>
    <w:rsid w:val="00F15D3D"/>
    <w:rsid w:val="00F16755"/>
    <w:rsid w:val="00F204F3"/>
    <w:rsid w:val="00F21186"/>
    <w:rsid w:val="00F214E6"/>
    <w:rsid w:val="00F23EBF"/>
    <w:rsid w:val="00F25324"/>
    <w:rsid w:val="00F2586C"/>
    <w:rsid w:val="00F25DF2"/>
    <w:rsid w:val="00F26533"/>
    <w:rsid w:val="00F26678"/>
    <w:rsid w:val="00F26953"/>
    <w:rsid w:val="00F27893"/>
    <w:rsid w:val="00F27B5C"/>
    <w:rsid w:val="00F30AA7"/>
    <w:rsid w:val="00F312E4"/>
    <w:rsid w:val="00F31F06"/>
    <w:rsid w:val="00F3307D"/>
    <w:rsid w:val="00F331F2"/>
    <w:rsid w:val="00F347DF"/>
    <w:rsid w:val="00F356FC"/>
    <w:rsid w:val="00F36D8B"/>
    <w:rsid w:val="00F37050"/>
    <w:rsid w:val="00F37C8B"/>
    <w:rsid w:val="00F41C27"/>
    <w:rsid w:val="00F4210C"/>
    <w:rsid w:val="00F42595"/>
    <w:rsid w:val="00F42A3D"/>
    <w:rsid w:val="00F43EF4"/>
    <w:rsid w:val="00F44F7E"/>
    <w:rsid w:val="00F4512D"/>
    <w:rsid w:val="00F45448"/>
    <w:rsid w:val="00F455A6"/>
    <w:rsid w:val="00F46734"/>
    <w:rsid w:val="00F46A50"/>
    <w:rsid w:val="00F52B48"/>
    <w:rsid w:val="00F5375D"/>
    <w:rsid w:val="00F53A72"/>
    <w:rsid w:val="00F54177"/>
    <w:rsid w:val="00F55B82"/>
    <w:rsid w:val="00F55D5A"/>
    <w:rsid w:val="00F562E7"/>
    <w:rsid w:val="00F5632D"/>
    <w:rsid w:val="00F57CA7"/>
    <w:rsid w:val="00F57E80"/>
    <w:rsid w:val="00F60F82"/>
    <w:rsid w:val="00F631F9"/>
    <w:rsid w:val="00F639E4"/>
    <w:rsid w:val="00F640DA"/>
    <w:rsid w:val="00F663DB"/>
    <w:rsid w:val="00F70810"/>
    <w:rsid w:val="00F71A2D"/>
    <w:rsid w:val="00F71C3E"/>
    <w:rsid w:val="00F72060"/>
    <w:rsid w:val="00F7259F"/>
    <w:rsid w:val="00F72C5B"/>
    <w:rsid w:val="00F75412"/>
    <w:rsid w:val="00F75633"/>
    <w:rsid w:val="00F75772"/>
    <w:rsid w:val="00F75C51"/>
    <w:rsid w:val="00F80715"/>
    <w:rsid w:val="00F80D20"/>
    <w:rsid w:val="00F825B6"/>
    <w:rsid w:val="00F826B2"/>
    <w:rsid w:val="00F82DD9"/>
    <w:rsid w:val="00F8354B"/>
    <w:rsid w:val="00F8495B"/>
    <w:rsid w:val="00F86A61"/>
    <w:rsid w:val="00F9012B"/>
    <w:rsid w:val="00F905C1"/>
    <w:rsid w:val="00F90ABC"/>
    <w:rsid w:val="00F924ED"/>
    <w:rsid w:val="00F9261D"/>
    <w:rsid w:val="00F94483"/>
    <w:rsid w:val="00F96EF6"/>
    <w:rsid w:val="00FA04C8"/>
    <w:rsid w:val="00FA121F"/>
    <w:rsid w:val="00FA2790"/>
    <w:rsid w:val="00FA4C21"/>
    <w:rsid w:val="00FA4F97"/>
    <w:rsid w:val="00FA5308"/>
    <w:rsid w:val="00FA5436"/>
    <w:rsid w:val="00FA6813"/>
    <w:rsid w:val="00FA71DB"/>
    <w:rsid w:val="00FA79CB"/>
    <w:rsid w:val="00FB026A"/>
    <w:rsid w:val="00FB0AC4"/>
    <w:rsid w:val="00FB2C7F"/>
    <w:rsid w:val="00FB3BDE"/>
    <w:rsid w:val="00FB5586"/>
    <w:rsid w:val="00FB7172"/>
    <w:rsid w:val="00FC00F4"/>
    <w:rsid w:val="00FC1830"/>
    <w:rsid w:val="00FC2A46"/>
    <w:rsid w:val="00FC2E29"/>
    <w:rsid w:val="00FC563B"/>
    <w:rsid w:val="00FC7718"/>
    <w:rsid w:val="00FD28A9"/>
    <w:rsid w:val="00FD294E"/>
    <w:rsid w:val="00FD7369"/>
    <w:rsid w:val="00FD7EEE"/>
    <w:rsid w:val="00FE27DF"/>
    <w:rsid w:val="00FE2CEF"/>
    <w:rsid w:val="00FE5CC0"/>
    <w:rsid w:val="00FE7395"/>
    <w:rsid w:val="00FE7FA0"/>
    <w:rsid w:val="00FF0040"/>
    <w:rsid w:val="00FF1CA7"/>
    <w:rsid w:val="00FF2EEC"/>
    <w:rsid w:val="00FF2FAD"/>
    <w:rsid w:val="00FF444F"/>
    <w:rsid w:val="00FF449B"/>
    <w:rsid w:val="00FF5D80"/>
    <w:rsid w:val="00FF6DE6"/>
    <w:rsid w:val="00FF7D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288"/>
    <w:pPr>
      <w:widowControl w:val="0"/>
      <w:suppressAutoHyphens/>
      <w:spacing w:after="0" w:line="240" w:lineRule="auto"/>
    </w:pPr>
    <w:rPr>
      <w:rFonts w:ascii="Times New Roman" w:eastAsia="Arial Unicode MS" w:hAnsi="Times New Roman" w:cs="Tahoma"/>
      <w:kern w:val="1"/>
      <w:sz w:val="24"/>
      <w:szCs w:val="24"/>
      <w:lang w:eastAsia="hi-IN" w:bidi="hi-IN"/>
    </w:rPr>
  </w:style>
  <w:style w:type="paragraph" w:styleId="1">
    <w:name w:val="heading 1"/>
    <w:basedOn w:val="a"/>
    <w:next w:val="a"/>
    <w:link w:val="10"/>
    <w:uiPriority w:val="9"/>
    <w:qFormat/>
    <w:rsid w:val="007D2495"/>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2">
    <w:name w:val="heading 2"/>
    <w:basedOn w:val="a"/>
    <w:next w:val="a"/>
    <w:link w:val="20"/>
    <w:uiPriority w:val="9"/>
    <w:unhideWhenUsed/>
    <w:qFormat/>
    <w:rsid w:val="00194C6C"/>
    <w:pPr>
      <w:keepNext/>
      <w:keepLines/>
      <w:spacing w:before="200"/>
      <w:outlineLvl w:val="1"/>
    </w:pPr>
    <w:rPr>
      <w:rFonts w:asciiTheme="majorHAnsi" w:eastAsiaTheme="majorEastAsia" w:hAnsiTheme="majorHAnsi" w:cs="Mangal"/>
      <w:b/>
      <w:bCs/>
      <w:color w:val="4F81BD" w:themeColor="accent1"/>
      <w:sz w:val="26"/>
      <w:szCs w:val="23"/>
    </w:rPr>
  </w:style>
  <w:style w:type="paragraph" w:styleId="6">
    <w:name w:val="heading 6"/>
    <w:basedOn w:val="a"/>
    <w:next w:val="a"/>
    <w:link w:val="60"/>
    <w:uiPriority w:val="9"/>
    <w:semiHidden/>
    <w:unhideWhenUsed/>
    <w:qFormat/>
    <w:rsid w:val="00AE5288"/>
    <w:pPr>
      <w:spacing w:before="240" w:after="60"/>
      <w:outlineLvl w:val="5"/>
    </w:pPr>
    <w:rPr>
      <w:rFonts w:ascii="Calibri" w:eastAsia="Times New Roman" w:hAnsi="Calibri" w:cs="Mangal"/>
      <w:b/>
      <w:bCs/>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2495"/>
    <w:rPr>
      <w:rFonts w:asciiTheme="majorHAnsi" w:eastAsiaTheme="majorEastAsia" w:hAnsiTheme="majorHAnsi" w:cs="Mangal"/>
      <w:b/>
      <w:bCs/>
      <w:color w:val="365F91" w:themeColor="accent1" w:themeShade="BF"/>
      <w:kern w:val="1"/>
      <w:sz w:val="28"/>
      <w:szCs w:val="25"/>
      <w:lang w:eastAsia="hi-IN" w:bidi="hi-IN"/>
    </w:rPr>
  </w:style>
  <w:style w:type="character" w:customStyle="1" w:styleId="20">
    <w:name w:val="Заголовок 2 Знак"/>
    <w:basedOn w:val="a0"/>
    <w:link w:val="2"/>
    <w:uiPriority w:val="9"/>
    <w:rsid w:val="00194C6C"/>
    <w:rPr>
      <w:rFonts w:asciiTheme="majorHAnsi" w:eastAsiaTheme="majorEastAsia" w:hAnsiTheme="majorHAnsi" w:cs="Mangal"/>
      <w:b/>
      <w:bCs/>
      <w:color w:val="4F81BD" w:themeColor="accent1"/>
      <w:kern w:val="1"/>
      <w:sz w:val="26"/>
      <w:szCs w:val="23"/>
      <w:lang w:eastAsia="hi-IN" w:bidi="hi-IN"/>
    </w:rPr>
  </w:style>
  <w:style w:type="character" w:customStyle="1" w:styleId="60">
    <w:name w:val="Заголовок 6 Знак"/>
    <w:basedOn w:val="a0"/>
    <w:link w:val="6"/>
    <w:uiPriority w:val="9"/>
    <w:semiHidden/>
    <w:rsid w:val="00AE5288"/>
    <w:rPr>
      <w:rFonts w:ascii="Calibri" w:eastAsia="Times New Roman" w:hAnsi="Calibri" w:cs="Mangal"/>
      <w:b/>
      <w:bCs/>
      <w:kern w:val="1"/>
      <w:szCs w:val="20"/>
      <w:lang w:eastAsia="hi-IN" w:bidi="hi-IN"/>
    </w:rPr>
  </w:style>
  <w:style w:type="paragraph" w:styleId="21">
    <w:name w:val="Body Text 2"/>
    <w:basedOn w:val="a"/>
    <w:link w:val="22"/>
    <w:uiPriority w:val="99"/>
    <w:semiHidden/>
    <w:unhideWhenUsed/>
    <w:rsid w:val="00AE5288"/>
    <w:pPr>
      <w:spacing w:after="120" w:line="480" w:lineRule="auto"/>
    </w:pPr>
    <w:rPr>
      <w:rFonts w:cs="Mangal"/>
      <w:szCs w:val="21"/>
    </w:rPr>
  </w:style>
  <w:style w:type="character" w:customStyle="1" w:styleId="22">
    <w:name w:val="Основной текст 2 Знак"/>
    <w:basedOn w:val="a0"/>
    <w:link w:val="21"/>
    <w:uiPriority w:val="99"/>
    <w:semiHidden/>
    <w:rsid w:val="00AE5288"/>
    <w:rPr>
      <w:rFonts w:ascii="Times New Roman" w:eastAsia="Arial Unicode MS" w:hAnsi="Times New Roman" w:cs="Mangal"/>
      <w:kern w:val="1"/>
      <w:sz w:val="24"/>
      <w:szCs w:val="21"/>
      <w:lang w:eastAsia="hi-IN" w:bidi="hi-IN"/>
    </w:rPr>
  </w:style>
  <w:style w:type="paragraph" w:customStyle="1" w:styleId="FR1">
    <w:name w:val="FR1"/>
    <w:rsid w:val="00AE5288"/>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a3">
    <w:name w:val="List Paragraph"/>
    <w:basedOn w:val="a"/>
    <w:uiPriority w:val="34"/>
    <w:qFormat/>
    <w:rsid w:val="00D31B80"/>
    <w:pPr>
      <w:widowControl/>
      <w:suppressAutoHyphens w:val="0"/>
      <w:ind w:left="720"/>
      <w:contextualSpacing/>
    </w:pPr>
    <w:rPr>
      <w:rFonts w:eastAsiaTheme="minorHAnsi" w:cs="Times New Roman"/>
      <w:kern w:val="0"/>
      <w:lang w:eastAsia="en-US" w:bidi="ar-SA"/>
    </w:rPr>
  </w:style>
  <w:style w:type="paragraph" w:styleId="a4">
    <w:name w:val="No Spacing"/>
    <w:uiPriority w:val="1"/>
    <w:qFormat/>
    <w:rsid w:val="00D31B80"/>
    <w:pPr>
      <w:widowControl w:val="0"/>
      <w:suppressAutoHyphens/>
      <w:spacing w:after="0" w:line="240" w:lineRule="auto"/>
    </w:pPr>
    <w:rPr>
      <w:rFonts w:ascii="Times New Roman" w:eastAsia="Lucida Sans Unicode" w:hAnsi="Times New Roman" w:cs="Times New Roman"/>
      <w:kern w:val="1"/>
      <w:sz w:val="24"/>
      <w:szCs w:val="24"/>
    </w:rPr>
  </w:style>
  <w:style w:type="paragraph" w:styleId="a5">
    <w:name w:val="footnote text"/>
    <w:aliases w:val="Текст сноски Знак1,Текст сноски Знак Знак,Текст сноски Знак2 Знак Знак,Текст сноски Знак1 Знак Знак Знак,Текст сноски Знак Знак Знак Знак Знак,Текст сноски Знак Знак1 Знак Знак,Текст сноски Знак2 Знак1,Текст сноски Знак1 Знак Знак1 Знак"/>
    <w:basedOn w:val="a"/>
    <w:link w:val="a6"/>
    <w:rsid w:val="00A56F85"/>
    <w:pPr>
      <w:widowControl/>
      <w:suppressAutoHyphens w:val="0"/>
    </w:pPr>
    <w:rPr>
      <w:rFonts w:eastAsia="Times New Roman" w:cs="Times New Roman"/>
      <w:kern w:val="0"/>
      <w:sz w:val="20"/>
      <w:szCs w:val="20"/>
      <w:lang w:val="en-US" w:eastAsia="en-US" w:bidi="ar-SA"/>
    </w:rPr>
  </w:style>
  <w:style w:type="character" w:customStyle="1" w:styleId="a6">
    <w:name w:val="Текст сноски Знак"/>
    <w:aliases w:val="Текст сноски Знак1 Знак,Текст сноски Знак Знак Знак,Текст сноски Знак2 Знак Знак Знак,Текст сноски Знак1 Знак Знак Знак Знак,Текст сноски Знак Знак Знак Знак Знак Знак,Текст сноски Знак Знак1 Знак Знак Знак"/>
    <w:basedOn w:val="a0"/>
    <w:link w:val="a5"/>
    <w:rsid w:val="00A56F85"/>
    <w:rPr>
      <w:rFonts w:ascii="Times New Roman" w:eastAsia="Times New Roman" w:hAnsi="Times New Roman" w:cs="Times New Roman"/>
      <w:sz w:val="20"/>
      <w:szCs w:val="20"/>
      <w:lang w:val="en-US"/>
    </w:rPr>
  </w:style>
  <w:style w:type="character" w:styleId="a7">
    <w:name w:val="footnote reference"/>
    <w:basedOn w:val="a0"/>
    <w:uiPriority w:val="99"/>
    <w:rsid w:val="00A56F85"/>
    <w:rPr>
      <w:vertAlign w:val="superscript"/>
    </w:rPr>
  </w:style>
  <w:style w:type="character" w:customStyle="1" w:styleId="apple-converted-space">
    <w:name w:val="apple-converted-space"/>
    <w:basedOn w:val="a0"/>
    <w:rsid w:val="007D2495"/>
  </w:style>
  <w:style w:type="character" w:styleId="a8">
    <w:name w:val="Hyperlink"/>
    <w:basedOn w:val="a0"/>
    <w:uiPriority w:val="99"/>
    <w:unhideWhenUsed/>
    <w:rsid w:val="008A34F0"/>
    <w:rPr>
      <w:color w:val="0000FF" w:themeColor="hyperlink"/>
      <w:u w:val="single"/>
    </w:rPr>
  </w:style>
  <w:style w:type="character" w:customStyle="1" w:styleId="press-title-text">
    <w:name w:val="press-title-text"/>
    <w:basedOn w:val="a0"/>
    <w:rsid w:val="00194C6C"/>
  </w:style>
  <w:style w:type="paragraph" w:styleId="a9">
    <w:name w:val="header"/>
    <w:basedOn w:val="a"/>
    <w:link w:val="aa"/>
    <w:uiPriority w:val="99"/>
    <w:unhideWhenUsed/>
    <w:rsid w:val="00F42595"/>
    <w:pPr>
      <w:tabs>
        <w:tab w:val="center" w:pos="4677"/>
        <w:tab w:val="right" w:pos="9355"/>
      </w:tabs>
    </w:pPr>
    <w:rPr>
      <w:rFonts w:cs="Mangal"/>
      <w:szCs w:val="21"/>
    </w:rPr>
  </w:style>
  <w:style w:type="character" w:customStyle="1" w:styleId="aa">
    <w:name w:val="Верхний колонтитул Знак"/>
    <w:basedOn w:val="a0"/>
    <w:link w:val="a9"/>
    <w:uiPriority w:val="99"/>
    <w:rsid w:val="00F42595"/>
    <w:rPr>
      <w:rFonts w:ascii="Times New Roman" w:eastAsia="Arial Unicode MS" w:hAnsi="Times New Roman" w:cs="Mangal"/>
      <w:kern w:val="1"/>
      <w:sz w:val="24"/>
      <w:szCs w:val="21"/>
      <w:lang w:eastAsia="hi-IN" w:bidi="hi-IN"/>
    </w:rPr>
  </w:style>
  <w:style w:type="paragraph" w:styleId="ab">
    <w:name w:val="footer"/>
    <w:basedOn w:val="a"/>
    <w:link w:val="ac"/>
    <w:uiPriority w:val="99"/>
    <w:unhideWhenUsed/>
    <w:rsid w:val="00F42595"/>
    <w:pPr>
      <w:tabs>
        <w:tab w:val="center" w:pos="4677"/>
        <w:tab w:val="right" w:pos="9355"/>
      </w:tabs>
    </w:pPr>
    <w:rPr>
      <w:rFonts w:cs="Mangal"/>
      <w:szCs w:val="21"/>
    </w:rPr>
  </w:style>
  <w:style w:type="character" w:customStyle="1" w:styleId="ac">
    <w:name w:val="Нижний колонтитул Знак"/>
    <w:basedOn w:val="a0"/>
    <w:link w:val="ab"/>
    <w:uiPriority w:val="99"/>
    <w:rsid w:val="00F42595"/>
    <w:rPr>
      <w:rFonts w:ascii="Times New Roman" w:eastAsia="Arial Unicode MS" w:hAnsi="Times New Roman" w:cs="Mangal"/>
      <w:kern w:val="1"/>
      <w:sz w:val="24"/>
      <w:szCs w:val="21"/>
      <w:lang w:eastAsia="hi-IN" w:bidi="hi-IN"/>
    </w:rPr>
  </w:style>
  <w:style w:type="paragraph" w:styleId="ad">
    <w:name w:val="Balloon Text"/>
    <w:basedOn w:val="a"/>
    <w:link w:val="ae"/>
    <w:uiPriority w:val="99"/>
    <w:semiHidden/>
    <w:unhideWhenUsed/>
    <w:rsid w:val="00A75181"/>
    <w:rPr>
      <w:rFonts w:ascii="Tahoma" w:hAnsi="Tahoma" w:cs="Mangal"/>
      <w:sz w:val="16"/>
      <w:szCs w:val="14"/>
    </w:rPr>
  </w:style>
  <w:style w:type="character" w:customStyle="1" w:styleId="ae">
    <w:name w:val="Текст выноски Знак"/>
    <w:basedOn w:val="a0"/>
    <w:link w:val="ad"/>
    <w:uiPriority w:val="99"/>
    <w:semiHidden/>
    <w:rsid w:val="00A75181"/>
    <w:rPr>
      <w:rFonts w:ascii="Tahoma" w:eastAsia="Arial Unicode MS" w:hAnsi="Tahoma" w:cs="Mangal"/>
      <w:kern w:val="1"/>
      <w:sz w:val="16"/>
      <w:szCs w:val="14"/>
      <w:lang w:eastAsia="hi-IN" w:bidi="hi-IN"/>
    </w:rPr>
  </w:style>
  <w:style w:type="character" w:styleId="af">
    <w:name w:val="Strong"/>
    <w:basedOn w:val="a0"/>
    <w:uiPriority w:val="22"/>
    <w:qFormat/>
    <w:rsid w:val="00AA7074"/>
    <w:rPr>
      <w:b/>
      <w:bCs/>
    </w:rPr>
  </w:style>
  <w:style w:type="character" w:styleId="af0">
    <w:name w:val="Emphasis"/>
    <w:basedOn w:val="a0"/>
    <w:uiPriority w:val="20"/>
    <w:qFormat/>
    <w:rsid w:val="0006386C"/>
    <w:rPr>
      <w:i/>
      <w:iCs/>
    </w:rPr>
  </w:style>
  <w:style w:type="paragraph" w:styleId="af1">
    <w:name w:val="TOC Heading"/>
    <w:basedOn w:val="1"/>
    <w:next w:val="a"/>
    <w:uiPriority w:val="39"/>
    <w:semiHidden/>
    <w:unhideWhenUsed/>
    <w:qFormat/>
    <w:rsid w:val="00AE4D4C"/>
    <w:pPr>
      <w:widowControl/>
      <w:suppressAutoHyphens w:val="0"/>
      <w:spacing w:line="276" w:lineRule="auto"/>
      <w:outlineLvl w:val="9"/>
    </w:pPr>
    <w:rPr>
      <w:rFonts w:cstheme="majorBidi"/>
      <w:kern w:val="0"/>
      <w:szCs w:val="28"/>
      <w:lang w:eastAsia="en-US" w:bidi="ar-SA"/>
    </w:rPr>
  </w:style>
  <w:style w:type="paragraph" w:styleId="11">
    <w:name w:val="toc 1"/>
    <w:basedOn w:val="a"/>
    <w:next w:val="a"/>
    <w:autoRedefine/>
    <w:uiPriority w:val="39"/>
    <w:unhideWhenUsed/>
    <w:rsid w:val="00CF7C95"/>
    <w:pPr>
      <w:tabs>
        <w:tab w:val="right" w:leader="dot" w:pos="9345"/>
      </w:tabs>
      <w:spacing w:after="100"/>
    </w:pPr>
    <w:rPr>
      <w:rFonts w:cs="Mangal"/>
      <w:noProof/>
      <w:szCs w:val="21"/>
    </w:rPr>
  </w:style>
  <w:style w:type="paragraph" w:styleId="23">
    <w:name w:val="toc 2"/>
    <w:basedOn w:val="a"/>
    <w:next w:val="a"/>
    <w:autoRedefine/>
    <w:uiPriority w:val="39"/>
    <w:unhideWhenUsed/>
    <w:rsid w:val="00AE4D4C"/>
    <w:pPr>
      <w:spacing w:after="100"/>
      <w:ind w:left="240"/>
    </w:pPr>
    <w:rPr>
      <w:rFonts w:cs="Mangal"/>
      <w:szCs w:val="21"/>
    </w:rPr>
  </w:style>
  <w:style w:type="paragraph" w:customStyle="1" w:styleId="Default">
    <w:name w:val="Default"/>
    <w:rsid w:val="008A61B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a0"/>
    <w:rsid w:val="00871BAD"/>
  </w:style>
  <w:style w:type="character" w:customStyle="1" w:styleId="hl">
    <w:name w:val="hl"/>
    <w:basedOn w:val="a0"/>
    <w:rsid w:val="0062776C"/>
  </w:style>
  <w:style w:type="paragraph" w:styleId="af2">
    <w:name w:val="Normal (Web)"/>
    <w:basedOn w:val="a"/>
    <w:uiPriority w:val="99"/>
    <w:unhideWhenUsed/>
    <w:rsid w:val="000E05D8"/>
    <w:pPr>
      <w:widowControl/>
      <w:suppressAutoHyphens w:val="0"/>
      <w:spacing w:before="100" w:beforeAutospacing="1" w:after="100" w:afterAutospacing="1"/>
    </w:pPr>
    <w:rPr>
      <w:rFonts w:eastAsia="Times New Roman" w:cs="Times New Roman"/>
      <w:kern w:val="0"/>
      <w:lang w:eastAsia="ru-RU" w:bidi="ar-SA"/>
    </w:rPr>
  </w:style>
  <w:style w:type="table" w:styleId="af3">
    <w:name w:val="Table Grid"/>
    <w:basedOn w:val="a1"/>
    <w:uiPriority w:val="59"/>
    <w:rsid w:val="009B72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ation">
    <w:name w:val="citation"/>
    <w:basedOn w:val="a0"/>
    <w:rsid w:val="0065716D"/>
  </w:style>
  <w:style w:type="paragraph" w:styleId="3">
    <w:name w:val="toc 3"/>
    <w:basedOn w:val="a"/>
    <w:next w:val="a"/>
    <w:autoRedefine/>
    <w:uiPriority w:val="39"/>
    <w:unhideWhenUsed/>
    <w:rsid w:val="00D846F2"/>
    <w:pPr>
      <w:widowControl/>
      <w:suppressAutoHyphens w:val="0"/>
      <w:spacing w:after="100" w:line="276" w:lineRule="auto"/>
      <w:ind w:left="440"/>
    </w:pPr>
    <w:rPr>
      <w:rFonts w:asciiTheme="minorHAnsi" w:eastAsiaTheme="minorEastAsia" w:hAnsiTheme="minorHAnsi" w:cstheme="minorBidi"/>
      <w:kern w:val="0"/>
      <w:sz w:val="22"/>
      <w:szCs w:val="22"/>
      <w:lang w:eastAsia="ru-RU" w:bidi="ar-SA"/>
    </w:rPr>
  </w:style>
  <w:style w:type="paragraph" w:styleId="4">
    <w:name w:val="toc 4"/>
    <w:basedOn w:val="a"/>
    <w:next w:val="a"/>
    <w:autoRedefine/>
    <w:uiPriority w:val="39"/>
    <w:unhideWhenUsed/>
    <w:rsid w:val="00D846F2"/>
    <w:pPr>
      <w:widowControl/>
      <w:suppressAutoHyphens w:val="0"/>
      <w:spacing w:after="100" w:line="276" w:lineRule="auto"/>
      <w:ind w:left="660"/>
    </w:pPr>
    <w:rPr>
      <w:rFonts w:asciiTheme="minorHAnsi" w:eastAsiaTheme="minorEastAsia" w:hAnsiTheme="minorHAnsi" w:cstheme="minorBidi"/>
      <w:kern w:val="0"/>
      <w:sz w:val="22"/>
      <w:szCs w:val="22"/>
      <w:lang w:eastAsia="ru-RU" w:bidi="ar-SA"/>
    </w:rPr>
  </w:style>
  <w:style w:type="paragraph" w:styleId="5">
    <w:name w:val="toc 5"/>
    <w:basedOn w:val="a"/>
    <w:next w:val="a"/>
    <w:autoRedefine/>
    <w:uiPriority w:val="39"/>
    <w:unhideWhenUsed/>
    <w:rsid w:val="00D846F2"/>
    <w:pPr>
      <w:widowControl/>
      <w:suppressAutoHyphens w:val="0"/>
      <w:spacing w:after="100" w:line="276" w:lineRule="auto"/>
      <w:ind w:left="880"/>
    </w:pPr>
    <w:rPr>
      <w:rFonts w:asciiTheme="minorHAnsi" w:eastAsiaTheme="minorEastAsia" w:hAnsiTheme="minorHAnsi" w:cstheme="minorBidi"/>
      <w:kern w:val="0"/>
      <w:sz w:val="22"/>
      <w:szCs w:val="22"/>
      <w:lang w:eastAsia="ru-RU" w:bidi="ar-SA"/>
    </w:rPr>
  </w:style>
  <w:style w:type="paragraph" w:styleId="61">
    <w:name w:val="toc 6"/>
    <w:basedOn w:val="a"/>
    <w:next w:val="a"/>
    <w:autoRedefine/>
    <w:uiPriority w:val="39"/>
    <w:unhideWhenUsed/>
    <w:rsid w:val="00D846F2"/>
    <w:pPr>
      <w:widowControl/>
      <w:suppressAutoHyphens w:val="0"/>
      <w:spacing w:after="100" w:line="276" w:lineRule="auto"/>
      <w:ind w:left="1100"/>
    </w:pPr>
    <w:rPr>
      <w:rFonts w:asciiTheme="minorHAnsi" w:eastAsiaTheme="minorEastAsia" w:hAnsiTheme="minorHAnsi" w:cstheme="minorBidi"/>
      <w:kern w:val="0"/>
      <w:sz w:val="22"/>
      <w:szCs w:val="22"/>
      <w:lang w:eastAsia="ru-RU" w:bidi="ar-SA"/>
    </w:rPr>
  </w:style>
  <w:style w:type="paragraph" w:styleId="7">
    <w:name w:val="toc 7"/>
    <w:basedOn w:val="a"/>
    <w:next w:val="a"/>
    <w:autoRedefine/>
    <w:uiPriority w:val="39"/>
    <w:unhideWhenUsed/>
    <w:rsid w:val="00D846F2"/>
    <w:pPr>
      <w:widowControl/>
      <w:suppressAutoHyphens w:val="0"/>
      <w:spacing w:after="100" w:line="276" w:lineRule="auto"/>
      <w:ind w:left="1320"/>
    </w:pPr>
    <w:rPr>
      <w:rFonts w:asciiTheme="minorHAnsi" w:eastAsiaTheme="minorEastAsia" w:hAnsiTheme="minorHAnsi" w:cstheme="minorBidi"/>
      <w:kern w:val="0"/>
      <w:sz w:val="22"/>
      <w:szCs w:val="22"/>
      <w:lang w:eastAsia="ru-RU" w:bidi="ar-SA"/>
    </w:rPr>
  </w:style>
  <w:style w:type="paragraph" w:styleId="8">
    <w:name w:val="toc 8"/>
    <w:basedOn w:val="a"/>
    <w:next w:val="a"/>
    <w:autoRedefine/>
    <w:uiPriority w:val="39"/>
    <w:unhideWhenUsed/>
    <w:rsid w:val="00D846F2"/>
    <w:pPr>
      <w:widowControl/>
      <w:suppressAutoHyphens w:val="0"/>
      <w:spacing w:after="100" w:line="276" w:lineRule="auto"/>
      <w:ind w:left="1540"/>
    </w:pPr>
    <w:rPr>
      <w:rFonts w:asciiTheme="minorHAnsi" w:eastAsiaTheme="minorEastAsia" w:hAnsiTheme="minorHAnsi" w:cstheme="minorBidi"/>
      <w:kern w:val="0"/>
      <w:sz w:val="22"/>
      <w:szCs w:val="22"/>
      <w:lang w:eastAsia="ru-RU" w:bidi="ar-SA"/>
    </w:rPr>
  </w:style>
  <w:style w:type="paragraph" w:styleId="9">
    <w:name w:val="toc 9"/>
    <w:basedOn w:val="a"/>
    <w:next w:val="a"/>
    <w:autoRedefine/>
    <w:uiPriority w:val="39"/>
    <w:unhideWhenUsed/>
    <w:rsid w:val="00D846F2"/>
    <w:pPr>
      <w:widowControl/>
      <w:suppressAutoHyphens w:val="0"/>
      <w:spacing w:after="100" w:line="276" w:lineRule="auto"/>
      <w:ind w:left="1760"/>
    </w:pPr>
    <w:rPr>
      <w:rFonts w:asciiTheme="minorHAnsi" w:eastAsiaTheme="minorEastAsia" w:hAnsiTheme="minorHAnsi" w:cstheme="minorBidi"/>
      <w:kern w:val="0"/>
      <w:sz w:val="22"/>
      <w:szCs w:val="22"/>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344978">
      <w:bodyDiv w:val="1"/>
      <w:marLeft w:val="0"/>
      <w:marRight w:val="0"/>
      <w:marTop w:val="0"/>
      <w:marBottom w:val="0"/>
      <w:divBdr>
        <w:top w:val="none" w:sz="0" w:space="0" w:color="auto"/>
        <w:left w:val="none" w:sz="0" w:space="0" w:color="auto"/>
        <w:bottom w:val="none" w:sz="0" w:space="0" w:color="auto"/>
        <w:right w:val="none" w:sz="0" w:space="0" w:color="auto"/>
      </w:divBdr>
    </w:div>
    <w:div w:id="138965781">
      <w:bodyDiv w:val="1"/>
      <w:marLeft w:val="0"/>
      <w:marRight w:val="0"/>
      <w:marTop w:val="0"/>
      <w:marBottom w:val="0"/>
      <w:divBdr>
        <w:top w:val="none" w:sz="0" w:space="0" w:color="auto"/>
        <w:left w:val="none" w:sz="0" w:space="0" w:color="auto"/>
        <w:bottom w:val="none" w:sz="0" w:space="0" w:color="auto"/>
        <w:right w:val="none" w:sz="0" w:space="0" w:color="auto"/>
      </w:divBdr>
      <w:divsChild>
        <w:div w:id="1183281563">
          <w:marLeft w:val="0"/>
          <w:marRight w:val="0"/>
          <w:marTop w:val="0"/>
          <w:marBottom w:val="0"/>
          <w:divBdr>
            <w:top w:val="none" w:sz="0" w:space="0" w:color="auto"/>
            <w:left w:val="none" w:sz="0" w:space="0" w:color="auto"/>
            <w:bottom w:val="none" w:sz="0" w:space="0" w:color="auto"/>
            <w:right w:val="none" w:sz="0" w:space="0" w:color="auto"/>
          </w:divBdr>
        </w:div>
        <w:div w:id="2061200442">
          <w:marLeft w:val="0"/>
          <w:marRight w:val="0"/>
          <w:marTop w:val="0"/>
          <w:marBottom w:val="0"/>
          <w:divBdr>
            <w:top w:val="none" w:sz="0" w:space="0" w:color="auto"/>
            <w:left w:val="none" w:sz="0" w:space="0" w:color="auto"/>
            <w:bottom w:val="none" w:sz="0" w:space="0" w:color="auto"/>
            <w:right w:val="none" w:sz="0" w:space="0" w:color="auto"/>
          </w:divBdr>
        </w:div>
        <w:div w:id="598804060">
          <w:marLeft w:val="0"/>
          <w:marRight w:val="0"/>
          <w:marTop w:val="0"/>
          <w:marBottom w:val="0"/>
          <w:divBdr>
            <w:top w:val="none" w:sz="0" w:space="0" w:color="auto"/>
            <w:left w:val="none" w:sz="0" w:space="0" w:color="auto"/>
            <w:bottom w:val="none" w:sz="0" w:space="0" w:color="auto"/>
            <w:right w:val="none" w:sz="0" w:space="0" w:color="auto"/>
          </w:divBdr>
        </w:div>
        <w:div w:id="289482749">
          <w:marLeft w:val="0"/>
          <w:marRight w:val="0"/>
          <w:marTop w:val="0"/>
          <w:marBottom w:val="0"/>
          <w:divBdr>
            <w:top w:val="none" w:sz="0" w:space="0" w:color="auto"/>
            <w:left w:val="none" w:sz="0" w:space="0" w:color="auto"/>
            <w:bottom w:val="none" w:sz="0" w:space="0" w:color="auto"/>
            <w:right w:val="none" w:sz="0" w:space="0" w:color="auto"/>
          </w:divBdr>
        </w:div>
        <w:div w:id="936015332">
          <w:marLeft w:val="0"/>
          <w:marRight w:val="0"/>
          <w:marTop w:val="0"/>
          <w:marBottom w:val="0"/>
          <w:divBdr>
            <w:top w:val="none" w:sz="0" w:space="0" w:color="auto"/>
            <w:left w:val="none" w:sz="0" w:space="0" w:color="auto"/>
            <w:bottom w:val="none" w:sz="0" w:space="0" w:color="auto"/>
            <w:right w:val="none" w:sz="0" w:space="0" w:color="auto"/>
          </w:divBdr>
        </w:div>
        <w:div w:id="1770156170">
          <w:marLeft w:val="0"/>
          <w:marRight w:val="0"/>
          <w:marTop w:val="0"/>
          <w:marBottom w:val="0"/>
          <w:divBdr>
            <w:top w:val="none" w:sz="0" w:space="0" w:color="auto"/>
            <w:left w:val="none" w:sz="0" w:space="0" w:color="auto"/>
            <w:bottom w:val="none" w:sz="0" w:space="0" w:color="auto"/>
            <w:right w:val="none" w:sz="0" w:space="0" w:color="auto"/>
          </w:divBdr>
        </w:div>
      </w:divsChild>
    </w:div>
    <w:div w:id="203253310">
      <w:bodyDiv w:val="1"/>
      <w:marLeft w:val="0"/>
      <w:marRight w:val="0"/>
      <w:marTop w:val="0"/>
      <w:marBottom w:val="0"/>
      <w:divBdr>
        <w:top w:val="none" w:sz="0" w:space="0" w:color="auto"/>
        <w:left w:val="none" w:sz="0" w:space="0" w:color="auto"/>
        <w:bottom w:val="none" w:sz="0" w:space="0" w:color="auto"/>
        <w:right w:val="none" w:sz="0" w:space="0" w:color="auto"/>
      </w:divBdr>
    </w:div>
    <w:div w:id="293482827">
      <w:bodyDiv w:val="1"/>
      <w:marLeft w:val="0"/>
      <w:marRight w:val="0"/>
      <w:marTop w:val="0"/>
      <w:marBottom w:val="0"/>
      <w:divBdr>
        <w:top w:val="none" w:sz="0" w:space="0" w:color="auto"/>
        <w:left w:val="none" w:sz="0" w:space="0" w:color="auto"/>
        <w:bottom w:val="none" w:sz="0" w:space="0" w:color="auto"/>
        <w:right w:val="none" w:sz="0" w:space="0" w:color="auto"/>
      </w:divBdr>
    </w:div>
    <w:div w:id="306714054">
      <w:bodyDiv w:val="1"/>
      <w:marLeft w:val="0"/>
      <w:marRight w:val="0"/>
      <w:marTop w:val="0"/>
      <w:marBottom w:val="0"/>
      <w:divBdr>
        <w:top w:val="none" w:sz="0" w:space="0" w:color="auto"/>
        <w:left w:val="none" w:sz="0" w:space="0" w:color="auto"/>
        <w:bottom w:val="none" w:sz="0" w:space="0" w:color="auto"/>
        <w:right w:val="none" w:sz="0" w:space="0" w:color="auto"/>
      </w:divBdr>
    </w:div>
    <w:div w:id="346519534">
      <w:bodyDiv w:val="1"/>
      <w:marLeft w:val="0"/>
      <w:marRight w:val="0"/>
      <w:marTop w:val="0"/>
      <w:marBottom w:val="0"/>
      <w:divBdr>
        <w:top w:val="none" w:sz="0" w:space="0" w:color="auto"/>
        <w:left w:val="none" w:sz="0" w:space="0" w:color="auto"/>
        <w:bottom w:val="none" w:sz="0" w:space="0" w:color="auto"/>
        <w:right w:val="none" w:sz="0" w:space="0" w:color="auto"/>
      </w:divBdr>
    </w:div>
    <w:div w:id="400955738">
      <w:bodyDiv w:val="1"/>
      <w:marLeft w:val="0"/>
      <w:marRight w:val="0"/>
      <w:marTop w:val="0"/>
      <w:marBottom w:val="0"/>
      <w:divBdr>
        <w:top w:val="none" w:sz="0" w:space="0" w:color="auto"/>
        <w:left w:val="none" w:sz="0" w:space="0" w:color="auto"/>
        <w:bottom w:val="none" w:sz="0" w:space="0" w:color="auto"/>
        <w:right w:val="none" w:sz="0" w:space="0" w:color="auto"/>
      </w:divBdr>
    </w:div>
    <w:div w:id="418644541">
      <w:bodyDiv w:val="1"/>
      <w:marLeft w:val="0"/>
      <w:marRight w:val="0"/>
      <w:marTop w:val="0"/>
      <w:marBottom w:val="0"/>
      <w:divBdr>
        <w:top w:val="none" w:sz="0" w:space="0" w:color="auto"/>
        <w:left w:val="none" w:sz="0" w:space="0" w:color="auto"/>
        <w:bottom w:val="none" w:sz="0" w:space="0" w:color="auto"/>
        <w:right w:val="none" w:sz="0" w:space="0" w:color="auto"/>
      </w:divBdr>
    </w:div>
    <w:div w:id="457727486">
      <w:bodyDiv w:val="1"/>
      <w:marLeft w:val="0"/>
      <w:marRight w:val="0"/>
      <w:marTop w:val="0"/>
      <w:marBottom w:val="0"/>
      <w:divBdr>
        <w:top w:val="none" w:sz="0" w:space="0" w:color="auto"/>
        <w:left w:val="none" w:sz="0" w:space="0" w:color="auto"/>
        <w:bottom w:val="none" w:sz="0" w:space="0" w:color="auto"/>
        <w:right w:val="none" w:sz="0" w:space="0" w:color="auto"/>
      </w:divBdr>
    </w:div>
    <w:div w:id="519011645">
      <w:bodyDiv w:val="1"/>
      <w:marLeft w:val="0"/>
      <w:marRight w:val="0"/>
      <w:marTop w:val="0"/>
      <w:marBottom w:val="0"/>
      <w:divBdr>
        <w:top w:val="none" w:sz="0" w:space="0" w:color="auto"/>
        <w:left w:val="none" w:sz="0" w:space="0" w:color="auto"/>
        <w:bottom w:val="none" w:sz="0" w:space="0" w:color="auto"/>
        <w:right w:val="none" w:sz="0" w:space="0" w:color="auto"/>
      </w:divBdr>
    </w:div>
    <w:div w:id="626938302">
      <w:bodyDiv w:val="1"/>
      <w:marLeft w:val="0"/>
      <w:marRight w:val="0"/>
      <w:marTop w:val="0"/>
      <w:marBottom w:val="0"/>
      <w:divBdr>
        <w:top w:val="none" w:sz="0" w:space="0" w:color="auto"/>
        <w:left w:val="none" w:sz="0" w:space="0" w:color="auto"/>
        <w:bottom w:val="none" w:sz="0" w:space="0" w:color="auto"/>
        <w:right w:val="none" w:sz="0" w:space="0" w:color="auto"/>
      </w:divBdr>
    </w:div>
    <w:div w:id="632105111">
      <w:bodyDiv w:val="1"/>
      <w:marLeft w:val="0"/>
      <w:marRight w:val="0"/>
      <w:marTop w:val="0"/>
      <w:marBottom w:val="0"/>
      <w:divBdr>
        <w:top w:val="none" w:sz="0" w:space="0" w:color="auto"/>
        <w:left w:val="none" w:sz="0" w:space="0" w:color="auto"/>
        <w:bottom w:val="none" w:sz="0" w:space="0" w:color="auto"/>
        <w:right w:val="none" w:sz="0" w:space="0" w:color="auto"/>
      </w:divBdr>
    </w:div>
    <w:div w:id="664019326">
      <w:bodyDiv w:val="1"/>
      <w:marLeft w:val="0"/>
      <w:marRight w:val="0"/>
      <w:marTop w:val="0"/>
      <w:marBottom w:val="0"/>
      <w:divBdr>
        <w:top w:val="none" w:sz="0" w:space="0" w:color="auto"/>
        <w:left w:val="none" w:sz="0" w:space="0" w:color="auto"/>
        <w:bottom w:val="none" w:sz="0" w:space="0" w:color="auto"/>
        <w:right w:val="none" w:sz="0" w:space="0" w:color="auto"/>
      </w:divBdr>
    </w:div>
    <w:div w:id="784888653">
      <w:bodyDiv w:val="1"/>
      <w:marLeft w:val="0"/>
      <w:marRight w:val="0"/>
      <w:marTop w:val="0"/>
      <w:marBottom w:val="0"/>
      <w:divBdr>
        <w:top w:val="none" w:sz="0" w:space="0" w:color="auto"/>
        <w:left w:val="none" w:sz="0" w:space="0" w:color="auto"/>
        <w:bottom w:val="none" w:sz="0" w:space="0" w:color="auto"/>
        <w:right w:val="none" w:sz="0" w:space="0" w:color="auto"/>
      </w:divBdr>
    </w:div>
    <w:div w:id="908880982">
      <w:bodyDiv w:val="1"/>
      <w:marLeft w:val="0"/>
      <w:marRight w:val="0"/>
      <w:marTop w:val="0"/>
      <w:marBottom w:val="0"/>
      <w:divBdr>
        <w:top w:val="none" w:sz="0" w:space="0" w:color="auto"/>
        <w:left w:val="none" w:sz="0" w:space="0" w:color="auto"/>
        <w:bottom w:val="none" w:sz="0" w:space="0" w:color="auto"/>
        <w:right w:val="none" w:sz="0" w:space="0" w:color="auto"/>
      </w:divBdr>
    </w:div>
    <w:div w:id="1065880050">
      <w:bodyDiv w:val="1"/>
      <w:marLeft w:val="0"/>
      <w:marRight w:val="0"/>
      <w:marTop w:val="0"/>
      <w:marBottom w:val="0"/>
      <w:divBdr>
        <w:top w:val="none" w:sz="0" w:space="0" w:color="auto"/>
        <w:left w:val="none" w:sz="0" w:space="0" w:color="auto"/>
        <w:bottom w:val="none" w:sz="0" w:space="0" w:color="auto"/>
        <w:right w:val="none" w:sz="0" w:space="0" w:color="auto"/>
      </w:divBdr>
    </w:div>
    <w:div w:id="1140269323">
      <w:bodyDiv w:val="1"/>
      <w:marLeft w:val="0"/>
      <w:marRight w:val="0"/>
      <w:marTop w:val="0"/>
      <w:marBottom w:val="0"/>
      <w:divBdr>
        <w:top w:val="none" w:sz="0" w:space="0" w:color="auto"/>
        <w:left w:val="none" w:sz="0" w:space="0" w:color="auto"/>
        <w:bottom w:val="none" w:sz="0" w:space="0" w:color="auto"/>
        <w:right w:val="none" w:sz="0" w:space="0" w:color="auto"/>
      </w:divBdr>
    </w:div>
    <w:div w:id="1243249076">
      <w:bodyDiv w:val="1"/>
      <w:marLeft w:val="0"/>
      <w:marRight w:val="0"/>
      <w:marTop w:val="0"/>
      <w:marBottom w:val="0"/>
      <w:divBdr>
        <w:top w:val="none" w:sz="0" w:space="0" w:color="auto"/>
        <w:left w:val="none" w:sz="0" w:space="0" w:color="auto"/>
        <w:bottom w:val="none" w:sz="0" w:space="0" w:color="auto"/>
        <w:right w:val="none" w:sz="0" w:space="0" w:color="auto"/>
      </w:divBdr>
    </w:div>
    <w:div w:id="1309900384">
      <w:bodyDiv w:val="1"/>
      <w:marLeft w:val="0"/>
      <w:marRight w:val="0"/>
      <w:marTop w:val="0"/>
      <w:marBottom w:val="0"/>
      <w:divBdr>
        <w:top w:val="none" w:sz="0" w:space="0" w:color="auto"/>
        <w:left w:val="none" w:sz="0" w:space="0" w:color="auto"/>
        <w:bottom w:val="none" w:sz="0" w:space="0" w:color="auto"/>
        <w:right w:val="none" w:sz="0" w:space="0" w:color="auto"/>
      </w:divBdr>
    </w:div>
    <w:div w:id="1323122320">
      <w:bodyDiv w:val="1"/>
      <w:marLeft w:val="0"/>
      <w:marRight w:val="0"/>
      <w:marTop w:val="0"/>
      <w:marBottom w:val="0"/>
      <w:divBdr>
        <w:top w:val="none" w:sz="0" w:space="0" w:color="auto"/>
        <w:left w:val="none" w:sz="0" w:space="0" w:color="auto"/>
        <w:bottom w:val="none" w:sz="0" w:space="0" w:color="auto"/>
        <w:right w:val="none" w:sz="0" w:space="0" w:color="auto"/>
      </w:divBdr>
    </w:div>
    <w:div w:id="1372000405">
      <w:bodyDiv w:val="1"/>
      <w:marLeft w:val="0"/>
      <w:marRight w:val="0"/>
      <w:marTop w:val="0"/>
      <w:marBottom w:val="0"/>
      <w:divBdr>
        <w:top w:val="none" w:sz="0" w:space="0" w:color="auto"/>
        <w:left w:val="none" w:sz="0" w:space="0" w:color="auto"/>
        <w:bottom w:val="none" w:sz="0" w:space="0" w:color="auto"/>
        <w:right w:val="none" w:sz="0" w:space="0" w:color="auto"/>
      </w:divBdr>
    </w:div>
    <w:div w:id="1413163269">
      <w:bodyDiv w:val="1"/>
      <w:marLeft w:val="0"/>
      <w:marRight w:val="0"/>
      <w:marTop w:val="0"/>
      <w:marBottom w:val="0"/>
      <w:divBdr>
        <w:top w:val="none" w:sz="0" w:space="0" w:color="auto"/>
        <w:left w:val="none" w:sz="0" w:space="0" w:color="auto"/>
        <w:bottom w:val="none" w:sz="0" w:space="0" w:color="auto"/>
        <w:right w:val="none" w:sz="0" w:space="0" w:color="auto"/>
      </w:divBdr>
    </w:div>
    <w:div w:id="1496871996">
      <w:bodyDiv w:val="1"/>
      <w:marLeft w:val="0"/>
      <w:marRight w:val="0"/>
      <w:marTop w:val="0"/>
      <w:marBottom w:val="0"/>
      <w:divBdr>
        <w:top w:val="none" w:sz="0" w:space="0" w:color="auto"/>
        <w:left w:val="none" w:sz="0" w:space="0" w:color="auto"/>
        <w:bottom w:val="none" w:sz="0" w:space="0" w:color="auto"/>
        <w:right w:val="none" w:sz="0" w:space="0" w:color="auto"/>
      </w:divBdr>
    </w:div>
    <w:div w:id="1658799609">
      <w:bodyDiv w:val="1"/>
      <w:marLeft w:val="0"/>
      <w:marRight w:val="0"/>
      <w:marTop w:val="0"/>
      <w:marBottom w:val="0"/>
      <w:divBdr>
        <w:top w:val="none" w:sz="0" w:space="0" w:color="auto"/>
        <w:left w:val="none" w:sz="0" w:space="0" w:color="auto"/>
        <w:bottom w:val="none" w:sz="0" w:space="0" w:color="auto"/>
        <w:right w:val="none" w:sz="0" w:space="0" w:color="auto"/>
      </w:divBdr>
    </w:div>
    <w:div w:id="1683821112">
      <w:bodyDiv w:val="1"/>
      <w:marLeft w:val="0"/>
      <w:marRight w:val="0"/>
      <w:marTop w:val="0"/>
      <w:marBottom w:val="0"/>
      <w:divBdr>
        <w:top w:val="none" w:sz="0" w:space="0" w:color="auto"/>
        <w:left w:val="none" w:sz="0" w:space="0" w:color="auto"/>
        <w:bottom w:val="none" w:sz="0" w:space="0" w:color="auto"/>
        <w:right w:val="none" w:sz="0" w:space="0" w:color="auto"/>
      </w:divBdr>
    </w:div>
    <w:div w:id="1776753647">
      <w:bodyDiv w:val="1"/>
      <w:marLeft w:val="0"/>
      <w:marRight w:val="0"/>
      <w:marTop w:val="0"/>
      <w:marBottom w:val="0"/>
      <w:divBdr>
        <w:top w:val="none" w:sz="0" w:space="0" w:color="auto"/>
        <w:left w:val="none" w:sz="0" w:space="0" w:color="auto"/>
        <w:bottom w:val="none" w:sz="0" w:space="0" w:color="auto"/>
        <w:right w:val="none" w:sz="0" w:space="0" w:color="auto"/>
      </w:divBdr>
    </w:div>
    <w:div w:id="1883059189">
      <w:bodyDiv w:val="1"/>
      <w:marLeft w:val="0"/>
      <w:marRight w:val="0"/>
      <w:marTop w:val="0"/>
      <w:marBottom w:val="0"/>
      <w:divBdr>
        <w:top w:val="none" w:sz="0" w:space="0" w:color="auto"/>
        <w:left w:val="none" w:sz="0" w:space="0" w:color="auto"/>
        <w:bottom w:val="none" w:sz="0" w:space="0" w:color="auto"/>
        <w:right w:val="none" w:sz="0" w:space="0" w:color="auto"/>
      </w:divBdr>
    </w:div>
    <w:div w:id="1966348251">
      <w:bodyDiv w:val="1"/>
      <w:marLeft w:val="0"/>
      <w:marRight w:val="0"/>
      <w:marTop w:val="0"/>
      <w:marBottom w:val="0"/>
      <w:divBdr>
        <w:top w:val="none" w:sz="0" w:space="0" w:color="auto"/>
        <w:left w:val="none" w:sz="0" w:space="0" w:color="auto"/>
        <w:bottom w:val="none" w:sz="0" w:space="0" w:color="auto"/>
        <w:right w:val="none" w:sz="0" w:space="0" w:color="auto"/>
      </w:divBdr>
    </w:div>
    <w:div w:id="213779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D%D0%B0%D0%B3%D0%B0%D0%BD%D0%BE%D0%B2,_%D0%92%D0%BB%D0%B0%D0%B4%D0%B8%D1%81%D0%BB%D0%B0%D0%B2_%D0%98%D0%B3%D0%BE%D1%80%D0%B5%D0%B2%D0%B8%D1%87" TargetMode="Externa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prahvessor.livejournal.com/319501.html" TargetMode="Externa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u.wikipedia.org/wiki/%D0%9D%D0%B0%D0%B3%D0%B0%D0%BD%D0%BE%D0%B2,_%D0%92%D0%BB%D0%B0%D0%B4%D0%B8%D1%81%D0%BB%D0%B0%D0%B2_%D0%98%D0%B3%D0%BE%D1%80%D0%B5%D0%B2%D0%B8%D1%87" TargetMode="Externa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6.xml"/><Relationship Id="rId30" Type="http://schemas.openxmlformats.org/officeDocument/2006/relationships/fontTable" Target="fontTable.xml"/><Relationship Id="rId35"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levada.ru/26-03-2013/rossiyane-o-koordinatsionnom-sovete-oppozitsii"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0;&#1083;&#1077;&#1085;&#1072;\Desktop\&#1090;&#1072;&#1073;&#1083;&#1080;&#1094;&#1099;.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1040;&#1083;&#1077;&#1085;&#1072;\Desktop\&#1090;&#1072;&#1073;&#1083;&#1080;&#1094;&#109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1040;&#1083;&#1077;&#1085;&#1072;\Desktop\&#1090;&#1072;&#1073;&#1083;&#1080;&#1094;&#109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1040;&#1083;&#1077;&#1085;&#1072;\Desktop\&#1090;&#1072;&#1073;&#1083;&#1080;&#1094;&#109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1040;&#1083;&#1077;&#1085;&#1072;\Desktop\&#1090;&#1072;&#1073;&#1083;&#1080;&#1094;&#109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1040;&#1083;&#1077;&#1085;&#1072;\Desktop\&#1090;&#1072;&#1073;&#1083;&#1080;&#1094;&#1099;.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1040;&#1083;&#1077;&#1085;&#1072;\Desktop\&#1090;&#1072;&#1073;&#1083;&#1080;&#1094;&#1099;.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1040;&#1083;&#1077;&#1085;&#1072;\Desktop\&#1090;&#1072;&#1073;&#1083;&#1080;&#1094;&#109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0;&#1083;&#1077;&#1085;&#1072;\Desktop\&#1090;&#1072;&#1073;&#1083;&#1080;&#1094;&#109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40;&#1083;&#1077;&#1085;&#1072;\Desktop\&#1090;&#1072;&#1073;&#1083;&#1080;&#1094;&#109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40;&#1083;&#1077;&#1085;&#1072;\Desktop\&#1090;&#1072;&#1073;&#1083;&#1080;&#1094;&#109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40;&#1083;&#1077;&#1085;&#1072;\Desktop\&#1090;&#1072;&#1073;&#1083;&#1080;&#1094;&#109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40;&#1083;&#1077;&#1085;&#1072;\Desktop\&#1090;&#1072;&#1073;&#1083;&#1080;&#1094;&#109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040;&#1083;&#1077;&#1085;&#1072;\Desktop\&#1090;&#1072;&#1073;&#1083;&#1080;&#1094;&#109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1040;&#1083;&#1077;&#1085;&#1072;\Desktop\&#1090;&#1072;&#1073;&#1083;&#1080;&#1094;&#109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1040;&#1083;&#1077;&#1085;&#1072;\Desktop\&#1090;&#1072;&#1073;&#1083;&#1080;&#1094;&#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baseline="0"/>
              <a:t>Общий массив данных</a:t>
            </a:r>
          </a:p>
        </c:rich>
      </c:tx>
    </c:title>
    <c:view3D>
      <c:rotX val="30"/>
      <c:perspective val="30"/>
    </c:view3D>
    <c:plotArea>
      <c:layout/>
      <c:pie3DChart>
        <c:varyColors val="1"/>
        <c:ser>
          <c:idx val="0"/>
          <c:order val="0"/>
          <c:dLbls>
            <c:dLbl>
              <c:idx val="2"/>
              <c:layout>
                <c:manualLayout>
                  <c:x val="0.13431933508311494"/>
                  <c:y val="0.15347404491105279"/>
                </c:manualLayout>
              </c:layout>
              <c:dLblPos val="bestFit"/>
              <c:showCatName val="1"/>
              <c:showPercent val="1"/>
            </c:dLbl>
            <c:dLblPos val="ctr"/>
            <c:showCatName val="1"/>
            <c:showPercent val="1"/>
            <c:showLeaderLines val="1"/>
          </c:dLbls>
          <c:cat>
            <c:strRef>
              <c:f>'сравнение трех'!$C$3:$C$5</c:f>
              <c:strCache>
                <c:ptCount val="3"/>
                <c:pt idx="0">
                  <c:v>Твиттер</c:v>
                </c:pt>
                <c:pt idx="1">
                  <c:v>Заседание</c:v>
                </c:pt>
                <c:pt idx="2">
                  <c:v>Живой Журнал </c:v>
                </c:pt>
              </c:strCache>
            </c:strRef>
          </c:cat>
          <c:val>
            <c:numRef>
              <c:f>'сравнение трех'!$E$3:$E$5</c:f>
              <c:numCache>
                <c:formatCode>0.0</c:formatCode>
                <c:ptCount val="3"/>
                <c:pt idx="0">
                  <c:v>56.629213483146046</c:v>
                </c:pt>
                <c:pt idx="1">
                  <c:v>29.662921348314608</c:v>
                </c:pt>
                <c:pt idx="2">
                  <c:v>13.707865168539318</c:v>
                </c:pt>
              </c:numCache>
            </c:numRef>
          </c:val>
        </c:ser>
        <c:dLbls>
          <c:showCatName val="1"/>
          <c:showPercent val="1"/>
        </c:dLbls>
      </c:pie3DChart>
    </c:plotArea>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ru-RU"/>
  <c:style val="4"/>
  <c:chart>
    <c:title>
      <c:tx>
        <c:rich>
          <a:bodyPr/>
          <a:lstStyle/>
          <a:p>
            <a:pPr>
              <a:defRPr/>
            </a:pPr>
            <a:r>
              <a:rPr lang="ru-RU" sz="1600" b="1" i="0" baseline="0"/>
              <a:t>Тональность ("твиттер")</a:t>
            </a:r>
            <a:endParaRPr lang="ru-RU" sz="1600"/>
          </a:p>
        </c:rich>
      </c:tx>
    </c:title>
    <c:view3D>
      <c:rAngAx val="1"/>
    </c:view3D>
    <c:plotArea>
      <c:layout/>
      <c:bar3DChart>
        <c:barDir val="col"/>
        <c:grouping val="clustered"/>
        <c:ser>
          <c:idx val="0"/>
          <c:order val="0"/>
          <c:dLbls>
            <c:dLbl>
              <c:idx val="0"/>
              <c:tx>
                <c:rich>
                  <a:bodyPr/>
                  <a:lstStyle/>
                  <a:p>
                    <a:r>
                      <a:rPr lang="en-US"/>
                      <a:t> 71,83</a:t>
                    </a:r>
                    <a:r>
                      <a:rPr lang="ru-RU"/>
                      <a:t>%</a:t>
                    </a:r>
                    <a:r>
                      <a:rPr lang="en-US"/>
                      <a:t>   </a:t>
                    </a:r>
                  </a:p>
                </c:rich>
              </c:tx>
              <c:showVal val="1"/>
            </c:dLbl>
            <c:dLbl>
              <c:idx val="1"/>
              <c:tx>
                <c:rich>
                  <a:bodyPr/>
                  <a:lstStyle/>
                  <a:p>
                    <a:r>
                      <a:rPr lang="en-US"/>
                      <a:t> 20,24</a:t>
                    </a:r>
                    <a:r>
                      <a:rPr lang="ru-RU"/>
                      <a:t>%</a:t>
                    </a:r>
                    <a:r>
                      <a:rPr lang="en-US"/>
                      <a:t>   </a:t>
                    </a:r>
                  </a:p>
                </c:rich>
              </c:tx>
              <c:showVal val="1"/>
            </c:dLbl>
            <c:dLbl>
              <c:idx val="2"/>
              <c:tx>
                <c:rich>
                  <a:bodyPr/>
                  <a:lstStyle/>
                  <a:p>
                    <a:r>
                      <a:rPr lang="en-US"/>
                      <a:t> 7,94</a:t>
                    </a:r>
                    <a:r>
                      <a:rPr lang="ru-RU"/>
                      <a:t>%</a:t>
                    </a:r>
                    <a:r>
                      <a:rPr lang="en-US"/>
                      <a:t>   </a:t>
                    </a:r>
                  </a:p>
                </c:rich>
              </c:tx>
              <c:showVal val="1"/>
            </c:dLbl>
            <c:showVal val="1"/>
          </c:dLbls>
          <c:cat>
            <c:strRef>
              <c:f>Лист2!$C$3:$C$5</c:f>
              <c:strCache>
                <c:ptCount val="3"/>
                <c:pt idx="0">
                  <c:v>Положительная</c:v>
                </c:pt>
                <c:pt idx="1">
                  <c:v>Отрицательная</c:v>
                </c:pt>
                <c:pt idx="2">
                  <c:v>Нейтральная</c:v>
                </c:pt>
              </c:strCache>
            </c:strRef>
          </c:cat>
          <c:val>
            <c:numRef>
              <c:f>Лист2!$E$3:$E$5</c:f>
              <c:numCache>
                <c:formatCode>_(* #,##0.00_);_(* \(#,##0.00\);_(* "-"??_);_(@_)</c:formatCode>
                <c:ptCount val="3"/>
                <c:pt idx="0">
                  <c:v>71.825396825395771</c:v>
                </c:pt>
                <c:pt idx="1">
                  <c:v>20.238095238095227</c:v>
                </c:pt>
                <c:pt idx="2">
                  <c:v>7.9365079365079367</c:v>
                </c:pt>
              </c:numCache>
            </c:numRef>
          </c:val>
        </c:ser>
        <c:dLbls>
          <c:showVal val="1"/>
        </c:dLbls>
        <c:shape val="box"/>
        <c:axId val="81713792"/>
        <c:axId val="81715584"/>
        <c:axId val="0"/>
      </c:bar3DChart>
      <c:catAx>
        <c:axId val="81713792"/>
        <c:scaling>
          <c:orientation val="minMax"/>
        </c:scaling>
        <c:axPos val="b"/>
        <c:tickLblPos val="nextTo"/>
        <c:crossAx val="81715584"/>
        <c:crosses val="autoZero"/>
        <c:auto val="1"/>
        <c:lblAlgn val="ctr"/>
        <c:lblOffset val="100"/>
      </c:catAx>
      <c:valAx>
        <c:axId val="81715584"/>
        <c:scaling>
          <c:orientation val="minMax"/>
        </c:scaling>
        <c:axPos val="l"/>
        <c:majorGridlines/>
        <c:numFmt formatCode="_(* #,##0_);_(* \(#,##0\);_(* &quot;-&quot;_);_(@_)" sourceLinked="0"/>
        <c:tickLblPos val="nextTo"/>
        <c:crossAx val="81713792"/>
        <c:crosses val="autoZero"/>
        <c:crossBetween val="between"/>
      </c:valAx>
    </c:plotArea>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ru-RU"/>
  <c:style val="4"/>
  <c:chart>
    <c:title>
      <c:tx>
        <c:rich>
          <a:bodyPr/>
          <a:lstStyle/>
          <a:p>
            <a:pPr>
              <a:defRPr/>
            </a:pPr>
            <a:r>
              <a:rPr lang="ru-RU"/>
              <a:t>Тональность</a:t>
            </a:r>
            <a:r>
              <a:rPr lang="ru-RU" baseline="0"/>
              <a:t> (Заседания)</a:t>
            </a:r>
            <a:endParaRPr lang="ru-RU"/>
          </a:p>
        </c:rich>
      </c:tx>
    </c:title>
    <c:view3D>
      <c:rAngAx val="1"/>
    </c:view3D>
    <c:plotArea>
      <c:layout/>
      <c:bar3DChart>
        <c:barDir val="col"/>
        <c:grouping val="clustered"/>
        <c:ser>
          <c:idx val="0"/>
          <c:order val="0"/>
          <c:dLbls>
            <c:dLbl>
              <c:idx val="0"/>
              <c:layout>
                <c:manualLayout>
                  <c:x val="2.7777777777778269E-2"/>
                  <c:y val="-1.8518518518518583E-2"/>
                </c:manualLayout>
              </c:layout>
              <c:tx>
                <c:rich>
                  <a:bodyPr/>
                  <a:lstStyle/>
                  <a:p>
                    <a:r>
                      <a:rPr lang="en-US"/>
                      <a:t> 49,1</a:t>
                    </a:r>
                    <a:r>
                      <a:rPr lang="ru-RU"/>
                      <a:t>%</a:t>
                    </a:r>
                    <a:r>
                      <a:rPr lang="en-US"/>
                      <a:t>   </a:t>
                    </a:r>
                  </a:p>
                </c:rich>
              </c:tx>
              <c:showVal val="1"/>
            </c:dLbl>
            <c:dLbl>
              <c:idx val="1"/>
              <c:layout>
                <c:manualLayout>
                  <c:x val="3.0555555555555582E-2"/>
                  <c:y val="-2.7777777777778238E-2"/>
                </c:manualLayout>
              </c:layout>
              <c:tx>
                <c:rich>
                  <a:bodyPr/>
                  <a:lstStyle/>
                  <a:p>
                    <a:r>
                      <a:rPr lang="en-US"/>
                      <a:t> 32,1</a:t>
                    </a:r>
                    <a:r>
                      <a:rPr lang="ru-RU"/>
                      <a:t>%</a:t>
                    </a:r>
                    <a:r>
                      <a:rPr lang="en-US"/>
                      <a:t>   </a:t>
                    </a:r>
                  </a:p>
                </c:rich>
              </c:tx>
              <c:showVal val="1"/>
            </c:dLbl>
            <c:dLbl>
              <c:idx val="2"/>
              <c:layout>
                <c:manualLayout>
                  <c:x val="2.7777777777778394E-2"/>
                  <c:y val="-2.7777777777778269E-2"/>
                </c:manualLayout>
              </c:layout>
              <c:tx>
                <c:rich>
                  <a:bodyPr/>
                  <a:lstStyle/>
                  <a:p>
                    <a:r>
                      <a:rPr lang="en-US"/>
                      <a:t> 18,8</a:t>
                    </a:r>
                    <a:r>
                      <a:rPr lang="ru-RU"/>
                      <a:t>%</a:t>
                    </a:r>
                    <a:r>
                      <a:rPr lang="en-US"/>
                      <a:t>   </a:t>
                    </a:r>
                  </a:p>
                </c:rich>
              </c:tx>
              <c:showVal val="1"/>
            </c:dLbl>
            <c:showVal val="1"/>
          </c:dLbls>
          <c:cat>
            <c:strRef>
              <c:f>Лист2!$O$3:$O$5</c:f>
              <c:strCache>
                <c:ptCount val="3"/>
                <c:pt idx="0">
                  <c:v>Положительная</c:v>
                </c:pt>
                <c:pt idx="1">
                  <c:v>Отрицательная</c:v>
                </c:pt>
                <c:pt idx="2">
                  <c:v>Нейтральная</c:v>
                </c:pt>
              </c:strCache>
            </c:strRef>
          </c:cat>
          <c:val>
            <c:numRef>
              <c:f>Лист2!$Q$3:$Q$5</c:f>
              <c:numCache>
                <c:formatCode>_-* #,##0.0_р_._-;\-* #,##0.0_р_._-;_-* "-"??_р_._-;_-@_-</c:formatCode>
                <c:ptCount val="3"/>
                <c:pt idx="0">
                  <c:v>49.107142857142854</c:v>
                </c:pt>
                <c:pt idx="1">
                  <c:v>32.142857142857153</c:v>
                </c:pt>
                <c:pt idx="2">
                  <c:v>18.75</c:v>
                </c:pt>
              </c:numCache>
            </c:numRef>
          </c:val>
        </c:ser>
        <c:dLbls>
          <c:showVal val="1"/>
        </c:dLbls>
        <c:shape val="box"/>
        <c:axId val="81764736"/>
        <c:axId val="81766272"/>
        <c:axId val="0"/>
      </c:bar3DChart>
      <c:catAx>
        <c:axId val="81764736"/>
        <c:scaling>
          <c:orientation val="minMax"/>
        </c:scaling>
        <c:axPos val="b"/>
        <c:tickLblPos val="nextTo"/>
        <c:crossAx val="81766272"/>
        <c:crosses val="autoZero"/>
        <c:auto val="1"/>
        <c:lblAlgn val="ctr"/>
        <c:lblOffset val="100"/>
      </c:catAx>
      <c:valAx>
        <c:axId val="81766272"/>
        <c:scaling>
          <c:orientation val="minMax"/>
        </c:scaling>
        <c:axPos val="l"/>
        <c:majorGridlines/>
        <c:numFmt formatCode="#,##0" sourceLinked="0"/>
        <c:tickLblPos val="nextTo"/>
        <c:crossAx val="81764736"/>
        <c:crosses val="autoZero"/>
        <c:crossBetween val="between"/>
      </c:valAx>
    </c:plotArea>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ru-RU"/>
  <c:style val="4"/>
  <c:chart>
    <c:title>
      <c:tx>
        <c:rich>
          <a:bodyPr/>
          <a:lstStyle/>
          <a:p>
            <a:pPr>
              <a:defRPr/>
            </a:pPr>
            <a:r>
              <a:rPr lang="ru-RU"/>
              <a:t>Тональность ("ЖЖ")</a:t>
            </a:r>
          </a:p>
        </c:rich>
      </c:tx>
    </c:title>
    <c:view3D>
      <c:rAngAx val="1"/>
    </c:view3D>
    <c:plotArea>
      <c:layout/>
      <c:bar3DChart>
        <c:barDir val="col"/>
        <c:grouping val="clustered"/>
        <c:ser>
          <c:idx val="0"/>
          <c:order val="0"/>
          <c:dLbls>
            <c:dLbl>
              <c:idx val="0"/>
              <c:layout>
                <c:manualLayout>
                  <c:x val="1.1111111111111125E-2"/>
                  <c:y val="-2.7777777777778238E-2"/>
                </c:manualLayout>
              </c:layout>
              <c:tx>
                <c:rich>
                  <a:bodyPr/>
                  <a:lstStyle/>
                  <a:p>
                    <a:r>
                      <a:rPr lang="en-US"/>
                      <a:t> 24,6</a:t>
                    </a:r>
                    <a:r>
                      <a:rPr lang="ru-RU"/>
                      <a:t>%</a:t>
                    </a:r>
                    <a:r>
                      <a:rPr lang="en-US"/>
                      <a:t>   </a:t>
                    </a:r>
                  </a:p>
                </c:rich>
              </c:tx>
              <c:showVal val="1"/>
            </c:dLbl>
            <c:dLbl>
              <c:idx val="1"/>
              <c:layout>
                <c:manualLayout>
                  <c:x val="3.6111111111111212E-2"/>
                  <c:y val="-4.1666666666666664E-2"/>
                </c:manualLayout>
              </c:layout>
              <c:tx>
                <c:rich>
                  <a:bodyPr/>
                  <a:lstStyle/>
                  <a:p>
                    <a:r>
                      <a:rPr lang="en-US"/>
                      <a:t> 62,3</a:t>
                    </a:r>
                    <a:r>
                      <a:rPr lang="ru-RU"/>
                      <a:t>%</a:t>
                    </a:r>
                    <a:r>
                      <a:rPr lang="en-US"/>
                      <a:t>   </a:t>
                    </a:r>
                  </a:p>
                </c:rich>
              </c:tx>
              <c:showVal val="1"/>
            </c:dLbl>
            <c:dLbl>
              <c:idx val="2"/>
              <c:layout>
                <c:manualLayout>
                  <c:x val="3.0555555555555659E-2"/>
                  <c:y val="-4.6296296296296523E-2"/>
                </c:manualLayout>
              </c:layout>
              <c:tx>
                <c:rich>
                  <a:bodyPr/>
                  <a:lstStyle/>
                  <a:p>
                    <a:r>
                      <a:rPr lang="en-US"/>
                      <a:t> 13,1</a:t>
                    </a:r>
                    <a:r>
                      <a:rPr lang="ru-RU"/>
                      <a:t>%</a:t>
                    </a:r>
                    <a:r>
                      <a:rPr lang="en-US"/>
                      <a:t>   </a:t>
                    </a:r>
                  </a:p>
                </c:rich>
              </c:tx>
              <c:showVal val="1"/>
            </c:dLbl>
            <c:showVal val="1"/>
          </c:dLbls>
          <c:cat>
            <c:strRef>
              <c:f>жж!$D$65:$D$67</c:f>
              <c:strCache>
                <c:ptCount val="3"/>
                <c:pt idx="0">
                  <c:v>Положительная</c:v>
                </c:pt>
                <c:pt idx="1">
                  <c:v>Отрицательная</c:v>
                </c:pt>
                <c:pt idx="2">
                  <c:v>Нейтральная</c:v>
                </c:pt>
              </c:strCache>
            </c:strRef>
          </c:cat>
          <c:val>
            <c:numRef>
              <c:f>жж!$F$65:$F$67</c:f>
              <c:numCache>
                <c:formatCode>_-* #,##0.0_р_._-;\-* #,##0.0_р_._-;_-* "-"??_р_._-;_-@_-</c:formatCode>
                <c:ptCount val="3"/>
                <c:pt idx="0">
                  <c:v>24.590163934426229</c:v>
                </c:pt>
                <c:pt idx="1">
                  <c:v>62.295081967213044</c:v>
                </c:pt>
                <c:pt idx="2">
                  <c:v>13.114754098360656</c:v>
                </c:pt>
              </c:numCache>
            </c:numRef>
          </c:val>
        </c:ser>
        <c:dLbls>
          <c:showVal val="1"/>
        </c:dLbls>
        <c:shape val="box"/>
        <c:axId val="81811328"/>
        <c:axId val="81812864"/>
        <c:axId val="0"/>
      </c:bar3DChart>
      <c:catAx>
        <c:axId val="81811328"/>
        <c:scaling>
          <c:orientation val="minMax"/>
        </c:scaling>
        <c:axPos val="b"/>
        <c:tickLblPos val="nextTo"/>
        <c:crossAx val="81812864"/>
        <c:crosses val="autoZero"/>
        <c:auto val="1"/>
        <c:lblAlgn val="ctr"/>
        <c:lblOffset val="100"/>
      </c:catAx>
      <c:valAx>
        <c:axId val="81812864"/>
        <c:scaling>
          <c:orientation val="minMax"/>
        </c:scaling>
        <c:axPos val="l"/>
        <c:majorGridlines/>
        <c:numFmt formatCode="#,##0" sourceLinked="0"/>
        <c:tickLblPos val="nextTo"/>
        <c:crossAx val="81811328"/>
        <c:crosses val="autoZero"/>
        <c:crossBetween val="between"/>
      </c:valAx>
    </c:plotArea>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ru-RU"/>
  <c:style val="4"/>
  <c:chart>
    <c:title>
      <c:tx>
        <c:rich>
          <a:bodyPr/>
          <a:lstStyle/>
          <a:p>
            <a:pPr>
              <a:defRPr/>
            </a:pPr>
            <a:r>
              <a:rPr lang="ru-RU" sz="1600" b="1" i="0" baseline="0"/>
              <a:t>Категория "Применение технических возможностей" ("твиттер")</a:t>
            </a:r>
            <a:endParaRPr lang="ru-RU" sz="1600"/>
          </a:p>
        </c:rich>
      </c:tx>
    </c:title>
    <c:view3D>
      <c:rAngAx val="1"/>
    </c:view3D>
    <c:plotArea>
      <c:layout/>
      <c:bar3DChart>
        <c:barDir val="col"/>
        <c:grouping val="clustered"/>
        <c:ser>
          <c:idx val="0"/>
          <c:order val="0"/>
          <c:dLbls>
            <c:dLbl>
              <c:idx val="0"/>
              <c:tx>
                <c:rich>
                  <a:bodyPr/>
                  <a:lstStyle/>
                  <a:p>
                    <a:r>
                      <a:rPr lang="en-US"/>
                      <a:t> 11,9</a:t>
                    </a:r>
                    <a:r>
                      <a:rPr lang="ru-RU"/>
                      <a:t>%</a:t>
                    </a:r>
                    <a:r>
                      <a:rPr lang="en-US"/>
                      <a:t>   </a:t>
                    </a:r>
                  </a:p>
                </c:rich>
              </c:tx>
              <c:showVal val="1"/>
            </c:dLbl>
            <c:dLbl>
              <c:idx val="1"/>
              <c:tx>
                <c:rich>
                  <a:bodyPr/>
                  <a:lstStyle/>
                  <a:p>
                    <a:r>
                      <a:rPr lang="en-US"/>
                      <a:t> 2,0</a:t>
                    </a:r>
                    <a:r>
                      <a:rPr lang="ru-RU"/>
                      <a:t>%</a:t>
                    </a:r>
                    <a:r>
                      <a:rPr lang="en-US"/>
                      <a:t>   </a:t>
                    </a:r>
                  </a:p>
                </c:rich>
              </c:tx>
              <c:showVal val="1"/>
            </c:dLbl>
            <c:dLbl>
              <c:idx val="2"/>
              <c:tx>
                <c:rich>
                  <a:bodyPr/>
                  <a:lstStyle/>
                  <a:p>
                    <a:r>
                      <a:rPr lang="en-US"/>
                      <a:t> 0,4</a:t>
                    </a:r>
                    <a:r>
                      <a:rPr lang="ru-RU"/>
                      <a:t>%</a:t>
                    </a:r>
                    <a:r>
                      <a:rPr lang="en-US"/>
                      <a:t>   </a:t>
                    </a:r>
                  </a:p>
                </c:rich>
              </c:tx>
              <c:showVal val="1"/>
            </c:dLbl>
            <c:dLbl>
              <c:idx val="3"/>
              <c:tx>
                <c:rich>
                  <a:bodyPr/>
                  <a:lstStyle/>
                  <a:p>
                    <a:r>
                      <a:rPr lang="en-US"/>
                      <a:t> 11,5</a:t>
                    </a:r>
                    <a:r>
                      <a:rPr lang="ru-RU"/>
                      <a:t>%</a:t>
                    </a:r>
                    <a:r>
                      <a:rPr lang="en-US"/>
                      <a:t>   </a:t>
                    </a:r>
                  </a:p>
                </c:rich>
              </c:tx>
              <c:showVal val="1"/>
            </c:dLbl>
            <c:dLbl>
              <c:idx val="4"/>
              <c:tx>
                <c:rich>
                  <a:bodyPr/>
                  <a:lstStyle/>
                  <a:p>
                    <a:r>
                      <a:rPr lang="en-US"/>
                      <a:t> 32,5</a:t>
                    </a:r>
                    <a:r>
                      <a:rPr lang="ru-RU"/>
                      <a:t>%</a:t>
                    </a:r>
                    <a:r>
                      <a:rPr lang="en-US"/>
                      <a:t>   </a:t>
                    </a:r>
                  </a:p>
                </c:rich>
              </c:tx>
              <c:showVal val="1"/>
            </c:dLbl>
            <c:dLbl>
              <c:idx val="5"/>
              <c:tx>
                <c:rich>
                  <a:bodyPr/>
                  <a:lstStyle/>
                  <a:p>
                    <a:r>
                      <a:rPr lang="en-US"/>
                      <a:t> 3,6</a:t>
                    </a:r>
                    <a:r>
                      <a:rPr lang="ru-RU"/>
                      <a:t>%</a:t>
                    </a:r>
                    <a:r>
                      <a:rPr lang="en-US"/>
                      <a:t>   </a:t>
                    </a:r>
                  </a:p>
                </c:rich>
              </c:tx>
              <c:showVal val="1"/>
            </c:dLbl>
            <c:dLbl>
              <c:idx val="6"/>
              <c:tx>
                <c:rich>
                  <a:bodyPr/>
                  <a:lstStyle/>
                  <a:p>
                    <a:r>
                      <a:rPr lang="en-US"/>
                      <a:t> 7,1</a:t>
                    </a:r>
                    <a:r>
                      <a:rPr lang="ru-RU"/>
                      <a:t>%</a:t>
                    </a:r>
                    <a:r>
                      <a:rPr lang="en-US"/>
                      <a:t>   </a:t>
                    </a:r>
                  </a:p>
                </c:rich>
              </c:tx>
              <c:showVal val="1"/>
            </c:dLbl>
            <c:dLbl>
              <c:idx val="7"/>
              <c:tx>
                <c:rich>
                  <a:bodyPr/>
                  <a:lstStyle/>
                  <a:p>
                    <a:r>
                      <a:rPr lang="en-US"/>
                      <a:t> 17,1</a:t>
                    </a:r>
                    <a:r>
                      <a:rPr lang="ru-RU"/>
                      <a:t>%</a:t>
                    </a:r>
                    <a:r>
                      <a:rPr lang="en-US"/>
                      <a:t>   </a:t>
                    </a:r>
                  </a:p>
                </c:rich>
              </c:tx>
              <c:showVal val="1"/>
            </c:dLbl>
            <c:showVal val="1"/>
          </c:dLbls>
          <c:cat>
            <c:strRef>
              <c:f>Лист1!$M$3:$M$10</c:f>
              <c:strCache>
                <c:ptCount val="8"/>
                <c:pt idx="0">
                  <c:v>Фотография</c:v>
                </c:pt>
                <c:pt idx="1">
                  <c:v>Открытка</c:v>
                </c:pt>
                <c:pt idx="2">
                  <c:v>Карикатура</c:v>
                </c:pt>
                <c:pt idx="3">
                  <c:v>Смайлы</c:v>
                </c:pt>
                <c:pt idx="4">
                  <c:v>Ретвиты</c:v>
                </c:pt>
                <c:pt idx="5">
                  <c:v>Ссылки</c:v>
                </c:pt>
                <c:pt idx="6">
                  <c:v>Цитаты</c:v>
                </c:pt>
                <c:pt idx="7">
                  <c:v>Ответы</c:v>
                </c:pt>
              </c:strCache>
            </c:strRef>
          </c:cat>
          <c:val>
            <c:numRef>
              <c:f>Лист1!$O$3:$O$10</c:f>
              <c:numCache>
                <c:formatCode>_-* #,##0.0_р_._-;\-* #,##0.0_р_._-;_-* "-"??_р_._-;_-@_-</c:formatCode>
                <c:ptCount val="8"/>
                <c:pt idx="0">
                  <c:v>11.904761904761905</c:v>
                </c:pt>
                <c:pt idx="1">
                  <c:v>1.9841269841269928</c:v>
                </c:pt>
                <c:pt idx="2">
                  <c:v>0.39682539682539963</c:v>
                </c:pt>
                <c:pt idx="3">
                  <c:v>11.50793650793652</c:v>
                </c:pt>
                <c:pt idx="4">
                  <c:v>32.539682539682097</c:v>
                </c:pt>
                <c:pt idx="5">
                  <c:v>3.5714285714285707</c:v>
                </c:pt>
                <c:pt idx="6">
                  <c:v>7.1428571428571415</c:v>
                </c:pt>
                <c:pt idx="7">
                  <c:v>17.063492063492063</c:v>
                </c:pt>
              </c:numCache>
            </c:numRef>
          </c:val>
        </c:ser>
        <c:dLbls>
          <c:showVal val="1"/>
        </c:dLbls>
        <c:shape val="box"/>
        <c:axId val="81845632"/>
        <c:axId val="81757312"/>
        <c:axId val="0"/>
      </c:bar3DChart>
      <c:catAx>
        <c:axId val="81845632"/>
        <c:scaling>
          <c:orientation val="minMax"/>
        </c:scaling>
        <c:axPos val="b"/>
        <c:tickLblPos val="nextTo"/>
        <c:crossAx val="81757312"/>
        <c:crosses val="autoZero"/>
        <c:auto val="1"/>
        <c:lblAlgn val="ctr"/>
        <c:lblOffset val="100"/>
      </c:catAx>
      <c:valAx>
        <c:axId val="81757312"/>
        <c:scaling>
          <c:orientation val="minMax"/>
        </c:scaling>
        <c:axPos val="l"/>
        <c:majorGridlines/>
        <c:numFmt formatCode="_(* #,##0_);_(* \(#,##0\);_(* &quot;-&quot;_);_(@_)" sourceLinked="0"/>
        <c:tickLblPos val="nextTo"/>
        <c:crossAx val="81845632"/>
        <c:crosses val="autoZero"/>
        <c:crossBetween val="between"/>
      </c:valAx>
    </c:plotArea>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style val="4"/>
  <c:chart>
    <c:title>
      <c:tx>
        <c:rich>
          <a:bodyPr/>
          <a:lstStyle/>
          <a:p>
            <a:pPr>
              <a:defRPr/>
            </a:pPr>
            <a:r>
              <a:rPr lang="ru-RU" sz="1400" b="1" i="0" baseline="0"/>
              <a:t>Категория "Применение технических возможностей" ("ЖЖ")</a:t>
            </a:r>
          </a:p>
        </c:rich>
      </c:tx>
    </c:title>
    <c:view3D>
      <c:rAngAx val="1"/>
    </c:view3D>
    <c:plotArea>
      <c:layout/>
      <c:bar3DChart>
        <c:barDir val="col"/>
        <c:grouping val="clustered"/>
        <c:ser>
          <c:idx val="0"/>
          <c:order val="0"/>
          <c:dLbls>
            <c:dLbl>
              <c:idx val="0"/>
              <c:tx>
                <c:rich>
                  <a:bodyPr/>
                  <a:lstStyle/>
                  <a:p>
                    <a:r>
                      <a:rPr lang="en-US"/>
                      <a:t>6,6</a:t>
                    </a:r>
                    <a:r>
                      <a:rPr lang="ru-RU"/>
                      <a:t>%</a:t>
                    </a:r>
                    <a:endParaRPr lang="en-US"/>
                  </a:p>
                </c:rich>
              </c:tx>
              <c:showVal val="1"/>
            </c:dLbl>
            <c:dLbl>
              <c:idx val="1"/>
              <c:tx>
                <c:rich>
                  <a:bodyPr/>
                  <a:lstStyle/>
                  <a:p>
                    <a:r>
                      <a:rPr lang="en-US"/>
                      <a:t>4,9</a:t>
                    </a:r>
                    <a:r>
                      <a:rPr lang="ru-RU"/>
                      <a:t>%</a:t>
                    </a:r>
                    <a:endParaRPr lang="en-US"/>
                  </a:p>
                </c:rich>
              </c:tx>
              <c:showVal val="1"/>
            </c:dLbl>
            <c:dLbl>
              <c:idx val="2"/>
              <c:tx>
                <c:rich>
                  <a:bodyPr/>
                  <a:lstStyle/>
                  <a:p>
                    <a:r>
                      <a:rPr lang="en-US"/>
                      <a:t>9,8</a:t>
                    </a:r>
                    <a:r>
                      <a:rPr lang="ru-RU"/>
                      <a:t>%</a:t>
                    </a:r>
                    <a:endParaRPr lang="en-US"/>
                  </a:p>
                </c:rich>
              </c:tx>
              <c:showVal val="1"/>
            </c:dLbl>
            <c:dLbl>
              <c:idx val="3"/>
              <c:tx>
                <c:rich>
                  <a:bodyPr/>
                  <a:lstStyle/>
                  <a:p>
                    <a:r>
                      <a:rPr lang="en-US"/>
                      <a:t>1,6</a:t>
                    </a:r>
                    <a:r>
                      <a:rPr lang="ru-RU"/>
                      <a:t>%</a:t>
                    </a:r>
                    <a:endParaRPr lang="en-US"/>
                  </a:p>
                </c:rich>
              </c:tx>
              <c:showVal val="1"/>
            </c:dLbl>
            <c:dLbl>
              <c:idx val="4"/>
              <c:tx>
                <c:rich>
                  <a:bodyPr/>
                  <a:lstStyle/>
                  <a:p>
                    <a:r>
                      <a:rPr lang="en-US"/>
                      <a:t>1,6</a:t>
                    </a:r>
                    <a:r>
                      <a:rPr lang="ru-RU"/>
                      <a:t>%</a:t>
                    </a:r>
                    <a:endParaRPr lang="en-US"/>
                  </a:p>
                </c:rich>
              </c:tx>
              <c:showVal val="1"/>
            </c:dLbl>
            <c:showVal val="1"/>
          </c:dLbls>
          <c:cat>
            <c:strRef>
              <c:f>жж!$B$34:$B$38</c:f>
              <c:strCache>
                <c:ptCount val="5"/>
                <c:pt idx="0">
                  <c:v>Фотографии</c:v>
                </c:pt>
                <c:pt idx="1">
                  <c:v>Смайлы</c:v>
                </c:pt>
                <c:pt idx="2">
                  <c:v>Цитаты</c:v>
                </c:pt>
                <c:pt idx="3">
                  <c:v>Стихи</c:v>
                </c:pt>
                <c:pt idx="4">
                  <c:v>Видео</c:v>
                </c:pt>
              </c:strCache>
            </c:strRef>
          </c:cat>
          <c:val>
            <c:numRef>
              <c:f>жж!$D$34:$D$38</c:f>
              <c:numCache>
                <c:formatCode>0.0</c:formatCode>
                <c:ptCount val="5"/>
                <c:pt idx="0">
                  <c:v>6.557377049180328</c:v>
                </c:pt>
                <c:pt idx="1">
                  <c:v>4.918032786885246</c:v>
                </c:pt>
                <c:pt idx="2">
                  <c:v>9.8360655737704921</c:v>
                </c:pt>
                <c:pt idx="3">
                  <c:v>1.6393442622950818</c:v>
                </c:pt>
                <c:pt idx="4">
                  <c:v>1.6393442622950818</c:v>
                </c:pt>
              </c:numCache>
            </c:numRef>
          </c:val>
        </c:ser>
        <c:dLbls>
          <c:showVal val="1"/>
        </c:dLbls>
        <c:shape val="box"/>
        <c:axId val="81974400"/>
        <c:axId val="81975936"/>
        <c:axId val="0"/>
      </c:bar3DChart>
      <c:catAx>
        <c:axId val="81974400"/>
        <c:scaling>
          <c:orientation val="minMax"/>
        </c:scaling>
        <c:axPos val="b"/>
        <c:tickLblPos val="nextTo"/>
        <c:crossAx val="81975936"/>
        <c:crosses val="autoZero"/>
        <c:auto val="1"/>
        <c:lblAlgn val="ctr"/>
        <c:lblOffset val="100"/>
      </c:catAx>
      <c:valAx>
        <c:axId val="81975936"/>
        <c:scaling>
          <c:orientation val="minMax"/>
        </c:scaling>
        <c:axPos val="l"/>
        <c:majorGridlines/>
        <c:numFmt formatCode="0" sourceLinked="0"/>
        <c:tickLblPos val="nextTo"/>
        <c:crossAx val="81974400"/>
        <c:crosses val="autoZero"/>
        <c:crossBetween val="between"/>
      </c:valAx>
    </c:plotArea>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style val="4"/>
  <c:chart>
    <c:title>
      <c:tx>
        <c:rich>
          <a:bodyPr/>
          <a:lstStyle/>
          <a:p>
            <a:pPr>
              <a:defRPr/>
            </a:pPr>
            <a:r>
              <a:rPr lang="ru-RU" sz="1400"/>
              <a:t>Категория </a:t>
            </a:r>
            <a:r>
              <a:rPr lang="ru-RU" sz="1400" baseline="0"/>
              <a:t> "Функция шутки" (Заседания)</a:t>
            </a:r>
            <a:endParaRPr lang="ru-RU" sz="1400"/>
          </a:p>
        </c:rich>
      </c:tx>
    </c:title>
    <c:view3D>
      <c:rAngAx val="1"/>
    </c:view3D>
    <c:plotArea>
      <c:layout/>
      <c:bar3DChart>
        <c:barDir val="col"/>
        <c:grouping val="clustered"/>
        <c:ser>
          <c:idx val="0"/>
          <c:order val="0"/>
          <c:dLbls>
            <c:dLbl>
              <c:idx val="0"/>
              <c:tx>
                <c:rich>
                  <a:bodyPr/>
                  <a:lstStyle/>
                  <a:p>
                    <a:r>
                      <a:rPr lang="en-US"/>
                      <a:t>28,8</a:t>
                    </a:r>
                    <a:r>
                      <a:rPr lang="ru-RU"/>
                      <a:t>%</a:t>
                    </a:r>
                    <a:endParaRPr lang="en-US"/>
                  </a:p>
                </c:rich>
              </c:tx>
              <c:showVal val="1"/>
            </c:dLbl>
            <c:dLbl>
              <c:idx val="1"/>
              <c:tx>
                <c:rich>
                  <a:bodyPr/>
                  <a:lstStyle/>
                  <a:p>
                    <a:r>
                      <a:rPr lang="en-US"/>
                      <a:t>9,9</a:t>
                    </a:r>
                    <a:r>
                      <a:rPr lang="ru-RU"/>
                      <a:t>%</a:t>
                    </a:r>
                    <a:endParaRPr lang="en-US"/>
                  </a:p>
                </c:rich>
              </c:tx>
              <c:showVal val="1"/>
            </c:dLbl>
            <c:dLbl>
              <c:idx val="2"/>
              <c:tx>
                <c:rich>
                  <a:bodyPr/>
                  <a:lstStyle/>
                  <a:p>
                    <a:r>
                      <a:rPr lang="en-US"/>
                      <a:t>2,3</a:t>
                    </a:r>
                    <a:r>
                      <a:rPr lang="ru-RU"/>
                      <a:t>%</a:t>
                    </a:r>
                    <a:endParaRPr lang="en-US"/>
                  </a:p>
                </c:rich>
              </c:tx>
              <c:showVal val="1"/>
            </c:dLbl>
            <c:dLbl>
              <c:idx val="3"/>
              <c:tx>
                <c:rich>
                  <a:bodyPr/>
                  <a:lstStyle/>
                  <a:p>
                    <a:r>
                      <a:rPr lang="en-US"/>
                      <a:t>3,8</a:t>
                    </a:r>
                    <a:r>
                      <a:rPr lang="ru-RU"/>
                      <a:t>%</a:t>
                    </a:r>
                    <a:endParaRPr lang="en-US"/>
                  </a:p>
                </c:rich>
              </c:tx>
              <c:showVal val="1"/>
            </c:dLbl>
            <c:dLbl>
              <c:idx val="4"/>
              <c:tx>
                <c:rich>
                  <a:bodyPr/>
                  <a:lstStyle/>
                  <a:p>
                    <a:r>
                      <a:rPr lang="en-US"/>
                      <a:t>13,6</a:t>
                    </a:r>
                    <a:r>
                      <a:rPr lang="ru-RU"/>
                      <a:t>%</a:t>
                    </a:r>
                    <a:endParaRPr lang="en-US"/>
                  </a:p>
                </c:rich>
              </c:tx>
              <c:showVal val="1"/>
            </c:dLbl>
            <c:dLbl>
              <c:idx val="5"/>
              <c:tx>
                <c:rich>
                  <a:bodyPr/>
                  <a:lstStyle/>
                  <a:p>
                    <a:r>
                      <a:rPr lang="en-US"/>
                      <a:t>32,6</a:t>
                    </a:r>
                    <a:r>
                      <a:rPr lang="ru-RU"/>
                      <a:t>%</a:t>
                    </a:r>
                    <a:endParaRPr lang="en-US"/>
                  </a:p>
                </c:rich>
              </c:tx>
              <c:showVal val="1"/>
            </c:dLbl>
            <c:dLbl>
              <c:idx val="6"/>
              <c:tx>
                <c:rich>
                  <a:bodyPr/>
                  <a:lstStyle/>
                  <a:p>
                    <a:r>
                      <a:rPr lang="en-US"/>
                      <a:t>9,1</a:t>
                    </a:r>
                    <a:r>
                      <a:rPr lang="ru-RU"/>
                      <a:t>%</a:t>
                    </a:r>
                    <a:endParaRPr lang="en-US"/>
                  </a:p>
                </c:rich>
              </c:tx>
              <c:showVal val="1"/>
            </c:dLbl>
            <c:showVal val="1"/>
          </c:dLbls>
          <c:cat>
            <c:strRef>
              <c:f>Лист4!$S$40:$S$46</c:f>
              <c:strCache>
                <c:ptCount val="7"/>
                <c:pt idx="0">
                  <c:v>Демонстрация недовольства</c:v>
                </c:pt>
                <c:pt idx="1">
                  <c:v>Разрядка ситуации</c:v>
                </c:pt>
                <c:pt idx="2">
                  <c:v>Унижение/оскорбление</c:v>
                </c:pt>
                <c:pt idx="3">
                  <c:v>Оправдание</c:v>
                </c:pt>
                <c:pt idx="4">
                  <c:v>Увеселительная</c:v>
                </c:pt>
                <c:pt idx="5">
                  <c:v>Усиление эффекта</c:v>
                </c:pt>
                <c:pt idx="6">
                  <c:v>Ненамеренная шутка</c:v>
                </c:pt>
              </c:strCache>
            </c:strRef>
          </c:cat>
          <c:val>
            <c:numRef>
              <c:f>Лист4!$U$40:$U$46</c:f>
              <c:numCache>
                <c:formatCode>0.0</c:formatCode>
                <c:ptCount val="7"/>
                <c:pt idx="0">
                  <c:v>28.79</c:v>
                </c:pt>
                <c:pt idx="1">
                  <c:v>9.8500000000000068</c:v>
                </c:pt>
                <c:pt idx="2">
                  <c:v>2.27</c:v>
                </c:pt>
                <c:pt idx="3">
                  <c:v>3.79</c:v>
                </c:pt>
                <c:pt idx="4">
                  <c:v>13.639999999999999</c:v>
                </c:pt>
                <c:pt idx="5">
                  <c:v>32.58</c:v>
                </c:pt>
                <c:pt idx="6">
                  <c:v>9.09</c:v>
                </c:pt>
              </c:numCache>
            </c:numRef>
          </c:val>
        </c:ser>
        <c:dLbls>
          <c:showVal val="1"/>
        </c:dLbls>
        <c:shape val="box"/>
        <c:axId val="82020992"/>
        <c:axId val="82043264"/>
        <c:axId val="0"/>
      </c:bar3DChart>
      <c:catAx>
        <c:axId val="82020992"/>
        <c:scaling>
          <c:orientation val="minMax"/>
        </c:scaling>
        <c:axPos val="b"/>
        <c:tickLblPos val="nextTo"/>
        <c:crossAx val="82043264"/>
        <c:crosses val="autoZero"/>
        <c:auto val="1"/>
        <c:lblAlgn val="ctr"/>
        <c:lblOffset val="100"/>
      </c:catAx>
      <c:valAx>
        <c:axId val="82043264"/>
        <c:scaling>
          <c:orientation val="minMax"/>
        </c:scaling>
        <c:axPos val="l"/>
        <c:majorGridlines/>
        <c:numFmt formatCode="0" sourceLinked="0"/>
        <c:tickLblPos val="nextTo"/>
        <c:crossAx val="82020992"/>
        <c:crosses val="autoZero"/>
        <c:crossBetween val="between"/>
      </c:valAx>
    </c:plotArea>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ru-RU"/>
  <c:style val="4"/>
  <c:chart>
    <c:title>
      <c:tx>
        <c:rich>
          <a:bodyPr/>
          <a:lstStyle/>
          <a:p>
            <a:pPr>
              <a:defRPr/>
            </a:pPr>
            <a:r>
              <a:rPr lang="ru-RU" sz="1400"/>
              <a:t>Категория</a:t>
            </a:r>
            <a:r>
              <a:rPr lang="ru-RU" sz="1400" baseline="0"/>
              <a:t> "Функция шутки" ("ЖЖ")</a:t>
            </a:r>
          </a:p>
        </c:rich>
      </c:tx>
    </c:title>
    <c:view3D>
      <c:rAngAx val="1"/>
    </c:view3D>
    <c:plotArea>
      <c:layout/>
      <c:bar3DChart>
        <c:barDir val="col"/>
        <c:grouping val="clustered"/>
        <c:ser>
          <c:idx val="0"/>
          <c:order val="0"/>
          <c:dLbls>
            <c:dLbl>
              <c:idx val="0"/>
              <c:tx>
                <c:rich>
                  <a:bodyPr/>
                  <a:lstStyle/>
                  <a:p>
                    <a:r>
                      <a:rPr lang="en-US"/>
                      <a:t>23,0</a:t>
                    </a:r>
                    <a:r>
                      <a:rPr lang="ru-RU"/>
                      <a:t>%</a:t>
                    </a:r>
                    <a:endParaRPr lang="en-US"/>
                  </a:p>
                </c:rich>
              </c:tx>
              <c:showVal val="1"/>
            </c:dLbl>
            <c:dLbl>
              <c:idx val="1"/>
              <c:tx>
                <c:rich>
                  <a:bodyPr/>
                  <a:lstStyle/>
                  <a:p>
                    <a:r>
                      <a:rPr lang="en-US"/>
                      <a:t>4,9</a:t>
                    </a:r>
                    <a:r>
                      <a:rPr lang="ru-RU"/>
                      <a:t>%</a:t>
                    </a:r>
                    <a:endParaRPr lang="en-US"/>
                  </a:p>
                </c:rich>
              </c:tx>
              <c:showVal val="1"/>
            </c:dLbl>
            <c:dLbl>
              <c:idx val="2"/>
              <c:tx>
                <c:rich>
                  <a:bodyPr/>
                  <a:lstStyle/>
                  <a:p>
                    <a:r>
                      <a:rPr lang="en-US"/>
                      <a:t>13,1</a:t>
                    </a:r>
                    <a:r>
                      <a:rPr lang="ru-RU"/>
                      <a:t>%</a:t>
                    </a:r>
                    <a:endParaRPr lang="en-US"/>
                  </a:p>
                </c:rich>
              </c:tx>
              <c:showVal val="1"/>
            </c:dLbl>
            <c:dLbl>
              <c:idx val="3"/>
              <c:tx>
                <c:rich>
                  <a:bodyPr/>
                  <a:lstStyle/>
                  <a:p>
                    <a:r>
                      <a:rPr lang="en-US"/>
                      <a:t>4,9</a:t>
                    </a:r>
                    <a:r>
                      <a:rPr lang="ru-RU"/>
                      <a:t>%</a:t>
                    </a:r>
                    <a:endParaRPr lang="en-US"/>
                  </a:p>
                </c:rich>
              </c:tx>
              <c:showVal val="1"/>
            </c:dLbl>
            <c:dLbl>
              <c:idx val="4"/>
              <c:tx>
                <c:rich>
                  <a:bodyPr/>
                  <a:lstStyle/>
                  <a:p>
                    <a:r>
                      <a:rPr lang="en-US"/>
                      <a:t>19,7</a:t>
                    </a:r>
                    <a:r>
                      <a:rPr lang="ru-RU"/>
                      <a:t>%</a:t>
                    </a:r>
                    <a:endParaRPr lang="en-US"/>
                  </a:p>
                </c:rich>
              </c:tx>
              <c:showVal val="1"/>
            </c:dLbl>
            <c:dLbl>
              <c:idx val="5"/>
              <c:tx>
                <c:rich>
                  <a:bodyPr/>
                  <a:lstStyle/>
                  <a:p>
                    <a:r>
                      <a:rPr lang="en-US"/>
                      <a:t>34,4</a:t>
                    </a:r>
                    <a:r>
                      <a:rPr lang="ru-RU"/>
                      <a:t>%</a:t>
                    </a:r>
                  </a:p>
                </c:rich>
              </c:tx>
              <c:showVal val="1"/>
            </c:dLbl>
            <c:showVal val="1"/>
          </c:dLbls>
          <c:cat>
            <c:strRef>
              <c:f>жж!$J$34:$J$39</c:f>
              <c:strCache>
                <c:ptCount val="6"/>
                <c:pt idx="0">
                  <c:v>Демонстрация недовольства</c:v>
                </c:pt>
                <c:pt idx="1">
                  <c:v>Разрядка ситуации</c:v>
                </c:pt>
                <c:pt idx="2">
                  <c:v>Унижение/оскорбление</c:v>
                </c:pt>
                <c:pt idx="3">
                  <c:v>Оправдание</c:v>
                </c:pt>
                <c:pt idx="4">
                  <c:v>Увеселительная функция</c:v>
                </c:pt>
                <c:pt idx="5">
                  <c:v>Усиление эффекта доносимого сообщения</c:v>
                </c:pt>
              </c:strCache>
            </c:strRef>
          </c:cat>
          <c:val>
            <c:numRef>
              <c:f>жж!$L$34:$L$39</c:f>
              <c:numCache>
                <c:formatCode>0.0</c:formatCode>
                <c:ptCount val="6"/>
                <c:pt idx="0">
                  <c:v>22.950819672130958</c:v>
                </c:pt>
                <c:pt idx="1">
                  <c:v>4.918032786885246</c:v>
                </c:pt>
                <c:pt idx="2">
                  <c:v>13.114754098360656</c:v>
                </c:pt>
                <c:pt idx="3">
                  <c:v>4.918032786885246</c:v>
                </c:pt>
                <c:pt idx="4">
                  <c:v>19.672131147540984</c:v>
                </c:pt>
                <c:pt idx="5">
                  <c:v>34.42622950819672</c:v>
                </c:pt>
              </c:numCache>
            </c:numRef>
          </c:val>
        </c:ser>
        <c:dLbls>
          <c:showVal val="1"/>
        </c:dLbls>
        <c:shape val="box"/>
        <c:axId val="82272640"/>
        <c:axId val="82274176"/>
        <c:axId val="0"/>
      </c:bar3DChart>
      <c:catAx>
        <c:axId val="82272640"/>
        <c:scaling>
          <c:orientation val="minMax"/>
        </c:scaling>
        <c:axPos val="b"/>
        <c:tickLblPos val="nextTo"/>
        <c:crossAx val="82274176"/>
        <c:crosses val="autoZero"/>
        <c:auto val="1"/>
        <c:lblAlgn val="ctr"/>
        <c:lblOffset val="100"/>
      </c:catAx>
      <c:valAx>
        <c:axId val="82274176"/>
        <c:scaling>
          <c:orientation val="minMax"/>
        </c:scaling>
        <c:axPos val="l"/>
        <c:majorGridlines/>
        <c:numFmt formatCode="0" sourceLinked="0"/>
        <c:tickLblPos val="nextTo"/>
        <c:crossAx val="82272640"/>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Динамика использовани шуток в "твиттере" во</a:t>
            </a:r>
            <a:r>
              <a:rPr lang="ru-RU" sz="1200" baseline="0"/>
              <a:t> время заседаний КС</a:t>
            </a:r>
            <a:endParaRPr lang="ru-RU" sz="1200"/>
          </a:p>
        </c:rich>
      </c:tx>
    </c:title>
    <c:plotArea>
      <c:layout/>
      <c:lineChart>
        <c:grouping val="standard"/>
        <c:ser>
          <c:idx val="0"/>
          <c:order val="0"/>
          <c:tx>
            <c:strRef>
              <c:f>Лист4!$S$2</c:f>
              <c:strCache>
                <c:ptCount val="1"/>
                <c:pt idx="0">
                  <c:v>Количество шуток</c:v>
                </c:pt>
              </c:strCache>
            </c:strRef>
          </c:tx>
          <c:dLbls>
            <c:dLblPos val="t"/>
            <c:showVal val="1"/>
          </c:dLbls>
          <c:cat>
            <c:strRef>
              <c:f>Лист4!$R$3:$R$12</c:f>
              <c:strCache>
                <c:ptCount val="10"/>
                <c:pt idx="0">
                  <c:v>Заседание №1</c:v>
                </c:pt>
                <c:pt idx="1">
                  <c:v>Заседание №2</c:v>
                </c:pt>
                <c:pt idx="2">
                  <c:v>Заседание №3</c:v>
                </c:pt>
                <c:pt idx="3">
                  <c:v>Заседание №4</c:v>
                </c:pt>
                <c:pt idx="4">
                  <c:v>Заседание №5</c:v>
                </c:pt>
                <c:pt idx="5">
                  <c:v>Заседание №6</c:v>
                </c:pt>
                <c:pt idx="6">
                  <c:v>Заседание №7</c:v>
                </c:pt>
                <c:pt idx="7">
                  <c:v>Заседание №8</c:v>
                </c:pt>
                <c:pt idx="8">
                  <c:v>Заседание №9</c:v>
                </c:pt>
                <c:pt idx="9">
                  <c:v>Заседание №11</c:v>
                </c:pt>
              </c:strCache>
            </c:strRef>
          </c:cat>
          <c:val>
            <c:numRef>
              <c:f>Лист4!$S$3:$S$12</c:f>
              <c:numCache>
                <c:formatCode>General</c:formatCode>
                <c:ptCount val="10"/>
                <c:pt idx="0">
                  <c:v>9</c:v>
                </c:pt>
                <c:pt idx="1">
                  <c:v>14</c:v>
                </c:pt>
                <c:pt idx="2">
                  <c:v>22</c:v>
                </c:pt>
                <c:pt idx="3">
                  <c:v>50</c:v>
                </c:pt>
                <c:pt idx="4">
                  <c:v>9</c:v>
                </c:pt>
                <c:pt idx="5">
                  <c:v>55</c:v>
                </c:pt>
                <c:pt idx="6">
                  <c:v>26</c:v>
                </c:pt>
                <c:pt idx="7">
                  <c:v>36</c:v>
                </c:pt>
                <c:pt idx="8">
                  <c:v>16</c:v>
                </c:pt>
                <c:pt idx="9">
                  <c:v>15</c:v>
                </c:pt>
              </c:numCache>
            </c:numRef>
          </c:val>
        </c:ser>
        <c:marker val="1"/>
        <c:axId val="69465600"/>
        <c:axId val="69467136"/>
      </c:lineChart>
      <c:catAx>
        <c:axId val="69465600"/>
        <c:scaling>
          <c:orientation val="minMax"/>
        </c:scaling>
        <c:axPos val="b"/>
        <c:tickLblPos val="nextTo"/>
        <c:crossAx val="69467136"/>
        <c:crosses val="autoZero"/>
        <c:auto val="1"/>
        <c:lblAlgn val="ctr"/>
        <c:lblOffset val="100"/>
      </c:catAx>
      <c:valAx>
        <c:axId val="69467136"/>
        <c:scaling>
          <c:orientation val="minMax"/>
        </c:scaling>
        <c:axPos val="l"/>
        <c:majorGridlines/>
        <c:title>
          <c:tx>
            <c:rich>
              <a:bodyPr rot="-5400000" vert="horz"/>
              <a:lstStyle/>
              <a:p>
                <a:pPr>
                  <a:defRPr/>
                </a:pPr>
                <a:r>
                  <a:rPr lang="ru-RU"/>
                  <a:t>Количество шуток</a:t>
                </a:r>
              </a:p>
            </c:rich>
          </c:tx>
        </c:title>
        <c:numFmt formatCode="General" sourceLinked="1"/>
        <c:tickLblPos val="nextTo"/>
        <c:crossAx val="69465600"/>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a:t>Динамика использования шуток на заседаниях КС</a:t>
            </a:r>
          </a:p>
        </c:rich>
      </c:tx>
      <c:layout>
        <c:manualLayout>
          <c:xMode val="edge"/>
          <c:yMode val="edge"/>
          <c:x val="0.15486111111111353"/>
          <c:y val="3.2407407407408106E-2"/>
        </c:manualLayout>
      </c:layout>
    </c:title>
    <c:plotArea>
      <c:layout/>
      <c:lineChart>
        <c:grouping val="standard"/>
        <c:ser>
          <c:idx val="0"/>
          <c:order val="0"/>
          <c:tx>
            <c:strRef>
              <c:f>Лист4!$Z$2</c:f>
              <c:strCache>
                <c:ptCount val="1"/>
                <c:pt idx="0">
                  <c:v>Количество шуток</c:v>
                </c:pt>
              </c:strCache>
            </c:strRef>
          </c:tx>
          <c:dLbls>
            <c:dLblPos val="t"/>
            <c:showVal val="1"/>
          </c:dLbls>
          <c:cat>
            <c:strRef>
              <c:f>Лист4!$Y$3:$Y$12</c:f>
              <c:strCache>
                <c:ptCount val="10"/>
                <c:pt idx="0">
                  <c:v>Заседание №1</c:v>
                </c:pt>
                <c:pt idx="1">
                  <c:v>Заседание №2</c:v>
                </c:pt>
                <c:pt idx="2">
                  <c:v>Заседание №3</c:v>
                </c:pt>
                <c:pt idx="3">
                  <c:v>Заседание №4</c:v>
                </c:pt>
                <c:pt idx="4">
                  <c:v>Заседание №5</c:v>
                </c:pt>
                <c:pt idx="5">
                  <c:v>Заседание №6</c:v>
                </c:pt>
                <c:pt idx="6">
                  <c:v>Заседание №7</c:v>
                </c:pt>
                <c:pt idx="7">
                  <c:v>Заседание №8</c:v>
                </c:pt>
                <c:pt idx="8">
                  <c:v>Заседание №9</c:v>
                </c:pt>
                <c:pt idx="9">
                  <c:v>Заседание №11</c:v>
                </c:pt>
              </c:strCache>
            </c:strRef>
          </c:cat>
          <c:val>
            <c:numRef>
              <c:f>Лист4!$Z$3:$Z$12</c:f>
              <c:numCache>
                <c:formatCode>General</c:formatCode>
                <c:ptCount val="10"/>
                <c:pt idx="0">
                  <c:v>9</c:v>
                </c:pt>
                <c:pt idx="1">
                  <c:v>17</c:v>
                </c:pt>
                <c:pt idx="2">
                  <c:v>12</c:v>
                </c:pt>
                <c:pt idx="3">
                  <c:v>6</c:v>
                </c:pt>
                <c:pt idx="4">
                  <c:v>5</c:v>
                </c:pt>
                <c:pt idx="5">
                  <c:v>23</c:v>
                </c:pt>
                <c:pt idx="6">
                  <c:v>22</c:v>
                </c:pt>
                <c:pt idx="7">
                  <c:v>18</c:v>
                </c:pt>
                <c:pt idx="8">
                  <c:v>10</c:v>
                </c:pt>
                <c:pt idx="9">
                  <c:v>10</c:v>
                </c:pt>
              </c:numCache>
            </c:numRef>
          </c:val>
        </c:ser>
        <c:marker val="1"/>
        <c:axId val="81435648"/>
        <c:axId val="81437440"/>
      </c:lineChart>
      <c:catAx>
        <c:axId val="81435648"/>
        <c:scaling>
          <c:orientation val="minMax"/>
        </c:scaling>
        <c:axPos val="b"/>
        <c:tickLblPos val="nextTo"/>
        <c:crossAx val="81437440"/>
        <c:crosses val="autoZero"/>
        <c:auto val="1"/>
        <c:lblAlgn val="ctr"/>
        <c:lblOffset val="100"/>
      </c:catAx>
      <c:valAx>
        <c:axId val="81437440"/>
        <c:scaling>
          <c:orientation val="minMax"/>
        </c:scaling>
        <c:axPos val="l"/>
        <c:majorGridlines/>
        <c:title>
          <c:tx>
            <c:rich>
              <a:bodyPr rot="-5400000" vert="horz"/>
              <a:lstStyle/>
              <a:p>
                <a:pPr>
                  <a:defRPr/>
                </a:pPr>
                <a:r>
                  <a:rPr lang="ru-RU"/>
                  <a:t>Количество шуток</a:t>
                </a:r>
              </a:p>
            </c:rich>
          </c:tx>
        </c:title>
        <c:numFmt formatCode="General" sourceLinked="1"/>
        <c:tickLblPos val="nextTo"/>
        <c:crossAx val="81435648"/>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style val="4"/>
  <c:chart>
    <c:title>
      <c:tx>
        <c:rich>
          <a:bodyPr/>
          <a:lstStyle/>
          <a:p>
            <a:pPr>
              <a:defRPr/>
            </a:pPr>
            <a:r>
              <a:rPr lang="ru-RU"/>
              <a:t>Категория "Шутки"</a:t>
            </a:r>
            <a:r>
              <a:rPr lang="ru-RU" baseline="0"/>
              <a:t> (Заседания)</a:t>
            </a:r>
            <a:endParaRPr lang="ru-RU"/>
          </a:p>
        </c:rich>
      </c:tx>
      <c:layout>
        <c:manualLayout>
          <c:xMode val="edge"/>
          <c:yMode val="edge"/>
          <c:x val="0.24795144356955523"/>
          <c:y val="2.7777777777778269E-2"/>
        </c:manualLayout>
      </c:layout>
    </c:title>
    <c:view3D>
      <c:rAngAx val="1"/>
    </c:view3D>
    <c:plotArea>
      <c:layout/>
      <c:bar3DChart>
        <c:barDir val="col"/>
        <c:grouping val="clustered"/>
        <c:ser>
          <c:idx val="0"/>
          <c:order val="0"/>
          <c:dLbls>
            <c:dLbl>
              <c:idx val="0"/>
              <c:tx>
                <c:rich>
                  <a:bodyPr/>
                  <a:lstStyle/>
                  <a:p>
                    <a:r>
                      <a:rPr lang="en-US"/>
                      <a:t> 31,8</a:t>
                    </a:r>
                    <a:r>
                      <a:rPr lang="ru-RU"/>
                      <a:t>%</a:t>
                    </a:r>
                    <a:r>
                      <a:rPr lang="en-US"/>
                      <a:t>   </a:t>
                    </a:r>
                  </a:p>
                </c:rich>
              </c:tx>
              <c:showVal val="1"/>
            </c:dLbl>
            <c:dLbl>
              <c:idx val="1"/>
              <c:tx>
                <c:rich>
                  <a:bodyPr/>
                  <a:lstStyle/>
                  <a:p>
                    <a:r>
                      <a:rPr lang="en-US"/>
                      <a:t> 36,4</a:t>
                    </a:r>
                    <a:r>
                      <a:rPr lang="ru-RU"/>
                      <a:t>%</a:t>
                    </a:r>
                    <a:r>
                      <a:rPr lang="en-US"/>
                      <a:t>   </a:t>
                    </a:r>
                  </a:p>
                </c:rich>
              </c:tx>
              <c:showVal val="1"/>
            </c:dLbl>
            <c:dLbl>
              <c:idx val="2"/>
              <c:tx>
                <c:rich>
                  <a:bodyPr/>
                  <a:lstStyle/>
                  <a:p>
                    <a:r>
                      <a:rPr lang="en-US"/>
                      <a:t> 6,8</a:t>
                    </a:r>
                    <a:r>
                      <a:rPr lang="ru-RU"/>
                      <a:t>%</a:t>
                    </a:r>
                    <a:r>
                      <a:rPr lang="en-US"/>
                      <a:t>   </a:t>
                    </a:r>
                  </a:p>
                </c:rich>
              </c:tx>
              <c:showVal val="1"/>
            </c:dLbl>
            <c:dLbl>
              <c:idx val="3"/>
              <c:tx>
                <c:rich>
                  <a:bodyPr/>
                  <a:lstStyle/>
                  <a:p>
                    <a:r>
                      <a:rPr lang="en-US"/>
                      <a:t> 0,8</a:t>
                    </a:r>
                    <a:r>
                      <a:rPr lang="ru-RU"/>
                      <a:t>%</a:t>
                    </a:r>
                    <a:r>
                      <a:rPr lang="en-US"/>
                      <a:t>   </a:t>
                    </a:r>
                  </a:p>
                </c:rich>
              </c:tx>
              <c:showVal val="1"/>
            </c:dLbl>
            <c:dLbl>
              <c:idx val="4"/>
              <c:tx>
                <c:rich>
                  <a:bodyPr/>
                  <a:lstStyle/>
                  <a:p>
                    <a:r>
                      <a:rPr lang="en-US"/>
                      <a:t> 10,6</a:t>
                    </a:r>
                    <a:r>
                      <a:rPr lang="ru-RU"/>
                      <a:t>%</a:t>
                    </a:r>
                    <a:r>
                      <a:rPr lang="en-US"/>
                      <a:t>   </a:t>
                    </a:r>
                  </a:p>
                </c:rich>
              </c:tx>
              <c:showVal val="1"/>
            </c:dLbl>
            <c:dLbl>
              <c:idx val="5"/>
              <c:tx>
                <c:rich>
                  <a:bodyPr/>
                  <a:lstStyle/>
                  <a:p>
                    <a:r>
                      <a:rPr lang="en-US"/>
                      <a:t> 0,8</a:t>
                    </a:r>
                    <a:r>
                      <a:rPr lang="ru-RU"/>
                      <a:t>%</a:t>
                    </a:r>
                    <a:r>
                      <a:rPr lang="en-US"/>
                      <a:t>   </a:t>
                    </a:r>
                  </a:p>
                </c:rich>
              </c:tx>
              <c:showVal val="1"/>
            </c:dLbl>
            <c:dLbl>
              <c:idx val="6"/>
              <c:tx>
                <c:rich>
                  <a:bodyPr/>
                  <a:lstStyle/>
                  <a:p>
                    <a:r>
                      <a:rPr lang="en-US"/>
                      <a:t> 10,6</a:t>
                    </a:r>
                    <a:r>
                      <a:rPr lang="ru-RU"/>
                      <a:t>%</a:t>
                    </a:r>
                    <a:r>
                      <a:rPr lang="en-US"/>
                      <a:t>   </a:t>
                    </a:r>
                  </a:p>
                </c:rich>
              </c:tx>
              <c:showVal val="1"/>
            </c:dLbl>
            <c:dLbl>
              <c:idx val="7"/>
              <c:tx>
                <c:rich>
                  <a:bodyPr/>
                  <a:lstStyle/>
                  <a:p>
                    <a:r>
                      <a:rPr lang="en-US"/>
                      <a:t> 0,8</a:t>
                    </a:r>
                    <a:r>
                      <a:rPr lang="ru-RU"/>
                      <a:t>%</a:t>
                    </a:r>
                    <a:r>
                      <a:rPr lang="en-US"/>
                      <a:t>   </a:t>
                    </a:r>
                  </a:p>
                </c:rich>
              </c:tx>
              <c:showVal val="1"/>
            </c:dLbl>
            <c:dLbl>
              <c:idx val="8"/>
              <c:tx>
                <c:rich>
                  <a:bodyPr/>
                  <a:lstStyle/>
                  <a:p>
                    <a:r>
                      <a:rPr lang="en-US"/>
                      <a:t> 1,5</a:t>
                    </a:r>
                    <a:r>
                      <a:rPr lang="ru-RU"/>
                      <a:t>%</a:t>
                    </a:r>
                    <a:r>
                      <a:rPr lang="en-US"/>
                      <a:t>   </a:t>
                    </a:r>
                  </a:p>
                </c:rich>
              </c:tx>
              <c:showVal val="1"/>
            </c:dLbl>
            <c:showVal val="1"/>
          </c:dLbls>
          <c:cat>
            <c:strRef>
              <c:f>Лист3!$C$4:$C$12</c:f>
              <c:strCache>
                <c:ptCount val="9"/>
                <c:pt idx="0">
                  <c:v>Ирония</c:v>
                </c:pt>
                <c:pt idx="1">
                  <c:v>Сарказм</c:v>
                </c:pt>
                <c:pt idx="2">
                  <c:v>Инвектива</c:v>
                </c:pt>
                <c:pt idx="3">
                  <c:v>Анекдот</c:v>
                </c:pt>
                <c:pt idx="4">
                  <c:v>Игра слов</c:v>
                </c:pt>
                <c:pt idx="5">
                  <c:v>Преувеличение</c:v>
                </c:pt>
                <c:pt idx="6">
                  <c:v>Использование цитат и клише</c:v>
                </c:pt>
                <c:pt idx="7">
                  <c:v>Сравнение несравнимого</c:v>
                </c:pt>
                <c:pt idx="8">
                  <c:v>Замещение ожидания</c:v>
                </c:pt>
              </c:strCache>
            </c:strRef>
          </c:cat>
          <c:val>
            <c:numRef>
              <c:f>Лист3!$E$4:$E$12</c:f>
              <c:numCache>
                <c:formatCode>_-* #,##0.0_р_._-;\-* #,##0.0_р_._-;_-* "-"??_р_._-;_-@_-</c:formatCode>
                <c:ptCount val="9"/>
                <c:pt idx="0">
                  <c:v>31.818181818181817</c:v>
                </c:pt>
                <c:pt idx="1">
                  <c:v>36.363636363635997</c:v>
                </c:pt>
                <c:pt idx="2">
                  <c:v>6.8181818181817659</c:v>
                </c:pt>
                <c:pt idx="3">
                  <c:v>0.75757575757576245</c:v>
                </c:pt>
                <c:pt idx="4">
                  <c:v>10.606060606060606</c:v>
                </c:pt>
                <c:pt idx="5">
                  <c:v>0.75757575757576245</c:v>
                </c:pt>
                <c:pt idx="6">
                  <c:v>10.606060606060606</c:v>
                </c:pt>
                <c:pt idx="7">
                  <c:v>0.75757575757576245</c:v>
                </c:pt>
                <c:pt idx="8">
                  <c:v>1.52</c:v>
                </c:pt>
              </c:numCache>
            </c:numRef>
          </c:val>
        </c:ser>
        <c:dLbls>
          <c:showVal val="1"/>
        </c:dLbls>
        <c:shape val="box"/>
        <c:axId val="81450112"/>
        <c:axId val="81451648"/>
        <c:axId val="0"/>
      </c:bar3DChart>
      <c:catAx>
        <c:axId val="81450112"/>
        <c:scaling>
          <c:orientation val="minMax"/>
        </c:scaling>
        <c:axPos val="b"/>
        <c:tickLblPos val="nextTo"/>
        <c:crossAx val="81451648"/>
        <c:crosses val="autoZero"/>
        <c:auto val="1"/>
        <c:lblAlgn val="ctr"/>
        <c:lblOffset val="100"/>
      </c:catAx>
      <c:valAx>
        <c:axId val="81451648"/>
        <c:scaling>
          <c:orientation val="minMax"/>
        </c:scaling>
        <c:axPos val="l"/>
        <c:majorGridlines/>
        <c:numFmt formatCode="#,##0" sourceLinked="0"/>
        <c:tickLblPos val="nextTo"/>
        <c:crossAx val="81450112"/>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4"/>
  <c:chart>
    <c:title>
      <c:tx>
        <c:rich>
          <a:bodyPr/>
          <a:lstStyle/>
          <a:p>
            <a:pPr>
              <a:defRPr/>
            </a:pPr>
            <a:r>
              <a:rPr lang="ru-RU"/>
              <a:t>Категория "Шутки" ("твиттер")</a:t>
            </a:r>
          </a:p>
        </c:rich>
      </c:tx>
    </c:title>
    <c:view3D>
      <c:rAngAx val="1"/>
    </c:view3D>
    <c:plotArea>
      <c:layout/>
      <c:bar3DChart>
        <c:barDir val="col"/>
        <c:grouping val="clustered"/>
        <c:ser>
          <c:idx val="0"/>
          <c:order val="0"/>
          <c:dLbls>
            <c:dLbl>
              <c:idx val="0"/>
              <c:tx>
                <c:rich>
                  <a:bodyPr/>
                  <a:lstStyle/>
                  <a:p>
                    <a:r>
                      <a:rPr lang="en-US"/>
                      <a:t> 39,3</a:t>
                    </a:r>
                    <a:r>
                      <a:rPr lang="ru-RU"/>
                      <a:t>%</a:t>
                    </a:r>
                    <a:r>
                      <a:rPr lang="en-US"/>
                      <a:t>   </a:t>
                    </a:r>
                  </a:p>
                </c:rich>
              </c:tx>
              <c:showVal val="1"/>
            </c:dLbl>
            <c:dLbl>
              <c:idx val="1"/>
              <c:layout>
                <c:manualLayout>
                  <c:x val="-5.5555555555555297E-3"/>
                  <c:y val="0"/>
                </c:manualLayout>
              </c:layout>
              <c:tx>
                <c:rich>
                  <a:bodyPr/>
                  <a:lstStyle/>
                  <a:p>
                    <a:r>
                      <a:rPr lang="en-US"/>
                      <a:t> 34,1</a:t>
                    </a:r>
                    <a:r>
                      <a:rPr lang="ru-RU"/>
                      <a:t>%</a:t>
                    </a:r>
                    <a:r>
                      <a:rPr lang="en-US"/>
                      <a:t>   </a:t>
                    </a:r>
                  </a:p>
                </c:rich>
              </c:tx>
              <c:showVal val="1"/>
            </c:dLbl>
            <c:dLbl>
              <c:idx val="2"/>
              <c:tx>
                <c:rich>
                  <a:bodyPr/>
                  <a:lstStyle/>
                  <a:p>
                    <a:r>
                      <a:rPr lang="en-US"/>
                      <a:t> 5,6</a:t>
                    </a:r>
                    <a:r>
                      <a:rPr lang="ru-RU"/>
                      <a:t>%</a:t>
                    </a:r>
                    <a:r>
                      <a:rPr lang="en-US"/>
                      <a:t>   </a:t>
                    </a:r>
                  </a:p>
                </c:rich>
              </c:tx>
              <c:showVal val="1"/>
            </c:dLbl>
            <c:dLbl>
              <c:idx val="3"/>
              <c:tx>
                <c:rich>
                  <a:bodyPr/>
                  <a:lstStyle/>
                  <a:p>
                    <a:r>
                      <a:rPr lang="en-US"/>
                      <a:t> 0,4</a:t>
                    </a:r>
                    <a:r>
                      <a:rPr lang="ru-RU"/>
                      <a:t>%</a:t>
                    </a:r>
                    <a:r>
                      <a:rPr lang="en-US"/>
                      <a:t>   </a:t>
                    </a:r>
                  </a:p>
                </c:rich>
              </c:tx>
              <c:showVal val="1"/>
            </c:dLbl>
            <c:dLbl>
              <c:idx val="4"/>
              <c:tx>
                <c:rich>
                  <a:bodyPr/>
                  <a:lstStyle/>
                  <a:p>
                    <a:r>
                      <a:rPr lang="en-US"/>
                      <a:t> 5,6</a:t>
                    </a:r>
                    <a:r>
                      <a:rPr lang="ru-RU"/>
                      <a:t>%</a:t>
                    </a:r>
                    <a:r>
                      <a:rPr lang="en-US"/>
                      <a:t>   </a:t>
                    </a:r>
                  </a:p>
                </c:rich>
              </c:tx>
              <c:showVal val="1"/>
            </c:dLbl>
            <c:dLbl>
              <c:idx val="5"/>
              <c:tx>
                <c:rich>
                  <a:bodyPr/>
                  <a:lstStyle/>
                  <a:p>
                    <a:r>
                      <a:rPr lang="en-US"/>
                      <a:t> 0,4</a:t>
                    </a:r>
                    <a:r>
                      <a:rPr lang="ru-RU"/>
                      <a:t>%</a:t>
                    </a:r>
                    <a:r>
                      <a:rPr lang="en-US"/>
                      <a:t>   </a:t>
                    </a:r>
                  </a:p>
                </c:rich>
              </c:tx>
              <c:showVal val="1"/>
            </c:dLbl>
            <c:dLbl>
              <c:idx val="6"/>
              <c:tx>
                <c:rich>
                  <a:bodyPr/>
                  <a:lstStyle/>
                  <a:p>
                    <a:r>
                      <a:rPr lang="en-US"/>
                      <a:t> 1,6</a:t>
                    </a:r>
                    <a:r>
                      <a:rPr lang="ru-RU"/>
                      <a:t>%</a:t>
                    </a:r>
                    <a:r>
                      <a:rPr lang="en-US"/>
                      <a:t>   </a:t>
                    </a:r>
                  </a:p>
                </c:rich>
              </c:tx>
              <c:showVal val="1"/>
            </c:dLbl>
            <c:dLbl>
              <c:idx val="7"/>
              <c:tx>
                <c:rich>
                  <a:bodyPr/>
                  <a:lstStyle/>
                  <a:p>
                    <a:r>
                      <a:rPr lang="en-US"/>
                      <a:t> 5,2</a:t>
                    </a:r>
                    <a:r>
                      <a:rPr lang="ru-RU"/>
                      <a:t>%</a:t>
                    </a:r>
                    <a:r>
                      <a:rPr lang="en-US"/>
                      <a:t>   </a:t>
                    </a:r>
                  </a:p>
                </c:rich>
              </c:tx>
              <c:showVal val="1"/>
            </c:dLbl>
            <c:dLbl>
              <c:idx val="8"/>
              <c:tx>
                <c:rich>
                  <a:bodyPr/>
                  <a:lstStyle/>
                  <a:p>
                    <a:r>
                      <a:rPr lang="en-US"/>
                      <a:t> 2,0</a:t>
                    </a:r>
                    <a:r>
                      <a:rPr lang="ru-RU"/>
                      <a:t>%</a:t>
                    </a:r>
                    <a:r>
                      <a:rPr lang="en-US"/>
                      <a:t>   </a:t>
                    </a:r>
                  </a:p>
                </c:rich>
              </c:tx>
              <c:showVal val="1"/>
            </c:dLbl>
            <c:dLbl>
              <c:idx val="9"/>
              <c:tx>
                <c:rich>
                  <a:bodyPr/>
                  <a:lstStyle/>
                  <a:p>
                    <a:r>
                      <a:rPr lang="en-US"/>
                      <a:t> 4,0</a:t>
                    </a:r>
                    <a:r>
                      <a:rPr lang="ru-RU"/>
                      <a:t>%</a:t>
                    </a:r>
                    <a:r>
                      <a:rPr lang="en-US"/>
                      <a:t>   </a:t>
                    </a:r>
                  </a:p>
                </c:rich>
              </c:tx>
              <c:showVal val="1"/>
            </c:dLbl>
            <c:dLbl>
              <c:idx val="10"/>
              <c:tx>
                <c:rich>
                  <a:bodyPr/>
                  <a:lstStyle/>
                  <a:p>
                    <a:r>
                      <a:rPr lang="en-US"/>
                      <a:t> 2,0</a:t>
                    </a:r>
                    <a:r>
                      <a:rPr lang="ru-RU"/>
                      <a:t>%</a:t>
                    </a:r>
                    <a:r>
                      <a:rPr lang="en-US"/>
                      <a:t>   </a:t>
                    </a:r>
                  </a:p>
                </c:rich>
              </c:tx>
              <c:showVal val="1"/>
            </c:dLbl>
            <c:showVal val="1"/>
          </c:dLbls>
          <c:cat>
            <c:strRef>
              <c:f>Лист1!$C$3:$C$13</c:f>
              <c:strCache>
                <c:ptCount val="11"/>
                <c:pt idx="0">
                  <c:v>Ирония</c:v>
                </c:pt>
                <c:pt idx="1">
                  <c:v>Сарказм</c:v>
                </c:pt>
                <c:pt idx="2">
                  <c:v>Инвектива</c:v>
                </c:pt>
                <c:pt idx="3">
                  <c:v>Анекдот</c:v>
                </c:pt>
                <c:pt idx="4">
                  <c:v>Игра слов</c:v>
                </c:pt>
                <c:pt idx="5">
                  <c:v>Преувеличение</c:v>
                </c:pt>
                <c:pt idx="6">
                  <c:v>"Скачок"</c:v>
                </c:pt>
                <c:pt idx="7">
                  <c:v>Сравнение несравнимого</c:v>
                </c:pt>
                <c:pt idx="8">
                  <c:v>Использование цитат и клише</c:v>
                </c:pt>
                <c:pt idx="9">
                  <c:v>Противоречие</c:v>
                </c:pt>
                <c:pt idx="10">
                  <c:v>Замещение ожидания</c:v>
                </c:pt>
              </c:strCache>
            </c:strRef>
          </c:cat>
          <c:val>
            <c:numRef>
              <c:f>Лист1!$E$3:$E$13</c:f>
              <c:numCache>
                <c:formatCode>_-* #,##0.0_р_._-;\-* #,##0.0_р_._-;_-* "-"??_р_._-;_-@_-</c:formatCode>
                <c:ptCount val="11"/>
                <c:pt idx="0">
                  <c:v>39.285714285714285</c:v>
                </c:pt>
                <c:pt idx="1">
                  <c:v>34.126984126984162</c:v>
                </c:pt>
                <c:pt idx="2">
                  <c:v>5.5555555555555047</c:v>
                </c:pt>
                <c:pt idx="3">
                  <c:v>0.39682539682539963</c:v>
                </c:pt>
                <c:pt idx="4">
                  <c:v>5.5555555555555047</c:v>
                </c:pt>
                <c:pt idx="5">
                  <c:v>0.39682539682539963</c:v>
                </c:pt>
                <c:pt idx="6">
                  <c:v>1.5873015873015872</c:v>
                </c:pt>
                <c:pt idx="7">
                  <c:v>5.1587301587301555</c:v>
                </c:pt>
                <c:pt idx="8">
                  <c:v>1.9841269841269928</c:v>
                </c:pt>
                <c:pt idx="9">
                  <c:v>3.9682539682539684</c:v>
                </c:pt>
                <c:pt idx="10">
                  <c:v>1.9841269841269928</c:v>
                </c:pt>
              </c:numCache>
            </c:numRef>
          </c:val>
        </c:ser>
        <c:dLbls>
          <c:showVal val="1"/>
        </c:dLbls>
        <c:shape val="box"/>
        <c:axId val="81484416"/>
        <c:axId val="81490304"/>
        <c:axId val="0"/>
      </c:bar3DChart>
      <c:catAx>
        <c:axId val="81484416"/>
        <c:scaling>
          <c:orientation val="minMax"/>
        </c:scaling>
        <c:axPos val="b"/>
        <c:tickLblPos val="nextTo"/>
        <c:crossAx val="81490304"/>
        <c:crosses val="autoZero"/>
        <c:auto val="1"/>
        <c:lblAlgn val="ctr"/>
        <c:lblOffset val="100"/>
      </c:catAx>
      <c:valAx>
        <c:axId val="81490304"/>
        <c:scaling>
          <c:orientation val="minMax"/>
        </c:scaling>
        <c:axPos val="l"/>
        <c:majorGridlines/>
        <c:numFmt formatCode="#,##0" sourceLinked="0"/>
        <c:tickLblPos val="nextTo"/>
        <c:crossAx val="81484416"/>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style val="4"/>
  <c:chart>
    <c:title>
      <c:tx>
        <c:rich>
          <a:bodyPr/>
          <a:lstStyle/>
          <a:p>
            <a:pPr>
              <a:defRPr/>
            </a:pPr>
            <a:r>
              <a:rPr lang="ru-RU"/>
              <a:t>Категория "Шутки" ("жж")</a:t>
            </a:r>
          </a:p>
        </c:rich>
      </c:tx>
    </c:title>
    <c:view3D>
      <c:rAngAx val="1"/>
    </c:view3D>
    <c:plotArea>
      <c:layout/>
      <c:bar3DChart>
        <c:barDir val="col"/>
        <c:grouping val="clustered"/>
        <c:ser>
          <c:idx val="0"/>
          <c:order val="0"/>
          <c:dLbls>
            <c:dLbl>
              <c:idx val="0"/>
              <c:tx>
                <c:rich>
                  <a:bodyPr/>
                  <a:lstStyle/>
                  <a:p>
                    <a:r>
                      <a:rPr lang="en-US"/>
                      <a:t>36,1</a:t>
                    </a:r>
                    <a:r>
                      <a:rPr lang="ru-RU"/>
                      <a:t>%</a:t>
                    </a:r>
                    <a:endParaRPr lang="en-US"/>
                  </a:p>
                </c:rich>
              </c:tx>
              <c:showVal val="1"/>
            </c:dLbl>
            <c:dLbl>
              <c:idx val="1"/>
              <c:tx>
                <c:rich>
                  <a:bodyPr/>
                  <a:lstStyle/>
                  <a:p>
                    <a:r>
                      <a:rPr lang="en-US"/>
                      <a:t>16,4</a:t>
                    </a:r>
                    <a:r>
                      <a:rPr lang="ru-RU"/>
                      <a:t>%</a:t>
                    </a:r>
                    <a:endParaRPr lang="en-US"/>
                  </a:p>
                </c:rich>
              </c:tx>
              <c:showVal val="1"/>
            </c:dLbl>
            <c:dLbl>
              <c:idx val="2"/>
              <c:tx>
                <c:rich>
                  <a:bodyPr/>
                  <a:lstStyle/>
                  <a:p>
                    <a:r>
                      <a:rPr lang="en-US"/>
                      <a:t>23,0</a:t>
                    </a:r>
                    <a:r>
                      <a:rPr lang="ru-RU"/>
                      <a:t>%</a:t>
                    </a:r>
                    <a:endParaRPr lang="en-US"/>
                  </a:p>
                </c:rich>
              </c:tx>
              <c:showVal val="1"/>
            </c:dLbl>
            <c:dLbl>
              <c:idx val="3"/>
              <c:tx>
                <c:rich>
                  <a:bodyPr/>
                  <a:lstStyle/>
                  <a:p>
                    <a:r>
                      <a:rPr lang="en-US"/>
                      <a:t>4,9</a:t>
                    </a:r>
                    <a:r>
                      <a:rPr lang="ru-RU"/>
                      <a:t>%</a:t>
                    </a:r>
                    <a:endParaRPr lang="en-US"/>
                  </a:p>
                </c:rich>
              </c:tx>
              <c:showVal val="1"/>
            </c:dLbl>
            <c:dLbl>
              <c:idx val="4"/>
              <c:tx>
                <c:rich>
                  <a:bodyPr/>
                  <a:lstStyle/>
                  <a:p>
                    <a:r>
                      <a:rPr lang="en-US"/>
                      <a:t>1,6</a:t>
                    </a:r>
                    <a:r>
                      <a:rPr lang="ru-RU"/>
                      <a:t>%</a:t>
                    </a:r>
                    <a:endParaRPr lang="en-US"/>
                  </a:p>
                </c:rich>
              </c:tx>
              <c:showVal val="1"/>
            </c:dLbl>
            <c:dLbl>
              <c:idx val="5"/>
              <c:tx>
                <c:rich>
                  <a:bodyPr/>
                  <a:lstStyle/>
                  <a:p>
                    <a:r>
                      <a:rPr lang="en-US"/>
                      <a:t>1,6</a:t>
                    </a:r>
                    <a:r>
                      <a:rPr lang="ru-RU"/>
                      <a:t>%</a:t>
                    </a:r>
                    <a:endParaRPr lang="en-US"/>
                  </a:p>
                </c:rich>
              </c:tx>
              <c:showVal val="1"/>
            </c:dLbl>
            <c:dLbl>
              <c:idx val="6"/>
              <c:tx>
                <c:rich>
                  <a:bodyPr/>
                  <a:lstStyle/>
                  <a:p>
                    <a:r>
                      <a:rPr lang="en-US"/>
                      <a:t>11,5</a:t>
                    </a:r>
                    <a:r>
                      <a:rPr lang="ru-RU"/>
                      <a:t>%</a:t>
                    </a:r>
                    <a:endParaRPr lang="en-US"/>
                  </a:p>
                </c:rich>
              </c:tx>
              <c:showVal val="1"/>
            </c:dLbl>
            <c:dLbl>
              <c:idx val="7"/>
              <c:tx>
                <c:rich>
                  <a:bodyPr/>
                  <a:lstStyle/>
                  <a:p>
                    <a:r>
                      <a:rPr lang="en-US"/>
                      <a:t>4,9</a:t>
                    </a:r>
                    <a:r>
                      <a:rPr lang="ru-RU"/>
                      <a:t>%</a:t>
                    </a:r>
                    <a:endParaRPr lang="en-US"/>
                  </a:p>
                </c:rich>
              </c:tx>
              <c:showVal val="1"/>
            </c:dLbl>
            <c:showVal val="1"/>
          </c:dLbls>
          <c:cat>
            <c:strRef>
              <c:f>жж!$C$4:$C$11</c:f>
              <c:strCache>
                <c:ptCount val="8"/>
                <c:pt idx="0">
                  <c:v>Ирония</c:v>
                </c:pt>
                <c:pt idx="1">
                  <c:v>Инвектива</c:v>
                </c:pt>
                <c:pt idx="2">
                  <c:v>Сарказм</c:v>
                </c:pt>
                <c:pt idx="3">
                  <c:v>Двусмысленность</c:v>
                </c:pt>
                <c:pt idx="4">
                  <c:v>«Скачок»</c:v>
                </c:pt>
                <c:pt idx="5">
                  <c:v>Сравнение несравнимого</c:v>
                </c:pt>
                <c:pt idx="6">
                  <c:v>Использование цитат и клише</c:v>
                </c:pt>
                <c:pt idx="7">
                  <c:v>Замещение ожидания</c:v>
                </c:pt>
              </c:strCache>
            </c:strRef>
          </c:cat>
          <c:val>
            <c:numRef>
              <c:f>жж!$E$4:$E$11</c:f>
              <c:numCache>
                <c:formatCode>0.0</c:formatCode>
                <c:ptCount val="8"/>
                <c:pt idx="0">
                  <c:v>36.065573770492009</c:v>
                </c:pt>
                <c:pt idx="1">
                  <c:v>16.393442622950786</c:v>
                </c:pt>
                <c:pt idx="2">
                  <c:v>22.95081967213093</c:v>
                </c:pt>
                <c:pt idx="3">
                  <c:v>4.918032786885246</c:v>
                </c:pt>
                <c:pt idx="4">
                  <c:v>1.6393442622950818</c:v>
                </c:pt>
                <c:pt idx="5">
                  <c:v>1.6393442622950818</c:v>
                </c:pt>
                <c:pt idx="6">
                  <c:v>11.475409836065745</c:v>
                </c:pt>
                <c:pt idx="7">
                  <c:v>4.918032786885246</c:v>
                </c:pt>
              </c:numCache>
            </c:numRef>
          </c:val>
        </c:ser>
        <c:dLbls>
          <c:showVal val="1"/>
        </c:dLbls>
        <c:shape val="box"/>
        <c:axId val="81535360"/>
        <c:axId val="81536896"/>
        <c:axId val="0"/>
      </c:bar3DChart>
      <c:catAx>
        <c:axId val="81535360"/>
        <c:scaling>
          <c:orientation val="minMax"/>
        </c:scaling>
        <c:axPos val="b"/>
        <c:tickLblPos val="nextTo"/>
        <c:crossAx val="81536896"/>
        <c:crosses val="autoZero"/>
        <c:auto val="1"/>
        <c:lblAlgn val="ctr"/>
        <c:lblOffset val="100"/>
      </c:catAx>
      <c:valAx>
        <c:axId val="81536896"/>
        <c:scaling>
          <c:orientation val="minMax"/>
        </c:scaling>
        <c:axPos val="l"/>
        <c:majorGridlines/>
        <c:numFmt formatCode="0" sourceLinked="0"/>
        <c:tickLblPos val="nextTo"/>
        <c:crossAx val="81535360"/>
        <c:crosses val="autoZero"/>
        <c:crossBetween val="between"/>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4"/>
  <c:chart>
    <c:title>
      <c:tx>
        <c:rich>
          <a:bodyPr/>
          <a:lstStyle/>
          <a:p>
            <a:pPr>
              <a:defRPr/>
            </a:pPr>
            <a:r>
              <a:rPr lang="ru-RU" sz="1400"/>
              <a:t>Категория "Предмет</a:t>
            </a:r>
            <a:r>
              <a:rPr lang="ru-RU" sz="1400" baseline="0"/>
              <a:t> шуток" (Заседания)</a:t>
            </a:r>
          </a:p>
        </c:rich>
      </c:tx>
    </c:title>
    <c:view3D>
      <c:rAngAx val="1"/>
    </c:view3D>
    <c:plotArea>
      <c:layout/>
      <c:bar3DChart>
        <c:barDir val="col"/>
        <c:grouping val="clustered"/>
        <c:ser>
          <c:idx val="0"/>
          <c:order val="0"/>
          <c:dLbls>
            <c:dLbl>
              <c:idx val="0"/>
              <c:tx>
                <c:rich>
                  <a:bodyPr/>
                  <a:lstStyle/>
                  <a:p>
                    <a:r>
                      <a:rPr lang="en-US"/>
                      <a:t> 42,4</a:t>
                    </a:r>
                    <a:r>
                      <a:rPr lang="ru-RU"/>
                      <a:t>%</a:t>
                    </a:r>
                    <a:r>
                      <a:rPr lang="en-US"/>
                      <a:t>   </a:t>
                    </a:r>
                  </a:p>
                </c:rich>
              </c:tx>
              <c:showVal val="1"/>
            </c:dLbl>
            <c:dLbl>
              <c:idx val="1"/>
              <c:tx>
                <c:rich>
                  <a:bodyPr/>
                  <a:lstStyle/>
                  <a:p>
                    <a:r>
                      <a:rPr lang="en-US"/>
                      <a:t> 26,5</a:t>
                    </a:r>
                    <a:r>
                      <a:rPr lang="ru-RU"/>
                      <a:t>%</a:t>
                    </a:r>
                    <a:r>
                      <a:rPr lang="en-US"/>
                      <a:t>   </a:t>
                    </a:r>
                  </a:p>
                </c:rich>
              </c:tx>
              <c:showVal val="1"/>
            </c:dLbl>
            <c:dLbl>
              <c:idx val="2"/>
              <c:tx>
                <c:rich>
                  <a:bodyPr/>
                  <a:lstStyle/>
                  <a:p>
                    <a:r>
                      <a:rPr lang="en-US"/>
                      <a:t> 6,8</a:t>
                    </a:r>
                    <a:r>
                      <a:rPr lang="ru-RU"/>
                      <a:t>%</a:t>
                    </a:r>
                    <a:r>
                      <a:rPr lang="en-US"/>
                      <a:t>   </a:t>
                    </a:r>
                  </a:p>
                </c:rich>
              </c:tx>
              <c:showVal val="1"/>
            </c:dLbl>
            <c:dLbl>
              <c:idx val="3"/>
              <c:tx>
                <c:rich>
                  <a:bodyPr/>
                  <a:lstStyle/>
                  <a:p>
                    <a:r>
                      <a:rPr lang="en-US"/>
                      <a:t> 6,1</a:t>
                    </a:r>
                    <a:r>
                      <a:rPr lang="ru-RU"/>
                      <a:t>%</a:t>
                    </a:r>
                    <a:r>
                      <a:rPr lang="en-US"/>
                      <a:t>   </a:t>
                    </a:r>
                  </a:p>
                </c:rich>
              </c:tx>
              <c:showVal val="1"/>
            </c:dLbl>
            <c:dLbl>
              <c:idx val="4"/>
              <c:tx>
                <c:rich>
                  <a:bodyPr/>
                  <a:lstStyle/>
                  <a:p>
                    <a:r>
                      <a:rPr lang="en-US"/>
                      <a:t> 14,4</a:t>
                    </a:r>
                    <a:r>
                      <a:rPr lang="ru-RU"/>
                      <a:t>%</a:t>
                    </a:r>
                    <a:r>
                      <a:rPr lang="en-US"/>
                      <a:t>   </a:t>
                    </a:r>
                  </a:p>
                </c:rich>
              </c:tx>
              <c:showVal val="1"/>
            </c:dLbl>
            <c:dLbl>
              <c:idx val="5"/>
              <c:tx>
                <c:rich>
                  <a:bodyPr/>
                  <a:lstStyle/>
                  <a:p>
                    <a:r>
                      <a:rPr lang="en-US"/>
                      <a:t> 3,0</a:t>
                    </a:r>
                    <a:r>
                      <a:rPr lang="ru-RU"/>
                      <a:t>%</a:t>
                    </a:r>
                    <a:r>
                      <a:rPr lang="en-US"/>
                      <a:t>   </a:t>
                    </a:r>
                  </a:p>
                </c:rich>
              </c:tx>
              <c:showVal val="1"/>
            </c:dLbl>
            <c:dLbl>
              <c:idx val="6"/>
              <c:tx>
                <c:rich>
                  <a:bodyPr/>
                  <a:lstStyle/>
                  <a:p>
                    <a:r>
                      <a:rPr lang="en-US"/>
                      <a:t> 0,8</a:t>
                    </a:r>
                    <a:r>
                      <a:rPr lang="ru-RU"/>
                      <a:t>%</a:t>
                    </a:r>
                    <a:r>
                      <a:rPr lang="en-US"/>
                      <a:t>   </a:t>
                    </a:r>
                  </a:p>
                </c:rich>
              </c:tx>
              <c:showVal val="1"/>
            </c:dLbl>
            <c:showVal val="1"/>
          </c:dLbls>
          <c:cat>
            <c:strRef>
              <c:f>Лист3!$K$4:$K$10</c:f>
              <c:strCache>
                <c:ptCount val="7"/>
                <c:pt idx="0">
                  <c:v>Члены КС</c:v>
                </c:pt>
                <c:pt idx="1">
                  <c:v>Заседание</c:v>
                </c:pt>
                <c:pt idx="2">
                  <c:v>Путин/Медведев</c:v>
                </c:pt>
                <c:pt idx="3">
                  <c:v>Другие люди</c:v>
                </c:pt>
                <c:pt idx="4">
                  <c:v>Не по теме</c:v>
                </c:pt>
                <c:pt idx="5">
                  <c:v>Единая Россия</c:v>
                </c:pt>
                <c:pt idx="6">
                  <c:v>Думская оппозиция</c:v>
                </c:pt>
              </c:strCache>
            </c:strRef>
          </c:cat>
          <c:val>
            <c:numRef>
              <c:f>Лист3!$M$4:$M$10</c:f>
              <c:numCache>
                <c:formatCode>_-* #,##0.0_р_._-;\-* #,##0.0_р_._-;_-* "-"??_р_._-;_-@_-</c:formatCode>
                <c:ptCount val="7"/>
                <c:pt idx="0">
                  <c:v>42.424242424241974</c:v>
                </c:pt>
                <c:pt idx="1">
                  <c:v>26.51515151515153</c:v>
                </c:pt>
                <c:pt idx="2">
                  <c:v>6.8181818181817659</c:v>
                </c:pt>
                <c:pt idx="3">
                  <c:v>6.0606060606060606</c:v>
                </c:pt>
                <c:pt idx="4">
                  <c:v>14.393939393939426</c:v>
                </c:pt>
                <c:pt idx="5">
                  <c:v>3.0303030303030303</c:v>
                </c:pt>
                <c:pt idx="6">
                  <c:v>0.75757575757576245</c:v>
                </c:pt>
              </c:numCache>
            </c:numRef>
          </c:val>
        </c:ser>
        <c:dLbls>
          <c:showVal val="1"/>
        </c:dLbls>
        <c:shape val="box"/>
        <c:axId val="81569664"/>
        <c:axId val="81571200"/>
        <c:axId val="0"/>
      </c:bar3DChart>
      <c:catAx>
        <c:axId val="81569664"/>
        <c:scaling>
          <c:orientation val="minMax"/>
        </c:scaling>
        <c:axPos val="b"/>
        <c:tickLblPos val="nextTo"/>
        <c:crossAx val="81571200"/>
        <c:crosses val="autoZero"/>
        <c:auto val="1"/>
        <c:lblAlgn val="ctr"/>
        <c:lblOffset val="100"/>
      </c:catAx>
      <c:valAx>
        <c:axId val="81571200"/>
        <c:scaling>
          <c:orientation val="minMax"/>
        </c:scaling>
        <c:axPos val="l"/>
        <c:majorGridlines/>
        <c:numFmt formatCode="#,##0" sourceLinked="0"/>
        <c:tickLblPos val="nextTo"/>
        <c:crossAx val="81569664"/>
        <c:crosses val="autoZero"/>
        <c:crossBetween val="between"/>
      </c:valAx>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4"/>
  <c:chart>
    <c:title>
      <c:tx>
        <c:rich>
          <a:bodyPr/>
          <a:lstStyle/>
          <a:p>
            <a:pPr>
              <a:defRPr/>
            </a:pPr>
            <a:r>
              <a:rPr lang="ru-RU" sz="1400"/>
              <a:t>Категория "Предмет шуток" ("твиттер")</a:t>
            </a:r>
          </a:p>
        </c:rich>
      </c:tx>
    </c:title>
    <c:view3D>
      <c:rAngAx val="1"/>
    </c:view3D>
    <c:plotArea>
      <c:layout/>
      <c:bar3DChart>
        <c:barDir val="col"/>
        <c:grouping val="clustered"/>
        <c:ser>
          <c:idx val="0"/>
          <c:order val="0"/>
          <c:dLbls>
            <c:dLbl>
              <c:idx val="0"/>
              <c:tx>
                <c:rich>
                  <a:bodyPr/>
                  <a:lstStyle/>
                  <a:p>
                    <a:r>
                      <a:rPr lang="en-US"/>
                      <a:t> 61,5</a:t>
                    </a:r>
                    <a:r>
                      <a:rPr lang="ru-RU"/>
                      <a:t>%</a:t>
                    </a:r>
                    <a:r>
                      <a:rPr lang="en-US"/>
                      <a:t>   </a:t>
                    </a:r>
                  </a:p>
                </c:rich>
              </c:tx>
              <c:showVal val="1"/>
            </c:dLbl>
            <c:dLbl>
              <c:idx val="1"/>
              <c:tx>
                <c:rich>
                  <a:bodyPr/>
                  <a:lstStyle/>
                  <a:p>
                    <a:r>
                      <a:rPr lang="en-US"/>
                      <a:t> 1,6</a:t>
                    </a:r>
                    <a:r>
                      <a:rPr lang="ru-RU"/>
                      <a:t>%</a:t>
                    </a:r>
                    <a:r>
                      <a:rPr lang="en-US"/>
                      <a:t>   </a:t>
                    </a:r>
                  </a:p>
                </c:rich>
              </c:tx>
              <c:showVal val="1"/>
            </c:dLbl>
            <c:dLbl>
              <c:idx val="2"/>
              <c:tx>
                <c:rich>
                  <a:bodyPr/>
                  <a:lstStyle/>
                  <a:p>
                    <a:r>
                      <a:rPr lang="en-US"/>
                      <a:t> 4,4</a:t>
                    </a:r>
                    <a:r>
                      <a:rPr lang="ru-RU"/>
                      <a:t>%</a:t>
                    </a:r>
                    <a:r>
                      <a:rPr lang="en-US"/>
                      <a:t>   </a:t>
                    </a:r>
                  </a:p>
                </c:rich>
              </c:tx>
              <c:showVal val="1"/>
            </c:dLbl>
            <c:dLbl>
              <c:idx val="3"/>
              <c:tx>
                <c:rich>
                  <a:bodyPr/>
                  <a:lstStyle/>
                  <a:p>
                    <a:r>
                      <a:rPr lang="en-US"/>
                      <a:t> 0,4</a:t>
                    </a:r>
                    <a:r>
                      <a:rPr lang="ru-RU"/>
                      <a:t>%</a:t>
                    </a:r>
                    <a:r>
                      <a:rPr lang="en-US"/>
                      <a:t>   </a:t>
                    </a:r>
                  </a:p>
                </c:rich>
              </c:tx>
              <c:showVal val="1"/>
            </c:dLbl>
            <c:dLbl>
              <c:idx val="4"/>
              <c:tx>
                <c:rich>
                  <a:bodyPr/>
                  <a:lstStyle/>
                  <a:p>
                    <a:r>
                      <a:rPr lang="en-US"/>
                      <a:t> 2,0</a:t>
                    </a:r>
                    <a:r>
                      <a:rPr lang="ru-RU"/>
                      <a:t>%</a:t>
                    </a:r>
                    <a:r>
                      <a:rPr lang="en-US"/>
                      <a:t>   </a:t>
                    </a:r>
                  </a:p>
                </c:rich>
              </c:tx>
              <c:showVal val="1"/>
            </c:dLbl>
            <c:dLbl>
              <c:idx val="5"/>
              <c:tx>
                <c:rich>
                  <a:bodyPr/>
                  <a:lstStyle/>
                  <a:p>
                    <a:r>
                      <a:rPr lang="en-US"/>
                      <a:t> 2,0</a:t>
                    </a:r>
                    <a:r>
                      <a:rPr lang="ru-RU"/>
                      <a:t>%</a:t>
                    </a:r>
                    <a:r>
                      <a:rPr lang="en-US"/>
                      <a:t>   </a:t>
                    </a:r>
                  </a:p>
                </c:rich>
              </c:tx>
              <c:showVal val="1"/>
            </c:dLbl>
            <c:dLbl>
              <c:idx val="6"/>
              <c:tx>
                <c:rich>
                  <a:bodyPr/>
                  <a:lstStyle/>
                  <a:p>
                    <a:r>
                      <a:rPr lang="en-US"/>
                      <a:t> 0,4</a:t>
                    </a:r>
                    <a:r>
                      <a:rPr lang="ru-RU"/>
                      <a:t>%</a:t>
                    </a:r>
                    <a:r>
                      <a:rPr lang="en-US"/>
                      <a:t>   </a:t>
                    </a:r>
                  </a:p>
                </c:rich>
              </c:tx>
              <c:showVal val="1"/>
            </c:dLbl>
            <c:dLbl>
              <c:idx val="7"/>
              <c:tx>
                <c:rich>
                  <a:bodyPr/>
                  <a:lstStyle/>
                  <a:p>
                    <a:r>
                      <a:rPr lang="en-US"/>
                      <a:t> 3,2</a:t>
                    </a:r>
                    <a:r>
                      <a:rPr lang="ru-RU"/>
                      <a:t>%</a:t>
                    </a:r>
                    <a:r>
                      <a:rPr lang="en-US"/>
                      <a:t>   </a:t>
                    </a:r>
                  </a:p>
                </c:rich>
              </c:tx>
              <c:showVal val="1"/>
            </c:dLbl>
            <c:dLbl>
              <c:idx val="8"/>
              <c:tx>
                <c:rich>
                  <a:bodyPr/>
                  <a:lstStyle/>
                  <a:p>
                    <a:r>
                      <a:rPr lang="en-US"/>
                      <a:t> 15,9</a:t>
                    </a:r>
                    <a:r>
                      <a:rPr lang="ru-RU"/>
                      <a:t>%</a:t>
                    </a:r>
                    <a:r>
                      <a:rPr lang="en-US"/>
                      <a:t>   </a:t>
                    </a:r>
                  </a:p>
                </c:rich>
              </c:tx>
              <c:showVal val="1"/>
            </c:dLbl>
            <c:dLbl>
              <c:idx val="9"/>
              <c:tx>
                <c:rich>
                  <a:bodyPr/>
                  <a:lstStyle/>
                  <a:p>
                    <a:r>
                      <a:rPr lang="en-US"/>
                      <a:t> 8,7</a:t>
                    </a:r>
                    <a:r>
                      <a:rPr lang="ru-RU"/>
                      <a:t>%</a:t>
                    </a:r>
                    <a:r>
                      <a:rPr lang="en-US"/>
                      <a:t>   </a:t>
                    </a:r>
                  </a:p>
                </c:rich>
              </c:tx>
              <c:showVal val="1"/>
            </c:dLbl>
            <c:showVal val="1"/>
          </c:dLbls>
          <c:cat>
            <c:strRef>
              <c:f>Лист1!$H$3:$H$12</c:f>
              <c:strCache>
                <c:ptCount val="10"/>
                <c:pt idx="0">
                  <c:v>Члены КС</c:v>
                </c:pt>
                <c:pt idx="1">
                  <c:v>Путин/Медведев</c:v>
                </c:pt>
                <c:pt idx="2">
                  <c:v>Единая Россия</c:v>
                </c:pt>
                <c:pt idx="3">
                  <c:v>Думская оппозиция</c:v>
                </c:pt>
                <c:pt idx="4">
                  <c:v>Государственные структуры</c:v>
                </c:pt>
                <c:pt idx="5">
                  <c:v>Политические деятели вне Думы</c:v>
                </c:pt>
                <c:pt idx="6">
                  <c:v>Люди культуры</c:v>
                </c:pt>
                <c:pt idx="7">
                  <c:v>Другие люди</c:v>
                </c:pt>
                <c:pt idx="8">
                  <c:v>Заседание</c:v>
                </c:pt>
                <c:pt idx="9">
                  <c:v>Не по теме</c:v>
                </c:pt>
              </c:strCache>
            </c:strRef>
          </c:cat>
          <c:val>
            <c:numRef>
              <c:f>Лист1!$J$3:$J$12</c:f>
              <c:numCache>
                <c:formatCode>_-* #,##0.0_р_._-;\-* #,##0.0_р_._-;_-* "-"??_р_._-;_-@_-</c:formatCode>
                <c:ptCount val="10"/>
                <c:pt idx="0">
                  <c:v>61.507936507936222</c:v>
                </c:pt>
                <c:pt idx="1">
                  <c:v>1.5873015873015872</c:v>
                </c:pt>
                <c:pt idx="2">
                  <c:v>4.3650793650793664</c:v>
                </c:pt>
                <c:pt idx="3">
                  <c:v>0.39682539682539963</c:v>
                </c:pt>
                <c:pt idx="4">
                  <c:v>1.9841269841269928</c:v>
                </c:pt>
                <c:pt idx="5">
                  <c:v>1.9841269841269928</c:v>
                </c:pt>
                <c:pt idx="6">
                  <c:v>0.39682539682539963</c:v>
                </c:pt>
                <c:pt idx="7">
                  <c:v>3.1746031746031727</c:v>
                </c:pt>
                <c:pt idx="8">
                  <c:v>15.873015873015873</c:v>
                </c:pt>
                <c:pt idx="9">
                  <c:v>8.7301587301586689</c:v>
                </c:pt>
              </c:numCache>
            </c:numRef>
          </c:val>
        </c:ser>
        <c:dLbls>
          <c:showVal val="1"/>
        </c:dLbls>
        <c:shape val="box"/>
        <c:axId val="81603968"/>
        <c:axId val="81626240"/>
        <c:axId val="0"/>
      </c:bar3DChart>
      <c:catAx>
        <c:axId val="81603968"/>
        <c:scaling>
          <c:orientation val="minMax"/>
        </c:scaling>
        <c:axPos val="b"/>
        <c:tickLblPos val="nextTo"/>
        <c:crossAx val="81626240"/>
        <c:crosses val="autoZero"/>
        <c:auto val="1"/>
        <c:lblAlgn val="ctr"/>
        <c:lblOffset val="100"/>
      </c:catAx>
      <c:valAx>
        <c:axId val="81626240"/>
        <c:scaling>
          <c:orientation val="minMax"/>
        </c:scaling>
        <c:axPos val="l"/>
        <c:majorGridlines/>
        <c:numFmt formatCode="#,##0" sourceLinked="0"/>
        <c:tickLblPos val="nextTo"/>
        <c:crossAx val="81603968"/>
        <c:crosses val="autoZero"/>
        <c:crossBetween val="between"/>
      </c:valAx>
    </c:plotArea>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4"/>
  <c:chart>
    <c:title>
      <c:tx>
        <c:rich>
          <a:bodyPr/>
          <a:lstStyle/>
          <a:p>
            <a:pPr>
              <a:defRPr/>
            </a:pPr>
            <a:r>
              <a:rPr lang="ru-RU"/>
              <a:t>Категория "Предмет шуток" ("ЖЖ")</a:t>
            </a:r>
          </a:p>
        </c:rich>
      </c:tx>
    </c:title>
    <c:view3D>
      <c:rAngAx val="1"/>
    </c:view3D>
    <c:plotArea>
      <c:layout/>
      <c:bar3DChart>
        <c:barDir val="col"/>
        <c:grouping val="clustered"/>
        <c:ser>
          <c:idx val="0"/>
          <c:order val="0"/>
          <c:dLbls>
            <c:dLbl>
              <c:idx val="0"/>
              <c:tx>
                <c:rich>
                  <a:bodyPr/>
                  <a:lstStyle/>
                  <a:p>
                    <a:r>
                      <a:rPr lang="en-US"/>
                      <a:t>44,3</a:t>
                    </a:r>
                    <a:r>
                      <a:rPr lang="ru-RU"/>
                      <a:t>%</a:t>
                    </a:r>
                    <a:endParaRPr lang="en-US"/>
                  </a:p>
                </c:rich>
              </c:tx>
              <c:showVal val="1"/>
            </c:dLbl>
            <c:dLbl>
              <c:idx val="1"/>
              <c:tx>
                <c:rich>
                  <a:bodyPr/>
                  <a:lstStyle/>
                  <a:p>
                    <a:r>
                      <a:rPr lang="en-US"/>
                      <a:t>11,5</a:t>
                    </a:r>
                    <a:r>
                      <a:rPr lang="ru-RU"/>
                      <a:t>%</a:t>
                    </a:r>
                    <a:endParaRPr lang="en-US"/>
                  </a:p>
                </c:rich>
              </c:tx>
              <c:showVal val="1"/>
            </c:dLbl>
            <c:dLbl>
              <c:idx val="2"/>
              <c:tx>
                <c:rich>
                  <a:bodyPr/>
                  <a:lstStyle/>
                  <a:p>
                    <a:r>
                      <a:rPr lang="en-US"/>
                      <a:t>11,5</a:t>
                    </a:r>
                    <a:r>
                      <a:rPr lang="ru-RU"/>
                      <a:t>%</a:t>
                    </a:r>
                    <a:endParaRPr lang="en-US"/>
                  </a:p>
                </c:rich>
              </c:tx>
              <c:showVal val="1"/>
            </c:dLbl>
            <c:dLbl>
              <c:idx val="3"/>
              <c:tx>
                <c:rich>
                  <a:bodyPr/>
                  <a:lstStyle/>
                  <a:p>
                    <a:r>
                      <a:rPr lang="en-US"/>
                      <a:t>9,8</a:t>
                    </a:r>
                    <a:r>
                      <a:rPr lang="ru-RU"/>
                      <a:t>%</a:t>
                    </a:r>
                    <a:endParaRPr lang="en-US"/>
                  </a:p>
                </c:rich>
              </c:tx>
              <c:showVal val="1"/>
            </c:dLbl>
            <c:dLbl>
              <c:idx val="4"/>
              <c:tx>
                <c:rich>
                  <a:bodyPr/>
                  <a:lstStyle/>
                  <a:p>
                    <a:r>
                      <a:rPr lang="en-US"/>
                      <a:t>1,6</a:t>
                    </a:r>
                    <a:r>
                      <a:rPr lang="ru-RU"/>
                      <a:t>%</a:t>
                    </a:r>
                    <a:endParaRPr lang="en-US"/>
                  </a:p>
                </c:rich>
              </c:tx>
              <c:showVal val="1"/>
            </c:dLbl>
            <c:dLbl>
              <c:idx val="5"/>
              <c:tx>
                <c:rich>
                  <a:bodyPr/>
                  <a:lstStyle/>
                  <a:p>
                    <a:r>
                      <a:rPr lang="en-US"/>
                      <a:t>3,3</a:t>
                    </a:r>
                    <a:r>
                      <a:rPr lang="ru-RU"/>
                      <a:t>%</a:t>
                    </a:r>
                    <a:endParaRPr lang="en-US"/>
                  </a:p>
                </c:rich>
              </c:tx>
              <c:showVal val="1"/>
            </c:dLbl>
            <c:dLbl>
              <c:idx val="6"/>
              <c:tx>
                <c:rich>
                  <a:bodyPr/>
                  <a:lstStyle/>
                  <a:p>
                    <a:r>
                      <a:rPr lang="en-US"/>
                      <a:t>6,6</a:t>
                    </a:r>
                    <a:r>
                      <a:rPr lang="ru-RU"/>
                      <a:t>%</a:t>
                    </a:r>
                    <a:endParaRPr lang="en-US"/>
                  </a:p>
                </c:rich>
              </c:tx>
              <c:showVal val="1"/>
            </c:dLbl>
            <c:dLbl>
              <c:idx val="7"/>
              <c:tx>
                <c:rich>
                  <a:bodyPr/>
                  <a:lstStyle/>
                  <a:p>
                    <a:r>
                      <a:rPr lang="en-US"/>
                      <a:t>3,3</a:t>
                    </a:r>
                    <a:r>
                      <a:rPr lang="ru-RU"/>
                      <a:t>%</a:t>
                    </a:r>
                    <a:endParaRPr lang="en-US"/>
                  </a:p>
                </c:rich>
              </c:tx>
              <c:showVal val="1"/>
            </c:dLbl>
            <c:dLbl>
              <c:idx val="8"/>
              <c:tx>
                <c:rich>
                  <a:bodyPr/>
                  <a:lstStyle/>
                  <a:p>
                    <a:r>
                      <a:rPr lang="en-US"/>
                      <a:t>8,2</a:t>
                    </a:r>
                    <a:r>
                      <a:rPr lang="ru-RU"/>
                      <a:t>%</a:t>
                    </a:r>
                    <a:endParaRPr lang="en-US"/>
                  </a:p>
                </c:rich>
              </c:tx>
              <c:showVal val="1"/>
            </c:dLbl>
            <c:showVal val="1"/>
          </c:dLbls>
          <c:cat>
            <c:strRef>
              <c:f>жж!$J$4:$J$12</c:f>
              <c:strCache>
                <c:ptCount val="9"/>
                <c:pt idx="0">
                  <c:v>Члены КС</c:v>
                </c:pt>
                <c:pt idx="1">
                  <c:v>Путин/Медведев</c:v>
                </c:pt>
                <c:pt idx="2">
                  <c:v>Члены партии «Единая Россия»</c:v>
                </c:pt>
                <c:pt idx="3">
                  <c:v>Думская оппозиция</c:v>
                </c:pt>
                <c:pt idx="4">
                  <c:v>Политические деятели вне Думы</c:v>
                </c:pt>
                <c:pt idx="5">
                  <c:v>Другие люди</c:v>
                </c:pt>
                <c:pt idx="6">
                  <c:v>Государственные структуры</c:v>
                </c:pt>
                <c:pt idx="7">
                  <c:v>Заседание КС</c:v>
                </c:pt>
                <c:pt idx="8">
                  <c:v>Другое</c:v>
                </c:pt>
              </c:strCache>
            </c:strRef>
          </c:cat>
          <c:val>
            <c:numRef>
              <c:f>жж!$L$4:$L$12</c:f>
              <c:numCache>
                <c:formatCode>0.0</c:formatCode>
                <c:ptCount val="9"/>
                <c:pt idx="0">
                  <c:v>44.26229508196721</c:v>
                </c:pt>
                <c:pt idx="1">
                  <c:v>11.475409836065726</c:v>
                </c:pt>
                <c:pt idx="2">
                  <c:v>11.475409836065726</c:v>
                </c:pt>
                <c:pt idx="3">
                  <c:v>9.8360655737704921</c:v>
                </c:pt>
                <c:pt idx="4">
                  <c:v>1.6393442622950818</c:v>
                </c:pt>
                <c:pt idx="5">
                  <c:v>3.2786885245901627</c:v>
                </c:pt>
                <c:pt idx="6">
                  <c:v>6.557377049180328</c:v>
                </c:pt>
                <c:pt idx="7">
                  <c:v>3.2786885245901627</c:v>
                </c:pt>
                <c:pt idx="8">
                  <c:v>8.1967213114753985</c:v>
                </c:pt>
              </c:numCache>
            </c:numRef>
          </c:val>
        </c:ser>
        <c:dLbls>
          <c:showVal val="1"/>
        </c:dLbls>
        <c:shape val="box"/>
        <c:axId val="81667200"/>
        <c:axId val="81668736"/>
        <c:axId val="0"/>
      </c:bar3DChart>
      <c:catAx>
        <c:axId val="81667200"/>
        <c:scaling>
          <c:orientation val="minMax"/>
        </c:scaling>
        <c:axPos val="b"/>
        <c:tickLblPos val="nextTo"/>
        <c:crossAx val="81668736"/>
        <c:crosses val="autoZero"/>
        <c:auto val="1"/>
        <c:lblAlgn val="ctr"/>
        <c:lblOffset val="100"/>
      </c:catAx>
      <c:valAx>
        <c:axId val="81668736"/>
        <c:scaling>
          <c:orientation val="minMax"/>
        </c:scaling>
        <c:axPos val="l"/>
        <c:majorGridlines/>
        <c:numFmt formatCode="0" sourceLinked="0"/>
        <c:tickLblPos val="nextTo"/>
        <c:crossAx val="81667200"/>
        <c:crosses val="autoZero"/>
        <c:crossBetween val="between"/>
      </c:valAx>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C2013A-32D9-4551-9F6C-64FECD277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3242</TotalTime>
  <Pages>1</Pages>
  <Words>28087</Words>
  <Characters>160102</Characters>
  <Application>Microsoft Office Word</Application>
  <DocSecurity>0</DocSecurity>
  <Lines>1334</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Алена</cp:lastModifiedBy>
  <cp:revision>131</cp:revision>
  <dcterms:created xsi:type="dcterms:W3CDTF">2013-06-06T16:40:00Z</dcterms:created>
  <dcterms:modified xsi:type="dcterms:W3CDTF">2014-06-05T18:45:00Z</dcterms:modified>
</cp:coreProperties>
</file>